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F8C50" w14:textId="77777777" w:rsidR="00877986" w:rsidRPr="002266A3" w:rsidRDefault="00877986" w:rsidP="00A73184">
      <w:pPr>
        <w:jc w:val="center"/>
        <w:rPr>
          <w:rFonts w:ascii="Arial" w:hAnsi="Arial" w:cs="Arial"/>
        </w:rPr>
      </w:pPr>
    </w:p>
    <w:p w14:paraId="4706B347" w14:textId="77777777" w:rsidR="00A73184" w:rsidRPr="002266A3" w:rsidRDefault="00A73184" w:rsidP="00A73184">
      <w:pPr>
        <w:jc w:val="center"/>
        <w:rPr>
          <w:rFonts w:ascii="Arial" w:hAnsi="Arial" w:cs="Arial"/>
        </w:rPr>
      </w:pPr>
    </w:p>
    <w:p w14:paraId="671878F1" w14:textId="77777777" w:rsidR="00A73184" w:rsidRPr="002266A3" w:rsidRDefault="00A73184" w:rsidP="00A73184">
      <w:pPr>
        <w:jc w:val="center"/>
        <w:rPr>
          <w:rFonts w:ascii="Arial" w:hAnsi="Arial" w:cs="Arial"/>
        </w:rPr>
      </w:pPr>
    </w:p>
    <w:p w14:paraId="30E4A0B3" w14:textId="77777777" w:rsidR="00A73184" w:rsidRPr="002266A3" w:rsidRDefault="00A73184" w:rsidP="00A73184">
      <w:pPr>
        <w:jc w:val="center"/>
        <w:rPr>
          <w:rFonts w:ascii="Arial" w:hAnsi="Arial" w:cs="Arial"/>
        </w:rPr>
      </w:pPr>
    </w:p>
    <w:p w14:paraId="4DF5C320" w14:textId="77777777" w:rsidR="00A73184" w:rsidRPr="002266A3" w:rsidRDefault="00A73184" w:rsidP="00A73184">
      <w:pPr>
        <w:jc w:val="center"/>
        <w:rPr>
          <w:rFonts w:ascii="Arial" w:hAnsi="Arial" w:cs="Arial"/>
        </w:rPr>
      </w:pPr>
    </w:p>
    <w:p w14:paraId="684B8321" w14:textId="77777777" w:rsidR="00A73184" w:rsidRPr="002266A3" w:rsidRDefault="00BA72C8" w:rsidP="00A73184">
      <w:pPr>
        <w:jc w:val="center"/>
        <w:rPr>
          <w:rFonts w:ascii="Arial" w:hAnsi="Arial" w:cs="Arial"/>
        </w:rPr>
      </w:pPr>
      <w:r>
        <w:rPr>
          <w:rFonts w:ascii="Arial" w:hAnsi="Arial" w:cs="Arial"/>
          <w:noProof/>
          <w:lang w:eastAsia="en-US"/>
        </w:rPr>
        <w:drawing>
          <wp:inline distT="0" distB="0" distL="0" distR="0" wp14:anchorId="57134F5E" wp14:editId="1AD8A2C4">
            <wp:extent cx="3190875" cy="1447800"/>
            <wp:effectExtent l="0" t="0" r="9525" b="0"/>
            <wp:docPr id="2" name="Picture 2" descr="MPI_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_tag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47800"/>
                    </a:xfrm>
                    <a:prstGeom prst="rect">
                      <a:avLst/>
                    </a:prstGeom>
                    <a:noFill/>
                    <a:ln>
                      <a:noFill/>
                    </a:ln>
                  </pic:spPr>
                </pic:pic>
              </a:graphicData>
            </a:graphic>
          </wp:inline>
        </w:drawing>
      </w:r>
    </w:p>
    <w:p w14:paraId="33F28765" w14:textId="77777777" w:rsidR="00A73184" w:rsidRPr="002266A3" w:rsidRDefault="00A73184" w:rsidP="00A73184">
      <w:pPr>
        <w:jc w:val="center"/>
        <w:rPr>
          <w:rFonts w:ascii="Arial" w:hAnsi="Arial" w:cs="Arial"/>
        </w:rPr>
      </w:pPr>
    </w:p>
    <w:p w14:paraId="7A40F193" w14:textId="77777777" w:rsidR="00A73184" w:rsidRPr="002266A3" w:rsidRDefault="00A73184" w:rsidP="00A73184">
      <w:pPr>
        <w:jc w:val="center"/>
        <w:rPr>
          <w:rFonts w:ascii="Arial" w:hAnsi="Arial" w:cs="Arial"/>
        </w:rPr>
      </w:pPr>
    </w:p>
    <w:p w14:paraId="288083F9" w14:textId="77777777" w:rsidR="00A73184" w:rsidRPr="002266A3" w:rsidRDefault="00A73184" w:rsidP="00A73184">
      <w:pPr>
        <w:autoSpaceDE w:val="0"/>
        <w:autoSpaceDN w:val="0"/>
        <w:adjustRightInd w:val="0"/>
        <w:jc w:val="center"/>
        <w:rPr>
          <w:rFonts w:ascii="Arial" w:hAnsi="Arial" w:cs="Arial"/>
          <w:color w:val="231F20"/>
          <w:sz w:val="60"/>
          <w:szCs w:val="60"/>
        </w:rPr>
      </w:pPr>
      <w:r w:rsidRPr="002266A3">
        <w:rPr>
          <w:rFonts w:ascii="Arial" w:hAnsi="Arial" w:cs="Arial"/>
          <w:color w:val="231F20"/>
          <w:sz w:val="60"/>
          <w:szCs w:val="60"/>
        </w:rPr>
        <w:t>Owner’s Manual</w:t>
      </w:r>
    </w:p>
    <w:p w14:paraId="5A01A846" w14:textId="0CA16C62" w:rsidR="00444909" w:rsidRPr="002266A3" w:rsidRDefault="00B074EA" w:rsidP="00444909">
      <w:pPr>
        <w:jc w:val="center"/>
        <w:rPr>
          <w:rFonts w:ascii="Arial" w:hAnsi="Arial" w:cs="Arial"/>
          <w:color w:val="231F20"/>
          <w:sz w:val="48"/>
          <w:szCs w:val="48"/>
        </w:rPr>
      </w:pPr>
      <w:r>
        <w:rPr>
          <w:rFonts w:ascii="Arial" w:hAnsi="Arial" w:cs="Arial"/>
          <w:color w:val="231F20"/>
          <w:sz w:val="48"/>
          <w:szCs w:val="48"/>
        </w:rPr>
        <w:t>Cath Ergometer</w:t>
      </w:r>
    </w:p>
    <w:p w14:paraId="5617B5B7" w14:textId="77777777" w:rsidR="00A73184" w:rsidRPr="002266A3" w:rsidRDefault="00A73184" w:rsidP="00A73184">
      <w:pPr>
        <w:jc w:val="center"/>
        <w:rPr>
          <w:rFonts w:ascii="Arial" w:hAnsi="Arial" w:cs="Arial"/>
          <w:color w:val="231F20"/>
          <w:sz w:val="48"/>
          <w:szCs w:val="48"/>
        </w:rPr>
      </w:pPr>
    </w:p>
    <w:p w14:paraId="66A31781" w14:textId="77777777" w:rsidR="00A73184" w:rsidRPr="002266A3" w:rsidRDefault="00A73184" w:rsidP="00A73184">
      <w:pPr>
        <w:jc w:val="center"/>
        <w:rPr>
          <w:rFonts w:ascii="Arial" w:hAnsi="Arial" w:cs="Arial"/>
          <w:color w:val="231F20"/>
          <w:sz w:val="48"/>
          <w:szCs w:val="48"/>
        </w:rPr>
      </w:pPr>
    </w:p>
    <w:p w14:paraId="19C98A87" w14:textId="77777777" w:rsidR="00A73184" w:rsidRPr="002266A3" w:rsidRDefault="00A73184" w:rsidP="00A73184">
      <w:pPr>
        <w:jc w:val="center"/>
        <w:rPr>
          <w:rFonts w:ascii="Arial" w:hAnsi="Arial" w:cs="Arial"/>
          <w:color w:val="231F20"/>
          <w:sz w:val="48"/>
          <w:szCs w:val="48"/>
        </w:rPr>
      </w:pPr>
    </w:p>
    <w:p w14:paraId="63D42EA3" w14:textId="77777777" w:rsidR="00A73184" w:rsidRPr="002266A3" w:rsidRDefault="00A73184" w:rsidP="00A73184">
      <w:pPr>
        <w:jc w:val="center"/>
        <w:rPr>
          <w:rFonts w:ascii="Arial" w:hAnsi="Arial" w:cs="Arial"/>
          <w:color w:val="231F20"/>
          <w:sz w:val="48"/>
          <w:szCs w:val="48"/>
        </w:rPr>
      </w:pPr>
    </w:p>
    <w:p w14:paraId="5E0E1BFF" w14:textId="77777777" w:rsidR="00A73184" w:rsidRPr="002266A3" w:rsidRDefault="00A73184" w:rsidP="00A73184">
      <w:pPr>
        <w:jc w:val="center"/>
        <w:rPr>
          <w:rFonts w:ascii="Arial" w:hAnsi="Arial" w:cs="Arial"/>
          <w:color w:val="231F20"/>
          <w:sz w:val="48"/>
          <w:szCs w:val="48"/>
        </w:rPr>
      </w:pPr>
    </w:p>
    <w:p w14:paraId="5E54FE58" w14:textId="77777777" w:rsidR="00A73184" w:rsidRPr="002266A3" w:rsidRDefault="00A73184" w:rsidP="00A73184">
      <w:pPr>
        <w:jc w:val="center"/>
        <w:rPr>
          <w:rFonts w:ascii="Arial" w:hAnsi="Arial" w:cs="Arial"/>
          <w:color w:val="231F20"/>
          <w:sz w:val="48"/>
          <w:szCs w:val="48"/>
        </w:rPr>
      </w:pPr>
    </w:p>
    <w:p w14:paraId="7DAE67B5" w14:textId="77777777" w:rsidR="00A73184" w:rsidRPr="002266A3" w:rsidRDefault="00A73184" w:rsidP="00A73184">
      <w:pPr>
        <w:jc w:val="center"/>
        <w:rPr>
          <w:rFonts w:ascii="Arial" w:hAnsi="Arial" w:cs="Arial"/>
          <w:color w:val="231F20"/>
          <w:sz w:val="48"/>
          <w:szCs w:val="48"/>
        </w:rPr>
      </w:pPr>
    </w:p>
    <w:p w14:paraId="26CD809E" w14:textId="77777777" w:rsidR="00A73184" w:rsidRPr="002266A3" w:rsidRDefault="00A73184" w:rsidP="00A73184">
      <w:pPr>
        <w:autoSpaceDE w:val="0"/>
        <w:autoSpaceDN w:val="0"/>
        <w:adjustRightInd w:val="0"/>
        <w:jc w:val="right"/>
        <w:rPr>
          <w:rFonts w:ascii="Arial" w:hAnsi="Arial" w:cs="Arial"/>
          <w:color w:val="231F20"/>
        </w:rPr>
      </w:pPr>
      <w:r w:rsidRPr="002266A3">
        <w:rPr>
          <w:rFonts w:ascii="Arial" w:hAnsi="Arial" w:cs="Arial"/>
          <w:color w:val="231F20"/>
        </w:rPr>
        <w:t>Owner _____________________</w:t>
      </w:r>
    </w:p>
    <w:p w14:paraId="34CBFC99" w14:textId="77777777" w:rsidR="00A73184" w:rsidRPr="002266A3" w:rsidRDefault="00A73184" w:rsidP="00A73184">
      <w:pPr>
        <w:autoSpaceDE w:val="0"/>
        <w:autoSpaceDN w:val="0"/>
        <w:adjustRightInd w:val="0"/>
        <w:jc w:val="right"/>
        <w:rPr>
          <w:rFonts w:ascii="Arial" w:hAnsi="Arial" w:cs="Arial"/>
          <w:color w:val="231F20"/>
        </w:rPr>
      </w:pPr>
    </w:p>
    <w:p w14:paraId="10A65333" w14:textId="77777777" w:rsidR="00A73184" w:rsidRPr="002266A3" w:rsidRDefault="00A73184" w:rsidP="00A73184">
      <w:pPr>
        <w:autoSpaceDE w:val="0"/>
        <w:autoSpaceDN w:val="0"/>
        <w:adjustRightInd w:val="0"/>
        <w:jc w:val="right"/>
        <w:rPr>
          <w:rFonts w:ascii="Arial" w:hAnsi="Arial" w:cs="Arial"/>
          <w:color w:val="231F20"/>
        </w:rPr>
      </w:pPr>
      <w:r w:rsidRPr="002266A3">
        <w:rPr>
          <w:rFonts w:ascii="Arial" w:hAnsi="Arial" w:cs="Arial"/>
          <w:color w:val="231F20"/>
        </w:rPr>
        <w:t>Model _____________________</w:t>
      </w:r>
    </w:p>
    <w:p w14:paraId="57D2884B" w14:textId="77777777" w:rsidR="00A73184" w:rsidRPr="002266A3" w:rsidRDefault="00A73184" w:rsidP="00A73184">
      <w:pPr>
        <w:autoSpaceDE w:val="0"/>
        <w:autoSpaceDN w:val="0"/>
        <w:adjustRightInd w:val="0"/>
        <w:jc w:val="right"/>
        <w:rPr>
          <w:rFonts w:ascii="Arial" w:hAnsi="Arial" w:cs="Arial"/>
          <w:color w:val="231F20"/>
        </w:rPr>
      </w:pPr>
    </w:p>
    <w:p w14:paraId="42C38B00" w14:textId="77777777" w:rsidR="00A73184" w:rsidRPr="002266A3" w:rsidRDefault="00A73184" w:rsidP="00A73184">
      <w:pPr>
        <w:autoSpaceDE w:val="0"/>
        <w:autoSpaceDN w:val="0"/>
        <w:adjustRightInd w:val="0"/>
        <w:jc w:val="right"/>
        <w:rPr>
          <w:rFonts w:ascii="Arial" w:hAnsi="Arial" w:cs="Arial"/>
          <w:color w:val="231F20"/>
        </w:rPr>
      </w:pPr>
      <w:r w:rsidRPr="002266A3">
        <w:rPr>
          <w:rFonts w:ascii="Arial" w:hAnsi="Arial" w:cs="Arial"/>
          <w:color w:val="231F20"/>
        </w:rPr>
        <w:t>Serial # _____________________</w:t>
      </w:r>
    </w:p>
    <w:p w14:paraId="62B84C19" w14:textId="77777777" w:rsidR="00A73184" w:rsidRPr="002266A3" w:rsidRDefault="00A73184" w:rsidP="00A73184">
      <w:pPr>
        <w:autoSpaceDE w:val="0"/>
        <w:autoSpaceDN w:val="0"/>
        <w:adjustRightInd w:val="0"/>
        <w:jc w:val="right"/>
        <w:rPr>
          <w:rFonts w:ascii="Arial" w:hAnsi="Arial" w:cs="Arial"/>
          <w:color w:val="231F20"/>
        </w:rPr>
      </w:pPr>
    </w:p>
    <w:p w14:paraId="534C57C3" w14:textId="77777777" w:rsidR="00A73184" w:rsidRPr="002266A3" w:rsidRDefault="00A73184" w:rsidP="00A73184">
      <w:pPr>
        <w:jc w:val="right"/>
        <w:rPr>
          <w:rFonts w:ascii="Arial" w:hAnsi="Arial" w:cs="Arial"/>
          <w:color w:val="231F20"/>
        </w:rPr>
      </w:pPr>
      <w:r w:rsidRPr="002266A3">
        <w:rPr>
          <w:rFonts w:ascii="Arial" w:hAnsi="Arial" w:cs="Arial"/>
          <w:color w:val="231F20"/>
        </w:rPr>
        <w:t>Date _____________________</w:t>
      </w:r>
    </w:p>
    <w:p w14:paraId="32CFB745" w14:textId="77777777" w:rsidR="00A73184" w:rsidRPr="002266A3" w:rsidRDefault="00A73184" w:rsidP="00A73184">
      <w:pPr>
        <w:jc w:val="right"/>
        <w:rPr>
          <w:rFonts w:ascii="Arial" w:hAnsi="Arial" w:cs="Arial"/>
          <w:color w:val="231F20"/>
        </w:rPr>
      </w:pPr>
    </w:p>
    <w:p w14:paraId="65B6AD54" w14:textId="77777777" w:rsidR="00A73184" w:rsidRPr="002266A3" w:rsidRDefault="00A73184" w:rsidP="00A73184">
      <w:pPr>
        <w:jc w:val="right"/>
        <w:rPr>
          <w:rFonts w:ascii="Arial" w:hAnsi="Arial" w:cs="Arial"/>
          <w:color w:val="231F20"/>
        </w:rPr>
      </w:pPr>
    </w:p>
    <w:p w14:paraId="2C24527F" w14:textId="77777777" w:rsidR="00A73184" w:rsidRPr="002266A3" w:rsidRDefault="00A73184" w:rsidP="00A73184">
      <w:pPr>
        <w:jc w:val="right"/>
        <w:rPr>
          <w:rFonts w:ascii="Arial" w:hAnsi="Arial" w:cs="Arial"/>
          <w:color w:val="231F20"/>
        </w:rPr>
      </w:pPr>
    </w:p>
    <w:p w14:paraId="087DA9F5" w14:textId="77777777" w:rsidR="00A73184" w:rsidRPr="002266A3" w:rsidRDefault="00A73184" w:rsidP="00A73184">
      <w:pPr>
        <w:autoSpaceDE w:val="0"/>
        <w:autoSpaceDN w:val="0"/>
        <w:adjustRightInd w:val="0"/>
        <w:jc w:val="center"/>
        <w:rPr>
          <w:rFonts w:ascii="Arial" w:hAnsi="Arial" w:cs="Arial"/>
          <w:color w:val="231F20"/>
          <w:sz w:val="20"/>
          <w:szCs w:val="20"/>
        </w:rPr>
      </w:pPr>
      <w:r w:rsidRPr="002266A3">
        <w:rPr>
          <w:rFonts w:ascii="Arial" w:hAnsi="Arial" w:cs="Arial"/>
          <w:color w:val="231F20"/>
          <w:sz w:val="20"/>
          <w:szCs w:val="20"/>
        </w:rPr>
        <w:t>Medical Positioning, Inc.</w:t>
      </w:r>
    </w:p>
    <w:p w14:paraId="57EDCAFC" w14:textId="6C0A2245" w:rsidR="00A73184" w:rsidRPr="002266A3" w:rsidRDefault="004F529D" w:rsidP="00A73184">
      <w:pPr>
        <w:autoSpaceDE w:val="0"/>
        <w:autoSpaceDN w:val="0"/>
        <w:adjustRightInd w:val="0"/>
        <w:jc w:val="center"/>
        <w:rPr>
          <w:rFonts w:ascii="Arial" w:hAnsi="Arial" w:cs="Arial"/>
          <w:color w:val="231F20"/>
          <w:sz w:val="20"/>
          <w:szCs w:val="20"/>
        </w:rPr>
      </w:pPr>
      <w:r>
        <w:rPr>
          <w:rFonts w:ascii="Arial" w:hAnsi="Arial" w:cs="Arial"/>
          <w:color w:val="231F20"/>
          <w:sz w:val="20"/>
          <w:szCs w:val="20"/>
        </w:rPr>
        <w:t>9732 Pflumm Road</w:t>
      </w:r>
      <w:r w:rsidR="0021666F">
        <w:rPr>
          <w:rFonts w:ascii="Arial" w:hAnsi="Arial" w:cs="Arial"/>
          <w:color w:val="231F20"/>
          <w:sz w:val="20"/>
          <w:szCs w:val="20"/>
        </w:rPr>
        <w:t xml:space="preserve">, </w:t>
      </w:r>
      <w:r>
        <w:rPr>
          <w:rFonts w:ascii="Arial" w:hAnsi="Arial" w:cs="Arial"/>
          <w:color w:val="231F20"/>
          <w:sz w:val="20"/>
          <w:szCs w:val="20"/>
        </w:rPr>
        <w:t>Lenexa</w:t>
      </w:r>
      <w:r w:rsidR="0021666F">
        <w:rPr>
          <w:rFonts w:ascii="Arial" w:hAnsi="Arial" w:cs="Arial"/>
          <w:color w:val="231F20"/>
          <w:sz w:val="20"/>
          <w:szCs w:val="20"/>
        </w:rPr>
        <w:t>, K</w:t>
      </w:r>
      <w:r>
        <w:rPr>
          <w:rFonts w:ascii="Arial" w:hAnsi="Arial" w:cs="Arial"/>
          <w:color w:val="231F20"/>
          <w:sz w:val="20"/>
          <w:szCs w:val="20"/>
        </w:rPr>
        <w:t>S</w:t>
      </w:r>
      <w:r w:rsidR="0021666F">
        <w:rPr>
          <w:rFonts w:ascii="Arial" w:hAnsi="Arial" w:cs="Arial"/>
          <w:color w:val="231F20"/>
          <w:sz w:val="20"/>
          <w:szCs w:val="20"/>
        </w:rPr>
        <w:t xml:space="preserve"> 66</w:t>
      </w:r>
      <w:r>
        <w:rPr>
          <w:rFonts w:ascii="Arial" w:hAnsi="Arial" w:cs="Arial"/>
          <w:color w:val="231F20"/>
          <w:sz w:val="20"/>
          <w:szCs w:val="20"/>
        </w:rPr>
        <w:t>215</w:t>
      </w:r>
      <w:r w:rsidR="00A73184" w:rsidRPr="002266A3">
        <w:rPr>
          <w:rFonts w:ascii="Arial" w:hAnsi="Arial" w:cs="Arial"/>
          <w:color w:val="231F20"/>
          <w:sz w:val="20"/>
          <w:szCs w:val="20"/>
        </w:rPr>
        <w:t xml:space="preserve"> | T: 816-474-1555 | 1-800-593-3246</w:t>
      </w:r>
    </w:p>
    <w:p w14:paraId="5890FB1D" w14:textId="77777777" w:rsidR="004204C6" w:rsidRPr="002266A3" w:rsidRDefault="000F286E" w:rsidP="00A73184">
      <w:pPr>
        <w:jc w:val="center"/>
        <w:rPr>
          <w:rFonts w:ascii="Arial" w:hAnsi="Arial" w:cs="Arial"/>
          <w:sz w:val="20"/>
          <w:szCs w:val="20"/>
        </w:rPr>
      </w:pPr>
      <w:hyperlink r:id="rId9" w:history="1">
        <w:r w:rsidR="00A73184" w:rsidRPr="002266A3">
          <w:rPr>
            <w:rStyle w:val="Hyperlink"/>
            <w:rFonts w:ascii="Arial" w:hAnsi="Arial" w:cs="Arial"/>
            <w:color w:val="auto"/>
            <w:sz w:val="20"/>
            <w:szCs w:val="20"/>
            <w:u w:val="none"/>
          </w:rPr>
          <w:t>www.MedicalPositioning.com</w:t>
        </w:r>
      </w:hyperlink>
    </w:p>
    <w:p w14:paraId="586894D6" w14:textId="12A7ED3C" w:rsidR="00A73184" w:rsidRPr="002266A3" w:rsidRDefault="004204C6" w:rsidP="00D77804">
      <w:pPr>
        <w:pStyle w:val="TOCSection"/>
        <w:rPr>
          <w:b w:val="0"/>
          <w:sz w:val="28"/>
          <w:szCs w:val="28"/>
        </w:rPr>
      </w:pPr>
      <w:r w:rsidRPr="002266A3">
        <w:rPr>
          <w:sz w:val="20"/>
          <w:szCs w:val="20"/>
        </w:rPr>
        <w:br w:type="page"/>
      </w:r>
      <w:r w:rsidR="00D77804" w:rsidRPr="002266A3">
        <w:rPr>
          <w:b w:val="0"/>
          <w:sz w:val="28"/>
          <w:szCs w:val="28"/>
        </w:rPr>
        <w:lastRenderedPageBreak/>
        <w:t xml:space="preserve"> </w:t>
      </w:r>
    </w:p>
    <w:p w14:paraId="178DB5B5" w14:textId="55E56E22" w:rsidR="00A60AEC" w:rsidRDefault="00D77804">
      <w:pPr>
        <w:pStyle w:val="TOC1"/>
        <w:rPr>
          <w:rFonts w:asciiTheme="minorHAnsi" w:eastAsiaTheme="minorEastAsia" w:hAnsiTheme="minorHAnsi" w:cstheme="minorBidi"/>
          <w:kern w:val="2"/>
          <w:sz w:val="24"/>
          <w:szCs w:val="24"/>
          <w:lang w:eastAsia="en-US"/>
          <w14:ligatures w14:val="standardContextual"/>
        </w:rPr>
      </w:pPr>
      <w:r>
        <w:fldChar w:fldCharType="begin"/>
      </w:r>
      <w:r>
        <w:instrText xml:space="preserve"> TOC \o "1-1" \u </w:instrText>
      </w:r>
      <w:r>
        <w:fldChar w:fldCharType="separate"/>
      </w:r>
      <w:r w:rsidR="00A60AEC">
        <w:t>Symbols and Definitions</w:t>
      </w:r>
      <w:r w:rsidR="00A60AEC">
        <w:tab/>
      </w:r>
      <w:r w:rsidR="00A60AEC">
        <w:fldChar w:fldCharType="begin"/>
      </w:r>
      <w:r w:rsidR="00A60AEC">
        <w:instrText xml:space="preserve"> PAGEREF _Toc161319867 \h </w:instrText>
      </w:r>
      <w:r w:rsidR="00A60AEC">
        <w:fldChar w:fldCharType="separate"/>
      </w:r>
      <w:r w:rsidR="00A60AEC">
        <w:t>4</w:t>
      </w:r>
      <w:r w:rsidR="00A60AEC">
        <w:fldChar w:fldCharType="end"/>
      </w:r>
    </w:p>
    <w:p w14:paraId="328093EE" w14:textId="5C23ED87" w:rsidR="00A60AEC" w:rsidRDefault="00A60AEC">
      <w:pPr>
        <w:pStyle w:val="TOC1"/>
        <w:rPr>
          <w:rFonts w:asciiTheme="minorHAnsi" w:eastAsiaTheme="minorEastAsia" w:hAnsiTheme="minorHAnsi" w:cstheme="minorBidi"/>
          <w:kern w:val="2"/>
          <w:sz w:val="24"/>
          <w:szCs w:val="24"/>
          <w:lang w:eastAsia="en-US"/>
          <w14:ligatures w14:val="standardContextual"/>
        </w:rPr>
      </w:pPr>
      <w:r>
        <w:t>European Union Representative</w:t>
      </w:r>
      <w:r>
        <w:tab/>
      </w:r>
      <w:r>
        <w:fldChar w:fldCharType="begin"/>
      </w:r>
      <w:r>
        <w:instrText xml:space="preserve"> PAGEREF _Toc161319868 \h </w:instrText>
      </w:r>
      <w:r>
        <w:fldChar w:fldCharType="separate"/>
      </w:r>
      <w:r>
        <w:t>5</w:t>
      </w:r>
      <w:r>
        <w:fldChar w:fldCharType="end"/>
      </w:r>
    </w:p>
    <w:p w14:paraId="09B7EDA0" w14:textId="520AB26D" w:rsidR="00A60AEC" w:rsidRDefault="00A60AEC">
      <w:pPr>
        <w:pStyle w:val="TOC1"/>
        <w:rPr>
          <w:rFonts w:asciiTheme="minorHAnsi" w:eastAsiaTheme="minorEastAsia" w:hAnsiTheme="minorHAnsi" w:cstheme="minorBidi"/>
          <w:kern w:val="2"/>
          <w:sz w:val="24"/>
          <w:szCs w:val="24"/>
          <w:lang w:eastAsia="en-US"/>
          <w14:ligatures w14:val="standardContextual"/>
        </w:rPr>
      </w:pPr>
      <w:r>
        <w:t>Precautions</w:t>
      </w:r>
      <w:r>
        <w:tab/>
      </w:r>
      <w:r>
        <w:fldChar w:fldCharType="begin"/>
      </w:r>
      <w:r>
        <w:instrText xml:space="preserve"> PAGEREF _Toc161319869 \h </w:instrText>
      </w:r>
      <w:r>
        <w:fldChar w:fldCharType="separate"/>
      </w:r>
      <w:r>
        <w:t>6</w:t>
      </w:r>
      <w:r>
        <w:fldChar w:fldCharType="end"/>
      </w:r>
    </w:p>
    <w:p w14:paraId="7023D6A2" w14:textId="2C4F2DC8" w:rsidR="00A60AEC" w:rsidRDefault="00A60AEC">
      <w:pPr>
        <w:pStyle w:val="TOC1"/>
        <w:rPr>
          <w:rFonts w:asciiTheme="minorHAnsi" w:eastAsiaTheme="minorEastAsia" w:hAnsiTheme="minorHAnsi" w:cstheme="minorBidi"/>
          <w:kern w:val="2"/>
          <w:sz w:val="24"/>
          <w:szCs w:val="24"/>
          <w:lang w:eastAsia="en-US"/>
          <w14:ligatures w14:val="standardContextual"/>
        </w:rPr>
      </w:pPr>
      <w:r>
        <w:t>Intended Use</w:t>
      </w:r>
      <w:r>
        <w:tab/>
      </w:r>
      <w:r>
        <w:fldChar w:fldCharType="begin"/>
      </w:r>
      <w:r>
        <w:instrText xml:space="preserve"> PAGEREF _Toc161319870 \h </w:instrText>
      </w:r>
      <w:r>
        <w:fldChar w:fldCharType="separate"/>
      </w:r>
      <w:r>
        <w:t>7</w:t>
      </w:r>
      <w:r>
        <w:fldChar w:fldCharType="end"/>
      </w:r>
    </w:p>
    <w:p w14:paraId="29EDF7F1" w14:textId="23B9D054" w:rsidR="00A60AEC" w:rsidRDefault="00A60AEC">
      <w:pPr>
        <w:pStyle w:val="TOC1"/>
        <w:rPr>
          <w:rFonts w:asciiTheme="minorHAnsi" w:eastAsiaTheme="minorEastAsia" w:hAnsiTheme="minorHAnsi" w:cstheme="minorBidi"/>
          <w:kern w:val="2"/>
          <w:sz w:val="24"/>
          <w:szCs w:val="24"/>
          <w:lang w:eastAsia="en-US"/>
          <w14:ligatures w14:val="standardContextual"/>
        </w:rPr>
      </w:pPr>
      <w:r>
        <w:t>Set Up</w:t>
      </w:r>
      <w:r>
        <w:tab/>
      </w:r>
      <w:r>
        <w:fldChar w:fldCharType="begin"/>
      </w:r>
      <w:r>
        <w:instrText xml:space="preserve"> PAGEREF _Toc161319871 \h </w:instrText>
      </w:r>
      <w:r>
        <w:fldChar w:fldCharType="separate"/>
      </w:r>
      <w:r>
        <w:t>7</w:t>
      </w:r>
      <w:r>
        <w:fldChar w:fldCharType="end"/>
      </w:r>
    </w:p>
    <w:p w14:paraId="294DB264" w14:textId="476FAE74" w:rsidR="00A60AEC" w:rsidRDefault="00A60AEC">
      <w:pPr>
        <w:pStyle w:val="TOC1"/>
        <w:rPr>
          <w:rFonts w:asciiTheme="minorHAnsi" w:eastAsiaTheme="minorEastAsia" w:hAnsiTheme="minorHAnsi" w:cstheme="minorBidi"/>
          <w:kern w:val="2"/>
          <w:sz w:val="24"/>
          <w:szCs w:val="24"/>
          <w:lang w:eastAsia="en-US"/>
          <w14:ligatures w14:val="standardContextual"/>
        </w:rPr>
      </w:pPr>
      <w:r>
        <w:t>Operation</w:t>
      </w:r>
      <w:r>
        <w:tab/>
      </w:r>
      <w:r>
        <w:fldChar w:fldCharType="begin"/>
      </w:r>
      <w:r>
        <w:instrText xml:space="preserve"> PAGEREF _Toc161319872 \h </w:instrText>
      </w:r>
      <w:r>
        <w:fldChar w:fldCharType="separate"/>
      </w:r>
      <w:r>
        <w:t>8</w:t>
      </w:r>
      <w:r>
        <w:fldChar w:fldCharType="end"/>
      </w:r>
    </w:p>
    <w:p w14:paraId="24C17800" w14:textId="7061EC99" w:rsidR="00A60AEC" w:rsidRDefault="00A60AEC">
      <w:pPr>
        <w:pStyle w:val="TOC1"/>
        <w:rPr>
          <w:rFonts w:asciiTheme="minorHAnsi" w:eastAsiaTheme="minorEastAsia" w:hAnsiTheme="minorHAnsi" w:cstheme="minorBidi"/>
          <w:kern w:val="2"/>
          <w:sz w:val="24"/>
          <w:szCs w:val="24"/>
          <w:lang w:eastAsia="en-US"/>
          <w14:ligatures w14:val="standardContextual"/>
        </w:rPr>
      </w:pPr>
      <w:r>
        <w:t>Ergometer Quick Reference Guide</w:t>
      </w:r>
      <w:r>
        <w:tab/>
      </w:r>
      <w:r>
        <w:fldChar w:fldCharType="begin"/>
      </w:r>
      <w:r>
        <w:instrText xml:space="preserve"> PAGEREF _Toc161319873 \h </w:instrText>
      </w:r>
      <w:r>
        <w:fldChar w:fldCharType="separate"/>
      </w:r>
      <w:r>
        <w:t>19</w:t>
      </w:r>
      <w:r>
        <w:fldChar w:fldCharType="end"/>
      </w:r>
    </w:p>
    <w:p w14:paraId="2D257164" w14:textId="63C688BA" w:rsidR="00A60AEC" w:rsidRDefault="00A60AEC">
      <w:pPr>
        <w:pStyle w:val="TOC1"/>
        <w:rPr>
          <w:rFonts w:asciiTheme="minorHAnsi" w:eastAsiaTheme="minorEastAsia" w:hAnsiTheme="minorHAnsi" w:cstheme="minorBidi"/>
          <w:kern w:val="2"/>
          <w:sz w:val="24"/>
          <w:szCs w:val="24"/>
          <w:lang w:eastAsia="en-US"/>
          <w14:ligatures w14:val="standardContextual"/>
        </w:rPr>
      </w:pPr>
      <w:r>
        <w:t>Preventative Maintenance</w:t>
      </w:r>
      <w:r>
        <w:tab/>
      </w:r>
      <w:r>
        <w:fldChar w:fldCharType="begin"/>
      </w:r>
      <w:r>
        <w:instrText xml:space="preserve"> PAGEREF _Toc161319874 \h </w:instrText>
      </w:r>
      <w:r>
        <w:fldChar w:fldCharType="separate"/>
      </w:r>
      <w:r>
        <w:t>20</w:t>
      </w:r>
      <w:r>
        <w:fldChar w:fldCharType="end"/>
      </w:r>
    </w:p>
    <w:p w14:paraId="107BD78E" w14:textId="38B2F150" w:rsidR="00A60AEC" w:rsidRDefault="00A60AEC">
      <w:pPr>
        <w:pStyle w:val="TOC1"/>
        <w:rPr>
          <w:rFonts w:asciiTheme="minorHAnsi" w:eastAsiaTheme="minorEastAsia" w:hAnsiTheme="minorHAnsi" w:cstheme="minorBidi"/>
          <w:kern w:val="2"/>
          <w:sz w:val="24"/>
          <w:szCs w:val="24"/>
          <w:lang w:eastAsia="en-US"/>
          <w14:ligatures w14:val="standardContextual"/>
        </w:rPr>
      </w:pPr>
      <w:r>
        <w:t>Cleaning</w:t>
      </w:r>
      <w:r>
        <w:tab/>
      </w:r>
      <w:r>
        <w:fldChar w:fldCharType="begin"/>
      </w:r>
      <w:r>
        <w:instrText xml:space="preserve"> PAGEREF _Toc161319875 \h </w:instrText>
      </w:r>
      <w:r>
        <w:fldChar w:fldCharType="separate"/>
      </w:r>
      <w:r>
        <w:t>21</w:t>
      </w:r>
      <w:r>
        <w:fldChar w:fldCharType="end"/>
      </w:r>
    </w:p>
    <w:p w14:paraId="7A092E56" w14:textId="41B5471D" w:rsidR="00A60AEC" w:rsidRDefault="00A60AEC">
      <w:pPr>
        <w:pStyle w:val="TOC1"/>
        <w:rPr>
          <w:rFonts w:asciiTheme="minorHAnsi" w:eastAsiaTheme="minorEastAsia" w:hAnsiTheme="minorHAnsi" w:cstheme="minorBidi"/>
          <w:kern w:val="2"/>
          <w:sz w:val="24"/>
          <w:szCs w:val="24"/>
          <w:lang w:eastAsia="en-US"/>
          <w14:ligatures w14:val="standardContextual"/>
        </w:rPr>
      </w:pPr>
      <w:r>
        <w:t>Troubleshooting Guide</w:t>
      </w:r>
      <w:r>
        <w:tab/>
      </w:r>
      <w:r>
        <w:fldChar w:fldCharType="begin"/>
      </w:r>
      <w:r>
        <w:instrText xml:space="preserve"> PAGEREF _Toc161319876 \h </w:instrText>
      </w:r>
      <w:r>
        <w:fldChar w:fldCharType="separate"/>
      </w:r>
      <w:r>
        <w:t>22</w:t>
      </w:r>
      <w:r>
        <w:fldChar w:fldCharType="end"/>
      </w:r>
    </w:p>
    <w:p w14:paraId="4D438B95" w14:textId="15248A96" w:rsidR="00A60AEC" w:rsidRDefault="00A60AEC">
      <w:pPr>
        <w:pStyle w:val="TOC1"/>
        <w:rPr>
          <w:rFonts w:asciiTheme="minorHAnsi" w:eastAsiaTheme="minorEastAsia" w:hAnsiTheme="minorHAnsi" w:cstheme="minorBidi"/>
          <w:kern w:val="2"/>
          <w:sz w:val="24"/>
          <w:szCs w:val="24"/>
          <w:lang w:eastAsia="en-US"/>
          <w14:ligatures w14:val="standardContextual"/>
        </w:rPr>
      </w:pPr>
      <w:r>
        <w:t>Warranty</w:t>
      </w:r>
      <w:r>
        <w:tab/>
      </w:r>
      <w:r>
        <w:fldChar w:fldCharType="begin"/>
      </w:r>
      <w:r>
        <w:instrText xml:space="preserve"> PAGEREF _Toc161319877 \h </w:instrText>
      </w:r>
      <w:r>
        <w:fldChar w:fldCharType="separate"/>
      </w:r>
      <w:r>
        <w:t>24</w:t>
      </w:r>
      <w:r>
        <w:fldChar w:fldCharType="end"/>
      </w:r>
    </w:p>
    <w:p w14:paraId="334EB42A" w14:textId="35696C33" w:rsidR="00A60AEC" w:rsidRDefault="00A60AEC">
      <w:pPr>
        <w:pStyle w:val="TOC1"/>
        <w:rPr>
          <w:rFonts w:asciiTheme="minorHAnsi" w:eastAsiaTheme="minorEastAsia" w:hAnsiTheme="minorHAnsi" w:cstheme="minorBidi"/>
          <w:kern w:val="2"/>
          <w:sz w:val="24"/>
          <w:szCs w:val="24"/>
          <w:lang w:eastAsia="en-US"/>
          <w14:ligatures w14:val="standardContextual"/>
        </w:rPr>
      </w:pPr>
      <w:r>
        <w:t>Return Policy</w:t>
      </w:r>
      <w:r>
        <w:tab/>
      </w:r>
      <w:r>
        <w:fldChar w:fldCharType="begin"/>
      </w:r>
      <w:r>
        <w:instrText xml:space="preserve"> PAGEREF _Toc161319878 \h </w:instrText>
      </w:r>
      <w:r>
        <w:fldChar w:fldCharType="separate"/>
      </w:r>
      <w:r>
        <w:t>25</w:t>
      </w:r>
      <w:r>
        <w:fldChar w:fldCharType="end"/>
      </w:r>
    </w:p>
    <w:p w14:paraId="5EDC20D6" w14:textId="6D626B59" w:rsidR="006D70DF" w:rsidRDefault="00D77804" w:rsidP="006D70DF">
      <w:pPr>
        <w:autoSpaceDE w:val="0"/>
        <w:autoSpaceDN w:val="0"/>
        <w:adjustRightInd w:val="0"/>
        <w:rPr>
          <w:rFonts w:ascii="Arial" w:hAnsi="Arial" w:cs="Arial"/>
        </w:rPr>
      </w:pPr>
      <w:r>
        <w:rPr>
          <w:rFonts w:ascii="Arial" w:hAnsi="Arial" w:cs="Arial"/>
          <w:noProof/>
        </w:rPr>
        <w:fldChar w:fldCharType="end"/>
      </w:r>
    </w:p>
    <w:p w14:paraId="20EBD2A0" w14:textId="77777777" w:rsidR="00D77804" w:rsidRPr="002266A3" w:rsidRDefault="00D77804" w:rsidP="006D70DF">
      <w:pPr>
        <w:autoSpaceDE w:val="0"/>
        <w:autoSpaceDN w:val="0"/>
        <w:adjustRightInd w:val="0"/>
        <w:rPr>
          <w:rFonts w:ascii="Arial" w:hAnsi="Arial" w:cs="Arial"/>
          <w:sz w:val="20"/>
          <w:szCs w:val="20"/>
        </w:rPr>
      </w:pPr>
    </w:p>
    <w:p w14:paraId="76F3961A" w14:textId="77777777" w:rsidR="00404D66" w:rsidRPr="002266A3" w:rsidRDefault="005E1FFF" w:rsidP="00C274E3">
      <w:pPr>
        <w:jc w:val="center"/>
        <w:rPr>
          <w:rFonts w:ascii="Arial" w:hAnsi="Arial" w:cs="Arial"/>
          <w:b/>
        </w:rPr>
      </w:pPr>
      <w:r w:rsidRPr="002266A3">
        <w:rPr>
          <w:rFonts w:ascii="Arial" w:hAnsi="Arial" w:cs="Arial"/>
          <w:b/>
          <w:sz w:val="28"/>
          <w:szCs w:val="28"/>
        </w:rPr>
        <w:br w:type="page"/>
      </w:r>
      <w:r w:rsidR="004204C6" w:rsidRPr="002266A3">
        <w:rPr>
          <w:rFonts w:ascii="Arial" w:hAnsi="Arial" w:cs="Arial"/>
          <w:sz w:val="20"/>
          <w:szCs w:val="20"/>
        </w:rPr>
        <w:lastRenderedPageBreak/>
        <w:t xml:space="preserve"> </w:t>
      </w:r>
      <w:r w:rsidR="00167AF2">
        <w:rPr>
          <w:rFonts w:ascii="Arial" w:hAnsi="Arial" w:cs="Arial"/>
          <w:b/>
        </w:rPr>
        <w:t>MEDICA</w:t>
      </w:r>
      <w:r w:rsidR="00167AF2" w:rsidRPr="002266A3">
        <w:rPr>
          <w:rFonts w:ascii="Arial" w:hAnsi="Arial" w:cs="Arial"/>
          <w:b/>
        </w:rPr>
        <w:t xml:space="preserve">L </w:t>
      </w:r>
      <w:r w:rsidR="00404D66" w:rsidRPr="002266A3">
        <w:rPr>
          <w:rFonts w:ascii="Arial" w:hAnsi="Arial" w:cs="Arial"/>
          <w:b/>
        </w:rPr>
        <w:t>POSITIONING, INC</w:t>
      </w:r>
    </w:p>
    <w:p w14:paraId="79D251E3" w14:textId="709D08F8" w:rsidR="00404D66" w:rsidRPr="002266A3" w:rsidRDefault="004F529D" w:rsidP="00404D66">
      <w:pPr>
        <w:jc w:val="center"/>
        <w:rPr>
          <w:rFonts w:ascii="Arial" w:hAnsi="Arial" w:cs="Arial"/>
        </w:rPr>
      </w:pPr>
      <w:r>
        <w:rPr>
          <w:rFonts w:ascii="Arial" w:hAnsi="Arial" w:cs="Arial"/>
        </w:rPr>
        <w:t>9732 Pflumm Road</w:t>
      </w:r>
    </w:p>
    <w:p w14:paraId="149C67C8" w14:textId="3B07A469" w:rsidR="00A73184" w:rsidRPr="002266A3" w:rsidRDefault="004F529D" w:rsidP="00404D66">
      <w:pPr>
        <w:jc w:val="center"/>
        <w:rPr>
          <w:rFonts w:ascii="Arial" w:hAnsi="Arial" w:cs="Arial"/>
        </w:rPr>
      </w:pPr>
      <w:r>
        <w:rPr>
          <w:rFonts w:ascii="Arial" w:hAnsi="Arial" w:cs="Arial"/>
        </w:rPr>
        <w:t>Lenexa</w:t>
      </w:r>
      <w:r w:rsidR="00404D66" w:rsidRPr="002266A3">
        <w:rPr>
          <w:rFonts w:ascii="Arial" w:hAnsi="Arial" w:cs="Arial"/>
        </w:rPr>
        <w:t xml:space="preserve">, </w:t>
      </w:r>
      <w:r w:rsidR="0021666F">
        <w:rPr>
          <w:rFonts w:ascii="Arial" w:hAnsi="Arial" w:cs="Arial"/>
        </w:rPr>
        <w:t>KS 66</w:t>
      </w:r>
      <w:r>
        <w:rPr>
          <w:rFonts w:ascii="Arial" w:hAnsi="Arial" w:cs="Arial"/>
        </w:rPr>
        <w:t>215</w:t>
      </w:r>
    </w:p>
    <w:p w14:paraId="4F460FF0" w14:textId="77777777" w:rsidR="00404D66" w:rsidRPr="002266A3" w:rsidRDefault="00404D66" w:rsidP="00404D66">
      <w:pPr>
        <w:jc w:val="center"/>
        <w:rPr>
          <w:rFonts w:ascii="Arial" w:hAnsi="Arial" w:cs="Arial"/>
        </w:rPr>
      </w:pPr>
    </w:p>
    <w:p w14:paraId="4DDE5170" w14:textId="77777777" w:rsidR="00404D66" w:rsidRPr="002266A3" w:rsidRDefault="00B074EA" w:rsidP="00404D66">
      <w:pPr>
        <w:jc w:val="center"/>
        <w:rPr>
          <w:rFonts w:ascii="Arial" w:hAnsi="Arial" w:cs="Arial"/>
          <w:b/>
          <w:sz w:val="28"/>
          <w:szCs w:val="28"/>
        </w:rPr>
      </w:pPr>
      <w:r>
        <w:rPr>
          <w:rFonts w:ascii="Arial" w:hAnsi="Arial" w:cs="Arial"/>
          <w:b/>
          <w:sz w:val="28"/>
          <w:szCs w:val="28"/>
        </w:rPr>
        <w:t>Cath Ergometer</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C83094" w:rsidRPr="00A612F7" w14:paraId="34CB1C08" w14:textId="77777777" w:rsidTr="000F76D3">
        <w:tc>
          <w:tcPr>
            <w:tcW w:w="2160" w:type="dxa"/>
            <w:shd w:val="clear" w:color="auto" w:fill="auto"/>
            <w:vAlign w:val="center"/>
          </w:tcPr>
          <w:p w14:paraId="64E71B10" w14:textId="77777777" w:rsidR="00C83094" w:rsidRPr="00A612F7" w:rsidRDefault="00C83094" w:rsidP="00A612F7">
            <w:pPr>
              <w:jc w:val="center"/>
              <w:rPr>
                <w:rFonts w:ascii="Arial" w:hAnsi="Arial" w:cs="Arial"/>
                <w:b/>
              </w:rPr>
            </w:pPr>
            <w:r w:rsidRPr="00A612F7">
              <w:rPr>
                <w:rFonts w:ascii="Arial" w:hAnsi="Arial" w:cs="Arial"/>
                <w:b/>
              </w:rPr>
              <w:t>Attribute</w:t>
            </w:r>
          </w:p>
        </w:tc>
        <w:tc>
          <w:tcPr>
            <w:tcW w:w="7200" w:type="dxa"/>
            <w:shd w:val="clear" w:color="auto" w:fill="auto"/>
            <w:vAlign w:val="center"/>
          </w:tcPr>
          <w:p w14:paraId="11062BCD" w14:textId="77777777" w:rsidR="00C83094" w:rsidRPr="00A612F7" w:rsidRDefault="00C83094" w:rsidP="00A612F7">
            <w:pPr>
              <w:jc w:val="center"/>
              <w:rPr>
                <w:rFonts w:ascii="Arial" w:hAnsi="Arial" w:cs="Arial"/>
                <w:b/>
              </w:rPr>
            </w:pPr>
            <w:r>
              <w:rPr>
                <w:rFonts w:ascii="Arial" w:hAnsi="Arial" w:cs="Arial"/>
                <w:b/>
              </w:rPr>
              <w:t>Rating</w:t>
            </w:r>
          </w:p>
        </w:tc>
      </w:tr>
      <w:tr w:rsidR="005D1853" w:rsidRPr="00A612F7" w14:paraId="58F2B8A7" w14:textId="77777777" w:rsidTr="00B074EA">
        <w:tc>
          <w:tcPr>
            <w:tcW w:w="2160" w:type="dxa"/>
            <w:shd w:val="clear" w:color="auto" w:fill="auto"/>
          </w:tcPr>
          <w:p w14:paraId="6EFF4076" w14:textId="77777777" w:rsidR="005D1853" w:rsidRPr="00A612F7" w:rsidRDefault="005D1853" w:rsidP="00404D66">
            <w:pPr>
              <w:rPr>
                <w:rFonts w:ascii="Arial" w:hAnsi="Arial" w:cs="Arial"/>
              </w:rPr>
            </w:pPr>
            <w:r w:rsidRPr="00A612F7">
              <w:rPr>
                <w:rFonts w:ascii="Arial" w:hAnsi="Arial" w:cs="Arial"/>
              </w:rPr>
              <w:t>Voltage</w:t>
            </w:r>
          </w:p>
        </w:tc>
        <w:tc>
          <w:tcPr>
            <w:tcW w:w="7200" w:type="dxa"/>
            <w:shd w:val="clear" w:color="auto" w:fill="auto"/>
            <w:vAlign w:val="center"/>
          </w:tcPr>
          <w:p w14:paraId="5158DBBD" w14:textId="77777777" w:rsidR="005D1853" w:rsidRPr="0083120F" w:rsidRDefault="005D1853" w:rsidP="005D1853">
            <w:pPr>
              <w:jc w:val="center"/>
              <w:rPr>
                <w:rFonts w:ascii="Arial" w:hAnsi="Arial" w:cs="Arial"/>
              </w:rPr>
            </w:pPr>
            <w:r w:rsidRPr="0083120F">
              <w:rPr>
                <w:rFonts w:ascii="Arial" w:hAnsi="Arial" w:cs="Arial"/>
              </w:rPr>
              <w:t>120 VAC</w:t>
            </w:r>
          </w:p>
        </w:tc>
      </w:tr>
      <w:tr w:rsidR="005D1853" w:rsidRPr="00A612F7" w14:paraId="4292FD78" w14:textId="77777777" w:rsidTr="00B074EA">
        <w:tc>
          <w:tcPr>
            <w:tcW w:w="2160" w:type="dxa"/>
            <w:shd w:val="clear" w:color="auto" w:fill="auto"/>
          </w:tcPr>
          <w:p w14:paraId="72A2B415" w14:textId="77777777" w:rsidR="005D1853" w:rsidRPr="00A612F7" w:rsidRDefault="005D1853" w:rsidP="00404D66">
            <w:pPr>
              <w:rPr>
                <w:rFonts w:ascii="Arial" w:hAnsi="Arial" w:cs="Arial"/>
              </w:rPr>
            </w:pPr>
            <w:r w:rsidRPr="00A612F7">
              <w:rPr>
                <w:rFonts w:ascii="Arial" w:hAnsi="Arial" w:cs="Arial"/>
              </w:rPr>
              <w:t>Amperage</w:t>
            </w:r>
          </w:p>
        </w:tc>
        <w:tc>
          <w:tcPr>
            <w:tcW w:w="7200" w:type="dxa"/>
            <w:shd w:val="clear" w:color="auto" w:fill="auto"/>
            <w:vAlign w:val="center"/>
          </w:tcPr>
          <w:p w14:paraId="66E38C87" w14:textId="77777777" w:rsidR="005D1853" w:rsidRPr="0083120F" w:rsidRDefault="005D1853" w:rsidP="002D2866">
            <w:pPr>
              <w:jc w:val="center"/>
              <w:rPr>
                <w:rFonts w:ascii="Arial" w:hAnsi="Arial" w:cs="Arial"/>
              </w:rPr>
            </w:pPr>
            <w:r w:rsidRPr="0083120F">
              <w:rPr>
                <w:rFonts w:ascii="Arial" w:hAnsi="Arial" w:cs="Arial"/>
              </w:rPr>
              <w:t>2.6 Amps</w:t>
            </w:r>
          </w:p>
        </w:tc>
      </w:tr>
      <w:tr w:rsidR="005D1853" w:rsidRPr="00A612F7" w14:paraId="3B972214" w14:textId="77777777" w:rsidTr="00B074EA">
        <w:tc>
          <w:tcPr>
            <w:tcW w:w="2160" w:type="dxa"/>
            <w:shd w:val="clear" w:color="auto" w:fill="auto"/>
          </w:tcPr>
          <w:p w14:paraId="1C12CA0D" w14:textId="77777777" w:rsidR="005D1853" w:rsidRPr="00A612F7" w:rsidRDefault="005D1853" w:rsidP="00404D66">
            <w:pPr>
              <w:rPr>
                <w:rFonts w:ascii="Arial" w:hAnsi="Arial" w:cs="Arial"/>
              </w:rPr>
            </w:pPr>
            <w:r w:rsidRPr="00A612F7">
              <w:rPr>
                <w:rFonts w:ascii="Arial" w:hAnsi="Arial" w:cs="Arial"/>
              </w:rPr>
              <w:t>Cycle</w:t>
            </w:r>
          </w:p>
        </w:tc>
        <w:tc>
          <w:tcPr>
            <w:tcW w:w="7200" w:type="dxa"/>
            <w:shd w:val="clear" w:color="auto" w:fill="auto"/>
            <w:vAlign w:val="center"/>
          </w:tcPr>
          <w:p w14:paraId="17DE05F4" w14:textId="77777777" w:rsidR="005D1853" w:rsidRPr="0083120F" w:rsidRDefault="005D1853" w:rsidP="00A612F7">
            <w:pPr>
              <w:jc w:val="center"/>
              <w:rPr>
                <w:rFonts w:ascii="Arial" w:hAnsi="Arial" w:cs="Arial"/>
              </w:rPr>
            </w:pPr>
            <w:r w:rsidRPr="0083120F">
              <w:rPr>
                <w:rFonts w:ascii="Arial" w:hAnsi="Arial" w:cs="Arial"/>
              </w:rPr>
              <w:t>50/60 Hz</w:t>
            </w:r>
          </w:p>
        </w:tc>
      </w:tr>
      <w:tr w:rsidR="00635FAE" w:rsidRPr="00A612F7" w14:paraId="12EC4845" w14:textId="77777777" w:rsidTr="000F76D3">
        <w:tc>
          <w:tcPr>
            <w:tcW w:w="2160" w:type="dxa"/>
            <w:shd w:val="clear" w:color="auto" w:fill="auto"/>
          </w:tcPr>
          <w:p w14:paraId="30033B33" w14:textId="77777777" w:rsidR="00635FAE" w:rsidRPr="00A612F7" w:rsidRDefault="00635FAE" w:rsidP="00404D66">
            <w:pPr>
              <w:rPr>
                <w:rFonts w:ascii="Arial" w:hAnsi="Arial" w:cs="Arial"/>
              </w:rPr>
            </w:pPr>
            <w:r w:rsidRPr="00A612F7">
              <w:rPr>
                <w:rFonts w:ascii="Arial" w:hAnsi="Arial" w:cs="Arial"/>
              </w:rPr>
              <w:t>Duty Cycle</w:t>
            </w:r>
          </w:p>
        </w:tc>
        <w:tc>
          <w:tcPr>
            <w:tcW w:w="7200" w:type="dxa"/>
            <w:shd w:val="clear" w:color="auto" w:fill="auto"/>
            <w:vAlign w:val="center"/>
          </w:tcPr>
          <w:p w14:paraId="0702D684" w14:textId="77777777" w:rsidR="00635FAE" w:rsidRPr="0083120F" w:rsidRDefault="00635FAE" w:rsidP="00A612F7">
            <w:pPr>
              <w:jc w:val="center"/>
              <w:rPr>
                <w:rFonts w:ascii="Arial" w:hAnsi="Arial" w:cs="Arial"/>
              </w:rPr>
            </w:pPr>
            <w:r w:rsidRPr="0083120F">
              <w:rPr>
                <w:rFonts w:ascii="Arial" w:hAnsi="Arial" w:cs="Arial"/>
              </w:rPr>
              <w:t>10%, 1 min. on/9 min. off</w:t>
            </w:r>
          </w:p>
        </w:tc>
      </w:tr>
      <w:tr w:rsidR="002016B5" w:rsidRPr="00A612F7" w14:paraId="4C5852E5" w14:textId="77777777" w:rsidTr="000F76D3">
        <w:tc>
          <w:tcPr>
            <w:tcW w:w="2160" w:type="dxa"/>
            <w:shd w:val="clear" w:color="auto" w:fill="auto"/>
          </w:tcPr>
          <w:p w14:paraId="0D9D2908" w14:textId="77777777" w:rsidR="002016B5" w:rsidRPr="00A612F7" w:rsidRDefault="002016B5" w:rsidP="00404D66">
            <w:pPr>
              <w:rPr>
                <w:rFonts w:ascii="Arial" w:hAnsi="Arial" w:cs="Arial"/>
              </w:rPr>
            </w:pPr>
            <w:r w:rsidRPr="00A612F7">
              <w:rPr>
                <w:rFonts w:ascii="Arial" w:hAnsi="Arial" w:cs="Arial"/>
              </w:rPr>
              <w:t>Leakage Current</w:t>
            </w:r>
          </w:p>
        </w:tc>
        <w:tc>
          <w:tcPr>
            <w:tcW w:w="7200" w:type="dxa"/>
            <w:shd w:val="clear" w:color="auto" w:fill="auto"/>
            <w:vAlign w:val="center"/>
          </w:tcPr>
          <w:p w14:paraId="613BC097" w14:textId="77777777" w:rsidR="002016B5" w:rsidRPr="0083120F" w:rsidRDefault="002016B5" w:rsidP="00A612F7">
            <w:pPr>
              <w:jc w:val="center"/>
              <w:rPr>
                <w:rFonts w:ascii="Arial" w:hAnsi="Arial" w:cs="Arial"/>
              </w:rPr>
            </w:pPr>
            <w:r w:rsidRPr="0083120F">
              <w:rPr>
                <w:rFonts w:ascii="Arial" w:hAnsi="Arial" w:cs="Arial"/>
              </w:rPr>
              <w:t>&lt; 100 µA</w:t>
            </w:r>
          </w:p>
        </w:tc>
      </w:tr>
    </w:tbl>
    <w:p w14:paraId="73710690" w14:textId="77777777" w:rsidR="00D3728B" w:rsidRPr="002266A3" w:rsidRDefault="00D3728B" w:rsidP="00404D66">
      <w:pPr>
        <w:rPr>
          <w:rFonts w:ascii="Arial" w:hAnsi="Arial" w:cs="Arial"/>
        </w:rPr>
      </w:pPr>
    </w:p>
    <w:p w14:paraId="5215A751" w14:textId="77777777" w:rsidR="00404D66" w:rsidRPr="002266A3" w:rsidRDefault="00404D66" w:rsidP="00404D66">
      <w:pPr>
        <w:rPr>
          <w:rFonts w:ascii="Arial" w:hAnsi="Arial" w:cs="Arial"/>
        </w:rPr>
      </w:pPr>
      <w:r w:rsidRPr="002266A3">
        <w:rPr>
          <w:rFonts w:ascii="Arial" w:hAnsi="Arial" w:cs="Arial"/>
          <w:b/>
        </w:rPr>
        <w:t>UL 60601-1 CLASSIFICATIONS:</w:t>
      </w:r>
    </w:p>
    <w:p w14:paraId="23C0A293" w14:textId="77777777" w:rsidR="00404D66" w:rsidRPr="002266A3" w:rsidRDefault="00404D66" w:rsidP="00404D66">
      <w:pPr>
        <w:numPr>
          <w:ilvl w:val="0"/>
          <w:numId w:val="1"/>
        </w:numPr>
        <w:rPr>
          <w:rFonts w:ascii="Arial" w:hAnsi="Arial" w:cs="Arial"/>
        </w:rPr>
      </w:pPr>
      <w:r w:rsidRPr="002266A3">
        <w:rPr>
          <w:rFonts w:ascii="Arial" w:hAnsi="Arial" w:cs="Arial"/>
        </w:rPr>
        <w:t>Class 1 Equipment</w:t>
      </w:r>
    </w:p>
    <w:p w14:paraId="30299434" w14:textId="77777777" w:rsidR="00404D66" w:rsidRPr="002266A3" w:rsidRDefault="00404D66" w:rsidP="00404D66">
      <w:pPr>
        <w:numPr>
          <w:ilvl w:val="0"/>
          <w:numId w:val="1"/>
        </w:numPr>
        <w:rPr>
          <w:rFonts w:ascii="Arial" w:hAnsi="Arial" w:cs="Arial"/>
        </w:rPr>
      </w:pPr>
      <w:r w:rsidRPr="002266A3">
        <w:rPr>
          <w:rFonts w:ascii="Arial" w:hAnsi="Arial" w:cs="Arial"/>
        </w:rPr>
        <w:t>Type B Applied Part</w:t>
      </w:r>
    </w:p>
    <w:p w14:paraId="46276E93" w14:textId="77777777" w:rsidR="00404D66" w:rsidRPr="002266A3" w:rsidRDefault="00404D66" w:rsidP="00404D66">
      <w:pPr>
        <w:numPr>
          <w:ilvl w:val="0"/>
          <w:numId w:val="1"/>
        </w:numPr>
        <w:rPr>
          <w:rFonts w:ascii="Arial" w:hAnsi="Arial" w:cs="Arial"/>
        </w:rPr>
      </w:pPr>
      <w:r w:rsidRPr="002266A3">
        <w:rPr>
          <w:rFonts w:ascii="Arial" w:hAnsi="Arial" w:cs="Arial"/>
        </w:rPr>
        <w:t>Degree of Protection Against Ingress of Water / IPXO</w:t>
      </w:r>
    </w:p>
    <w:p w14:paraId="71C9D584" w14:textId="77777777" w:rsidR="00404D66" w:rsidRPr="002266A3" w:rsidRDefault="00404D66" w:rsidP="00404D66">
      <w:pPr>
        <w:numPr>
          <w:ilvl w:val="0"/>
          <w:numId w:val="1"/>
        </w:numPr>
        <w:rPr>
          <w:rFonts w:ascii="Arial" w:hAnsi="Arial" w:cs="Arial"/>
        </w:rPr>
      </w:pPr>
      <w:r w:rsidRPr="002266A3">
        <w:rPr>
          <w:rFonts w:ascii="Arial" w:hAnsi="Arial" w:cs="Arial"/>
        </w:rPr>
        <w:t>Equipment Not Suitable for Use in Flammable Anesthetic Mixture</w:t>
      </w:r>
    </w:p>
    <w:p w14:paraId="67111A2B" w14:textId="77777777" w:rsidR="00404D66" w:rsidRPr="002266A3" w:rsidRDefault="00404D66" w:rsidP="00404D66">
      <w:pPr>
        <w:rPr>
          <w:rFonts w:ascii="Arial" w:hAnsi="Arial" w:cs="Arial"/>
        </w:rPr>
      </w:pPr>
    </w:p>
    <w:p w14:paraId="1625CF25" w14:textId="77777777" w:rsidR="00262D8F" w:rsidRPr="002266A3" w:rsidRDefault="00262D8F" w:rsidP="00404D66">
      <w:pPr>
        <w:rPr>
          <w:rFonts w:ascii="Arial" w:hAnsi="Arial" w:cs="Arial"/>
        </w:rPr>
      </w:pPr>
    </w:p>
    <w:p w14:paraId="43888B05" w14:textId="77777777" w:rsidR="00404D66" w:rsidRPr="002266A3" w:rsidRDefault="00404D66" w:rsidP="00404D66">
      <w:pPr>
        <w:jc w:val="center"/>
        <w:rPr>
          <w:rFonts w:ascii="Arial" w:hAnsi="Arial" w:cs="Arial"/>
        </w:rPr>
      </w:pPr>
      <w:r w:rsidRPr="002266A3">
        <w:rPr>
          <w:rFonts w:ascii="Arial" w:hAnsi="Arial" w:cs="Arial"/>
        </w:rPr>
        <w:t>All electrical circuitry is isolated from chassis.</w:t>
      </w:r>
    </w:p>
    <w:p w14:paraId="684A0AB7" w14:textId="77777777" w:rsidR="00404D66" w:rsidRPr="002266A3" w:rsidRDefault="00404D66" w:rsidP="00404D66">
      <w:pPr>
        <w:jc w:val="center"/>
        <w:rPr>
          <w:rFonts w:ascii="Arial" w:hAnsi="Arial" w:cs="Arial"/>
        </w:rPr>
      </w:pPr>
      <w:r w:rsidRPr="002266A3">
        <w:rPr>
          <w:rFonts w:ascii="Arial" w:hAnsi="Arial" w:cs="Arial"/>
        </w:rPr>
        <w:t xml:space="preserve">Grounding reliability can only be achieved when the equipment is connected to an equivalent receptacle marked “Hospital Only” or “Hospital Grade” </w:t>
      </w:r>
    </w:p>
    <w:p w14:paraId="7B8A0EC1" w14:textId="77777777" w:rsidR="00404D66" w:rsidRPr="002266A3" w:rsidRDefault="00404D66" w:rsidP="00404D66">
      <w:pPr>
        <w:jc w:val="center"/>
        <w:rPr>
          <w:rFonts w:ascii="Arial" w:hAnsi="Arial" w:cs="Arial"/>
        </w:rPr>
      </w:pPr>
      <w:r w:rsidRPr="002266A3">
        <w:rPr>
          <w:rFonts w:ascii="Arial" w:hAnsi="Arial" w:cs="Arial"/>
        </w:rPr>
        <w:t>The power cord is to be used for mains disconnection.</w:t>
      </w:r>
    </w:p>
    <w:p w14:paraId="7A65011D" w14:textId="77777777" w:rsidR="00404D66" w:rsidRPr="002266A3" w:rsidRDefault="000D5FAB" w:rsidP="00404D66">
      <w:pPr>
        <w:jc w:val="center"/>
        <w:rPr>
          <w:rFonts w:ascii="Arial" w:hAnsi="Arial" w:cs="Arial"/>
        </w:rPr>
      </w:pPr>
      <w:r>
        <w:rPr>
          <w:rFonts w:ascii="Arial" w:hAnsi="Arial" w:cs="Arial"/>
        </w:rPr>
        <w:t xml:space="preserve">  </w:t>
      </w:r>
      <w:r w:rsidR="00BA72C8">
        <w:rPr>
          <w:rFonts w:ascii="Arial" w:hAnsi="Arial" w:cs="Arial"/>
          <w:noProof/>
          <w:lang w:eastAsia="en-US"/>
        </w:rPr>
        <w:drawing>
          <wp:inline distT="0" distB="0" distL="0" distR="0" wp14:anchorId="446021EF" wp14:editId="3702A424">
            <wp:extent cx="5486400" cy="1266825"/>
            <wp:effectExtent l="0" t="0" r="0" b="9525"/>
            <wp:docPr id="3" name="Picture 3"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266825"/>
                    </a:xfrm>
                    <a:prstGeom prst="rect">
                      <a:avLst/>
                    </a:prstGeom>
                    <a:noFill/>
                    <a:ln>
                      <a:noFill/>
                    </a:ln>
                  </pic:spPr>
                </pic:pic>
              </a:graphicData>
            </a:graphic>
          </wp:inline>
        </w:drawing>
      </w:r>
    </w:p>
    <w:p w14:paraId="0FE8B13F" w14:textId="77777777" w:rsidR="00404D66" w:rsidRPr="002266A3" w:rsidRDefault="00404D66" w:rsidP="00404D66">
      <w:pPr>
        <w:jc w:val="center"/>
        <w:rPr>
          <w:rFonts w:ascii="Arial" w:hAnsi="Arial" w:cs="Arial"/>
        </w:rPr>
      </w:pPr>
    </w:p>
    <w:p w14:paraId="6CE46D2A" w14:textId="77777777" w:rsidR="00404D66" w:rsidRPr="002266A3" w:rsidRDefault="00404D66" w:rsidP="00404D66">
      <w:pPr>
        <w:jc w:val="center"/>
        <w:rPr>
          <w:rFonts w:ascii="Arial" w:hAnsi="Arial" w:cs="Arial"/>
        </w:rPr>
      </w:pPr>
      <w:r w:rsidRPr="002266A3">
        <w:rPr>
          <w:rFonts w:ascii="Arial" w:hAnsi="Arial" w:cs="Arial"/>
        </w:rPr>
        <w:t xml:space="preserve">MEDICAL EQUIPMENT WITH RESPECT TO ELECTRICAL SHOCK, FIRE AND MECHANICAL HAZARDS ONLY IN ACCORDANCE WITH UL 60601-1 AND CAN/CSA </w:t>
      </w:r>
      <w:r w:rsidR="00311484" w:rsidRPr="002266A3">
        <w:rPr>
          <w:rFonts w:ascii="Arial" w:hAnsi="Arial" w:cs="Arial"/>
        </w:rPr>
        <w:t>C22</w:t>
      </w:r>
      <w:r w:rsidRPr="002266A3">
        <w:rPr>
          <w:rFonts w:ascii="Arial" w:hAnsi="Arial" w:cs="Arial"/>
        </w:rPr>
        <w:t>.2 NO. 601.1</w:t>
      </w:r>
    </w:p>
    <w:p w14:paraId="123CD5B4" w14:textId="77777777" w:rsidR="00262D8F" w:rsidRPr="002266A3" w:rsidRDefault="00262D8F" w:rsidP="00404D66">
      <w:pPr>
        <w:jc w:val="center"/>
        <w:rPr>
          <w:rFonts w:ascii="Arial" w:hAnsi="Arial" w:cs="Arial"/>
        </w:rPr>
      </w:pPr>
    </w:p>
    <w:p w14:paraId="42DF0E2B" w14:textId="77777777" w:rsidR="00262D8F" w:rsidRPr="002266A3" w:rsidRDefault="00262D8F" w:rsidP="00404D66">
      <w:pPr>
        <w:jc w:val="center"/>
        <w:rPr>
          <w:rFonts w:ascii="Arial" w:hAnsi="Arial" w:cs="Arial"/>
        </w:rPr>
      </w:pPr>
    </w:p>
    <w:p w14:paraId="022F4ECF" w14:textId="77777777" w:rsidR="00262D8F" w:rsidRPr="002266A3" w:rsidRDefault="00262D8F" w:rsidP="00404D66">
      <w:pPr>
        <w:jc w:val="center"/>
        <w:rPr>
          <w:rFonts w:ascii="Arial" w:hAnsi="Arial" w:cs="Arial"/>
        </w:rPr>
      </w:pPr>
      <w:r w:rsidRPr="002266A3">
        <w:rPr>
          <w:rFonts w:ascii="Arial" w:hAnsi="Arial" w:cs="Arial"/>
        </w:rPr>
        <w:t>Transportation and storage:</w:t>
      </w:r>
    </w:p>
    <w:p w14:paraId="6BEEFDBD" w14:textId="77777777" w:rsidR="00262D8F" w:rsidRPr="002266A3" w:rsidRDefault="00262D8F" w:rsidP="00404D66">
      <w:pPr>
        <w:jc w:val="center"/>
        <w:rPr>
          <w:rFonts w:ascii="Arial" w:hAnsi="Arial" w:cs="Arial"/>
        </w:rPr>
      </w:pPr>
      <w:r w:rsidRPr="002266A3">
        <w:rPr>
          <w:rFonts w:ascii="Arial" w:hAnsi="Arial" w:cs="Arial"/>
        </w:rPr>
        <w:t>Temperature range within -40 to 70 C</w:t>
      </w:r>
    </w:p>
    <w:p w14:paraId="4A8931C0" w14:textId="77777777" w:rsidR="00262D8F" w:rsidRPr="002266A3" w:rsidRDefault="00262D8F" w:rsidP="00404D66">
      <w:pPr>
        <w:jc w:val="center"/>
        <w:rPr>
          <w:rFonts w:ascii="Arial" w:hAnsi="Arial" w:cs="Arial"/>
        </w:rPr>
      </w:pPr>
      <w:r w:rsidRPr="002266A3">
        <w:rPr>
          <w:rFonts w:ascii="Arial" w:hAnsi="Arial" w:cs="Arial"/>
        </w:rPr>
        <w:t>Relative humidity range within 10% to 100%</w:t>
      </w:r>
    </w:p>
    <w:p w14:paraId="0C46677F" w14:textId="77777777" w:rsidR="00262D8F" w:rsidRPr="002266A3" w:rsidRDefault="00262D8F" w:rsidP="00404D66">
      <w:pPr>
        <w:jc w:val="center"/>
        <w:rPr>
          <w:rFonts w:ascii="Arial" w:hAnsi="Arial" w:cs="Arial"/>
        </w:rPr>
      </w:pPr>
      <w:r w:rsidRPr="002266A3">
        <w:rPr>
          <w:rFonts w:ascii="Arial" w:hAnsi="Arial" w:cs="Arial"/>
        </w:rPr>
        <w:t>Atmospheric pressure range within 500 to 1080 hPa</w:t>
      </w:r>
    </w:p>
    <w:p w14:paraId="03FD3753" w14:textId="149B0A34" w:rsidR="000224FC" w:rsidRDefault="000224FC" w:rsidP="00D77804">
      <w:pPr>
        <w:pStyle w:val="Heading1"/>
      </w:pPr>
      <w:r>
        <w:br w:type="page"/>
      </w:r>
      <w:bookmarkStart w:id="0" w:name="_Toc519584446"/>
      <w:bookmarkStart w:id="1" w:name="_Toc161319867"/>
      <w:r w:rsidR="00022885">
        <w:lastRenderedPageBreak/>
        <w:t>Symbols and De</w:t>
      </w:r>
      <w:r>
        <w:t>finitions</w:t>
      </w:r>
      <w:bookmarkEnd w:id="0"/>
      <w:bookmarkEnd w:id="1"/>
    </w:p>
    <w:tbl>
      <w:tblPr>
        <w:tblW w:w="0" w:type="auto"/>
        <w:tblLook w:val="04A0" w:firstRow="1" w:lastRow="0" w:firstColumn="1" w:lastColumn="0" w:noHBand="0" w:noVBand="1"/>
      </w:tblPr>
      <w:tblGrid>
        <w:gridCol w:w="1457"/>
        <w:gridCol w:w="7183"/>
      </w:tblGrid>
      <w:tr w:rsidR="0076641E" w14:paraId="218FC006" w14:textId="77777777" w:rsidTr="00854242">
        <w:trPr>
          <w:trHeight w:val="1440"/>
        </w:trPr>
        <w:tc>
          <w:tcPr>
            <w:tcW w:w="1459" w:type="dxa"/>
            <w:shd w:val="clear" w:color="auto" w:fill="auto"/>
            <w:vAlign w:val="center"/>
          </w:tcPr>
          <w:p w14:paraId="244029DF" w14:textId="77777777" w:rsidR="0076641E" w:rsidRPr="0098714F" w:rsidRDefault="0076641E" w:rsidP="0098714F">
            <w:pPr>
              <w:jc w:val="center"/>
              <w:rPr>
                <w:rFonts w:ascii="Arial" w:hAnsi="Arial" w:cs="Arial"/>
                <w:sz w:val="20"/>
                <w:szCs w:val="20"/>
              </w:rPr>
            </w:pPr>
          </w:p>
          <w:p w14:paraId="4C9304C3" w14:textId="77777777" w:rsidR="0076641E" w:rsidRPr="0098714F" w:rsidRDefault="0076641E" w:rsidP="0098714F">
            <w:pPr>
              <w:jc w:val="center"/>
              <w:rPr>
                <w:rFonts w:ascii="Arial" w:hAnsi="Arial" w:cs="Arial"/>
              </w:rPr>
            </w:pPr>
            <w:r>
              <w:rPr>
                <w:rFonts w:ascii="Arial" w:hAnsi="Arial" w:cs="Arial"/>
                <w:noProof/>
                <w:lang w:eastAsia="en-US"/>
              </w:rPr>
              <w:drawing>
                <wp:inline distT="0" distB="0" distL="0" distR="0" wp14:anchorId="7B5FDC81" wp14:editId="279B427E">
                  <wp:extent cx="638175" cy="723900"/>
                  <wp:effectExtent l="0" t="0" r="9525" b="0"/>
                  <wp:docPr id="4" name="Picture 4" descr="Typ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F2A81E2" w14:textId="77777777" w:rsidR="0076641E" w:rsidRPr="0098714F" w:rsidRDefault="0076641E" w:rsidP="0098714F">
            <w:pPr>
              <w:jc w:val="center"/>
              <w:rPr>
                <w:rFonts w:ascii="Arial" w:hAnsi="Arial" w:cs="Arial"/>
                <w:sz w:val="20"/>
                <w:szCs w:val="20"/>
              </w:rPr>
            </w:pPr>
            <w:r w:rsidRPr="0098714F">
              <w:rPr>
                <w:rFonts w:ascii="Arial" w:hAnsi="Arial" w:cs="Arial"/>
                <w:sz w:val="20"/>
                <w:szCs w:val="20"/>
              </w:rPr>
              <w:t>Type B Applied Part</w:t>
            </w:r>
          </w:p>
          <w:p w14:paraId="5CC59B28" w14:textId="77777777" w:rsidR="0076641E" w:rsidRPr="0098714F" w:rsidRDefault="0076641E" w:rsidP="0098714F">
            <w:pPr>
              <w:jc w:val="center"/>
              <w:rPr>
                <w:rFonts w:ascii="Arial" w:hAnsi="Arial" w:cs="Arial"/>
                <w:sz w:val="20"/>
                <w:szCs w:val="20"/>
              </w:rPr>
            </w:pPr>
          </w:p>
        </w:tc>
        <w:tc>
          <w:tcPr>
            <w:tcW w:w="7397" w:type="dxa"/>
            <w:shd w:val="clear" w:color="auto" w:fill="auto"/>
            <w:vAlign w:val="center"/>
          </w:tcPr>
          <w:p w14:paraId="23DE487E" w14:textId="77777777" w:rsidR="0076641E" w:rsidRPr="0098714F" w:rsidRDefault="0076641E" w:rsidP="0098714F">
            <w:pPr>
              <w:autoSpaceDE w:val="0"/>
              <w:autoSpaceDN w:val="0"/>
              <w:adjustRightInd w:val="0"/>
              <w:rPr>
                <w:rFonts w:ascii="Arial" w:hAnsi="Arial" w:cs="Arial"/>
              </w:rPr>
            </w:pPr>
            <w:r w:rsidRPr="0098714F">
              <w:rPr>
                <w:rFonts w:ascii="Arial" w:hAnsi="Arial" w:cs="Arial"/>
                <w:sz w:val="22"/>
                <w:szCs w:val="22"/>
                <w:lang w:eastAsia="en-US"/>
              </w:rPr>
              <w:t>Applied Part complying with specified requirements for protection against electric shock. Type B Applied Parts are those parts, which are usually Earth referenced. Type B are those parts not suitable for direct cardiac application</w:t>
            </w:r>
          </w:p>
        </w:tc>
      </w:tr>
      <w:tr w:rsidR="0076641E" w14:paraId="58E04936" w14:textId="77777777" w:rsidTr="00854242">
        <w:trPr>
          <w:trHeight w:val="1440"/>
        </w:trPr>
        <w:tc>
          <w:tcPr>
            <w:tcW w:w="1459" w:type="dxa"/>
            <w:shd w:val="clear" w:color="auto" w:fill="auto"/>
            <w:vAlign w:val="center"/>
          </w:tcPr>
          <w:p w14:paraId="22C66D24" w14:textId="77777777" w:rsidR="0076641E" w:rsidRPr="0098714F" w:rsidRDefault="0076641E" w:rsidP="0098714F">
            <w:pPr>
              <w:jc w:val="center"/>
              <w:rPr>
                <w:rFonts w:ascii="Arial" w:hAnsi="Arial" w:cs="Arial"/>
                <w:sz w:val="20"/>
                <w:szCs w:val="20"/>
              </w:rPr>
            </w:pPr>
          </w:p>
          <w:p w14:paraId="3155B214" w14:textId="77777777" w:rsidR="0076641E" w:rsidRPr="0098714F" w:rsidRDefault="0076641E" w:rsidP="0098714F">
            <w:pPr>
              <w:jc w:val="center"/>
              <w:rPr>
                <w:rFonts w:ascii="Arial" w:hAnsi="Arial" w:cs="Arial"/>
              </w:rPr>
            </w:pPr>
            <w:r>
              <w:rPr>
                <w:rFonts w:ascii="Arial" w:hAnsi="Arial" w:cs="Arial"/>
                <w:noProof/>
                <w:lang w:eastAsia="en-US"/>
              </w:rPr>
              <w:drawing>
                <wp:inline distT="0" distB="0" distL="0" distR="0" wp14:anchorId="0A52988B" wp14:editId="1DB2CBE3">
                  <wp:extent cx="600075" cy="514350"/>
                  <wp:effectExtent l="0" t="0" r="9525" b="0"/>
                  <wp:docPr id="5" name="Picture 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en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p>
          <w:p w14:paraId="3F9D855A" w14:textId="77777777" w:rsidR="0076641E" w:rsidRPr="0098714F" w:rsidRDefault="0076641E" w:rsidP="0098714F">
            <w:pPr>
              <w:jc w:val="center"/>
              <w:rPr>
                <w:rFonts w:ascii="Arial" w:hAnsi="Arial" w:cs="Arial"/>
                <w:sz w:val="20"/>
                <w:szCs w:val="20"/>
              </w:rPr>
            </w:pPr>
            <w:r w:rsidRPr="0098714F">
              <w:rPr>
                <w:rFonts w:ascii="Arial" w:hAnsi="Arial" w:cs="Arial"/>
                <w:sz w:val="20"/>
                <w:szCs w:val="20"/>
              </w:rPr>
              <w:t>Attention</w:t>
            </w:r>
          </w:p>
          <w:p w14:paraId="1911B09A" w14:textId="77777777" w:rsidR="0076641E" w:rsidRPr="0098714F" w:rsidRDefault="0076641E" w:rsidP="0098714F">
            <w:pPr>
              <w:jc w:val="center"/>
              <w:rPr>
                <w:rFonts w:ascii="Arial" w:hAnsi="Arial" w:cs="Arial"/>
                <w:sz w:val="20"/>
                <w:szCs w:val="20"/>
              </w:rPr>
            </w:pPr>
          </w:p>
        </w:tc>
        <w:tc>
          <w:tcPr>
            <w:tcW w:w="7397" w:type="dxa"/>
            <w:shd w:val="clear" w:color="auto" w:fill="auto"/>
            <w:vAlign w:val="center"/>
          </w:tcPr>
          <w:p w14:paraId="56B0D4CB" w14:textId="77777777" w:rsidR="0076641E" w:rsidRPr="0098714F" w:rsidRDefault="0076641E" w:rsidP="00022885">
            <w:pPr>
              <w:rPr>
                <w:rFonts w:ascii="Arial" w:hAnsi="Arial" w:cs="Arial"/>
                <w:sz w:val="22"/>
                <w:szCs w:val="22"/>
              </w:rPr>
            </w:pPr>
            <w:r w:rsidRPr="0098714F">
              <w:rPr>
                <w:rFonts w:ascii="Arial" w:hAnsi="Arial" w:cs="Arial"/>
                <w:sz w:val="22"/>
                <w:szCs w:val="22"/>
              </w:rPr>
              <w:t>Attention, consult accompanying documents</w:t>
            </w:r>
          </w:p>
        </w:tc>
      </w:tr>
      <w:tr w:rsidR="0076641E" w14:paraId="0AFEEE58" w14:textId="77777777" w:rsidTr="00854242">
        <w:trPr>
          <w:trHeight w:val="1440"/>
        </w:trPr>
        <w:tc>
          <w:tcPr>
            <w:tcW w:w="1459" w:type="dxa"/>
            <w:shd w:val="clear" w:color="auto" w:fill="auto"/>
            <w:vAlign w:val="center"/>
          </w:tcPr>
          <w:p w14:paraId="2F6571D0" w14:textId="77777777" w:rsidR="0076641E" w:rsidRDefault="0076641E" w:rsidP="0098714F">
            <w:pPr>
              <w:jc w:val="center"/>
            </w:pPr>
            <w:r>
              <w:rPr>
                <w:noProof/>
                <w:lang w:eastAsia="en-US"/>
              </w:rPr>
              <w:drawing>
                <wp:inline distT="0" distB="0" distL="0" distR="0" wp14:anchorId="6F449090" wp14:editId="346AE0FF">
                  <wp:extent cx="752475" cy="723900"/>
                  <wp:effectExtent l="0" t="0" r="9525" b="0"/>
                  <wp:docPr id="6" name="Picture 6"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14:paraId="61CC0031" w14:textId="77777777" w:rsidR="0076641E" w:rsidRPr="0098714F" w:rsidRDefault="0076641E" w:rsidP="0098714F">
            <w:pPr>
              <w:jc w:val="center"/>
              <w:rPr>
                <w:rFonts w:ascii="Arial" w:hAnsi="Arial" w:cs="Arial"/>
                <w:sz w:val="20"/>
                <w:szCs w:val="20"/>
              </w:rPr>
            </w:pPr>
            <w:r w:rsidRPr="0098714F">
              <w:rPr>
                <w:rFonts w:ascii="Arial" w:hAnsi="Arial" w:cs="Arial"/>
                <w:sz w:val="20"/>
                <w:szCs w:val="20"/>
              </w:rPr>
              <w:t>Protective Earth</w:t>
            </w:r>
          </w:p>
          <w:p w14:paraId="6A304A84" w14:textId="77777777" w:rsidR="0076641E" w:rsidRPr="0098714F" w:rsidRDefault="0076641E" w:rsidP="0098714F">
            <w:pPr>
              <w:jc w:val="center"/>
              <w:rPr>
                <w:rFonts w:ascii="Arial" w:hAnsi="Arial" w:cs="Arial"/>
                <w:sz w:val="20"/>
                <w:szCs w:val="20"/>
              </w:rPr>
            </w:pPr>
          </w:p>
        </w:tc>
        <w:tc>
          <w:tcPr>
            <w:tcW w:w="7397" w:type="dxa"/>
            <w:shd w:val="clear" w:color="auto" w:fill="auto"/>
            <w:vAlign w:val="center"/>
          </w:tcPr>
          <w:p w14:paraId="59A78750" w14:textId="77777777" w:rsidR="0076641E" w:rsidRPr="0098714F" w:rsidRDefault="0076641E" w:rsidP="00022885">
            <w:pPr>
              <w:rPr>
                <w:rFonts w:ascii="Arial" w:hAnsi="Arial" w:cs="Arial"/>
                <w:sz w:val="22"/>
                <w:szCs w:val="22"/>
              </w:rPr>
            </w:pPr>
            <w:r w:rsidRPr="0098714F">
              <w:rPr>
                <w:rFonts w:ascii="Arial" w:hAnsi="Arial" w:cs="Arial"/>
                <w:sz w:val="22"/>
                <w:szCs w:val="22"/>
              </w:rPr>
              <w:t>Any terminal which is intended for connection to an external protective conductor for protection against electric shock in case of a fault</w:t>
            </w:r>
          </w:p>
        </w:tc>
      </w:tr>
      <w:tr w:rsidR="0076641E" w14:paraId="0DD9F6F6" w14:textId="77777777" w:rsidTr="00854242">
        <w:trPr>
          <w:trHeight w:val="1440"/>
        </w:trPr>
        <w:tc>
          <w:tcPr>
            <w:tcW w:w="1459" w:type="dxa"/>
            <w:shd w:val="clear" w:color="auto" w:fill="auto"/>
            <w:vAlign w:val="center"/>
          </w:tcPr>
          <w:p w14:paraId="710A571E" w14:textId="77777777" w:rsidR="0076641E" w:rsidRPr="0098714F" w:rsidRDefault="0076641E" w:rsidP="0098714F">
            <w:pPr>
              <w:jc w:val="center"/>
              <w:rPr>
                <w:sz w:val="20"/>
                <w:szCs w:val="20"/>
              </w:rPr>
            </w:pPr>
          </w:p>
          <w:p w14:paraId="34BD2019" w14:textId="77777777" w:rsidR="0076641E" w:rsidRPr="0098714F" w:rsidRDefault="0076641E" w:rsidP="0098714F">
            <w:pPr>
              <w:jc w:val="center"/>
              <w:rPr>
                <w:sz w:val="20"/>
                <w:szCs w:val="20"/>
              </w:rPr>
            </w:pPr>
            <w:r>
              <w:rPr>
                <w:noProof/>
                <w:sz w:val="20"/>
                <w:szCs w:val="20"/>
                <w:lang w:eastAsia="en-US"/>
              </w:rPr>
              <w:drawing>
                <wp:inline distT="0" distB="0" distL="0" distR="0" wp14:anchorId="034653B5" wp14:editId="3C05FBA7">
                  <wp:extent cx="638175" cy="704850"/>
                  <wp:effectExtent l="0" t="0" r="9525" b="0"/>
                  <wp:docPr id="7" name="Picture 7" descr="weee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e_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56851ED8" w14:textId="77777777" w:rsidR="0076641E" w:rsidRPr="0098714F" w:rsidRDefault="0076641E" w:rsidP="0098714F">
            <w:pPr>
              <w:jc w:val="center"/>
              <w:rPr>
                <w:sz w:val="20"/>
                <w:szCs w:val="20"/>
              </w:rPr>
            </w:pPr>
          </w:p>
        </w:tc>
        <w:tc>
          <w:tcPr>
            <w:tcW w:w="7397" w:type="dxa"/>
            <w:shd w:val="clear" w:color="auto" w:fill="auto"/>
            <w:vAlign w:val="center"/>
          </w:tcPr>
          <w:p w14:paraId="4BFD3469" w14:textId="77777777" w:rsidR="0076641E" w:rsidRPr="0098714F" w:rsidRDefault="0076641E" w:rsidP="009E3806">
            <w:pPr>
              <w:rPr>
                <w:rFonts w:ascii="Arial" w:hAnsi="Arial" w:cs="Arial"/>
                <w:sz w:val="22"/>
                <w:szCs w:val="22"/>
              </w:rPr>
            </w:pPr>
          </w:p>
          <w:p w14:paraId="4BD08838" w14:textId="77777777" w:rsidR="0076641E" w:rsidRPr="0098714F" w:rsidRDefault="0076641E" w:rsidP="009E3806">
            <w:pPr>
              <w:rPr>
                <w:rFonts w:ascii="Arial" w:hAnsi="Arial" w:cs="Arial"/>
                <w:sz w:val="22"/>
                <w:szCs w:val="22"/>
              </w:rPr>
            </w:pPr>
            <w:r w:rsidRPr="0098714F">
              <w:rPr>
                <w:rFonts w:ascii="Arial" w:hAnsi="Arial" w:cs="Arial"/>
                <w:sz w:val="22"/>
                <w:szCs w:val="22"/>
              </w:rPr>
              <w:t xml:space="preserve">This device contains materials that are potentially hazardous to the environment.  In accordance with the DIRECTIVE 2002/96/EC OF THE EUROPEAN PARLIAMENT AND OF THE CONCIL on waste electrical and electronic equipment (WEEE), the </w:t>
            </w:r>
            <w:r w:rsidR="00AF1ED5">
              <w:rPr>
                <w:rFonts w:ascii="Arial" w:hAnsi="Arial" w:cs="Arial"/>
                <w:sz w:val="22"/>
                <w:szCs w:val="22"/>
              </w:rPr>
              <w:t>Cath Ergometer</w:t>
            </w:r>
            <w:r w:rsidRPr="0098714F">
              <w:rPr>
                <w:rFonts w:ascii="Arial" w:hAnsi="Arial" w:cs="Arial"/>
                <w:sz w:val="22"/>
                <w:szCs w:val="22"/>
              </w:rPr>
              <w:t xml:space="preserve"> electrical system and accessories should not be disposed as unsorted municipal waste.  </w:t>
            </w:r>
            <w:r w:rsidR="008436D2">
              <w:rPr>
                <w:rFonts w:ascii="Arial" w:hAnsi="Arial" w:cs="Arial"/>
                <w:sz w:val="22"/>
                <w:szCs w:val="22"/>
              </w:rPr>
              <w:t xml:space="preserve">Consult your instructional policies and local regulations regarding disposal.  </w:t>
            </w:r>
            <w:r w:rsidRPr="0098714F">
              <w:rPr>
                <w:rFonts w:ascii="Arial" w:hAnsi="Arial" w:cs="Arial"/>
                <w:sz w:val="22"/>
                <w:szCs w:val="22"/>
              </w:rPr>
              <w:t xml:space="preserve">Contact your Medical Positioning, Inc. Service Representative </w:t>
            </w:r>
            <w:r w:rsidR="008436D2">
              <w:rPr>
                <w:rFonts w:ascii="Arial" w:hAnsi="Arial" w:cs="Arial"/>
                <w:sz w:val="22"/>
                <w:szCs w:val="22"/>
              </w:rPr>
              <w:t xml:space="preserve">if additional </w:t>
            </w:r>
            <w:r w:rsidRPr="0098714F">
              <w:rPr>
                <w:rFonts w:ascii="Arial" w:hAnsi="Arial" w:cs="Arial"/>
                <w:sz w:val="22"/>
                <w:szCs w:val="22"/>
              </w:rPr>
              <w:t>disposal details</w:t>
            </w:r>
            <w:r w:rsidR="008436D2">
              <w:rPr>
                <w:rFonts w:ascii="Arial" w:hAnsi="Arial" w:cs="Arial"/>
                <w:sz w:val="22"/>
                <w:szCs w:val="22"/>
              </w:rPr>
              <w:t xml:space="preserve"> are required</w:t>
            </w:r>
            <w:r w:rsidRPr="0098714F">
              <w:rPr>
                <w:rFonts w:ascii="Arial" w:hAnsi="Arial" w:cs="Arial"/>
                <w:sz w:val="22"/>
                <w:szCs w:val="22"/>
              </w:rPr>
              <w:t>.</w:t>
            </w:r>
          </w:p>
          <w:p w14:paraId="1A06B1A6" w14:textId="77777777" w:rsidR="0076641E" w:rsidRPr="0098714F" w:rsidRDefault="0076641E" w:rsidP="009E3806">
            <w:pPr>
              <w:rPr>
                <w:rFonts w:ascii="Arial" w:hAnsi="Arial" w:cs="Arial"/>
                <w:sz w:val="22"/>
                <w:szCs w:val="22"/>
              </w:rPr>
            </w:pPr>
          </w:p>
        </w:tc>
      </w:tr>
    </w:tbl>
    <w:p w14:paraId="7DE4040B" w14:textId="77777777" w:rsidR="00C50C0D" w:rsidRDefault="000224FC" w:rsidP="000224FC">
      <w:r>
        <w:t xml:space="preserve"> </w:t>
      </w:r>
    </w:p>
    <w:p w14:paraId="2F7C218B" w14:textId="77777777" w:rsidR="00527C28" w:rsidRDefault="00527C28">
      <w:pPr>
        <w:rPr>
          <w:rFonts w:ascii="Arial" w:hAnsi="Arial" w:cs="Arial"/>
          <w:b/>
          <w:bCs/>
          <w:color w:val="231F20"/>
        </w:rPr>
      </w:pPr>
      <w:r>
        <w:br w:type="page"/>
      </w:r>
    </w:p>
    <w:p w14:paraId="481F9B9A" w14:textId="77777777" w:rsidR="00976C70" w:rsidRDefault="00976C70" w:rsidP="00D77804">
      <w:pPr>
        <w:pStyle w:val="Heading1"/>
      </w:pPr>
      <w:bookmarkStart w:id="2" w:name="_Toc518544206"/>
      <w:bookmarkStart w:id="3" w:name="_Toc519584447"/>
      <w:bookmarkStart w:id="4" w:name="_Toc161319868"/>
      <w:bookmarkStart w:id="5" w:name="_Hlk518545713"/>
      <w:r>
        <w:lastRenderedPageBreak/>
        <w:t>European Union Representative</w:t>
      </w:r>
      <w:bookmarkEnd w:id="2"/>
      <w:bookmarkEnd w:id="3"/>
      <w:bookmarkEnd w:id="4"/>
    </w:p>
    <w:p w14:paraId="7FA12F12" w14:textId="77777777" w:rsidR="00976C70" w:rsidRDefault="00976C70" w:rsidP="00976C70">
      <w:pPr>
        <w:rPr>
          <w:sz w:val="28"/>
        </w:rPr>
      </w:pPr>
      <w:r>
        <w:rPr>
          <w:noProof/>
        </w:rPr>
        <w:drawing>
          <wp:anchor distT="0" distB="0" distL="114300" distR="114300" simplePos="0" relativeHeight="251668992" behindDoc="0" locked="0" layoutInCell="1" allowOverlap="1" wp14:anchorId="4C9418A6" wp14:editId="6882871F">
            <wp:simplePos x="0" y="0"/>
            <wp:positionH relativeFrom="column">
              <wp:posOffset>4203700</wp:posOffset>
            </wp:positionH>
            <wp:positionV relativeFrom="paragraph">
              <wp:posOffset>191135</wp:posOffset>
            </wp:positionV>
            <wp:extent cx="781050" cy="542925"/>
            <wp:effectExtent l="0" t="0" r="0" b="9525"/>
            <wp:wrapSquare wrapText="bothSides"/>
            <wp:docPr id="237" name="Picture 237" descr="Description: 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scription: ce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7286A2E6" wp14:editId="32244E50">
            <wp:simplePos x="0" y="0"/>
            <wp:positionH relativeFrom="column">
              <wp:posOffset>403225</wp:posOffset>
            </wp:positionH>
            <wp:positionV relativeFrom="paragraph">
              <wp:posOffset>76835</wp:posOffset>
            </wp:positionV>
            <wp:extent cx="1533525" cy="771525"/>
            <wp:effectExtent l="0" t="0" r="9525" b="9525"/>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771525"/>
                    </a:xfrm>
                    <a:prstGeom prst="rect">
                      <a:avLst/>
                    </a:prstGeom>
                    <a:noFill/>
                  </pic:spPr>
                </pic:pic>
              </a:graphicData>
            </a:graphic>
            <wp14:sizeRelH relativeFrom="page">
              <wp14:pctWidth>0</wp14:pctWidth>
            </wp14:sizeRelH>
            <wp14:sizeRelV relativeFrom="page">
              <wp14:pctHeight>0</wp14:pctHeight>
            </wp14:sizeRelV>
          </wp:anchor>
        </w:drawing>
      </w:r>
    </w:p>
    <w:p w14:paraId="6597B45B" w14:textId="77777777" w:rsidR="00976C70" w:rsidRDefault="00976C70" w:rsidP="00976C70">
      <w:pPr>
        <w:rPr>
          <w:sz w:val="28"/>
        </w:rPr>
      </w:pPr>
      <w:r>
        <w:rPr>
          <w:sz w:val="28"/>
        </w:rPr>
        <w:t>MDSS GmbH</w:t>
      </w:r>
    </w:p>
    <w:p w14:paraId="07EEF9C7" w14:textId="77777777" w:rsidR="00976C70" w:rsidRDefault="00976C70" w:rsidP="00976C70">
      <w:pPr>
        <w:rPr>
          <w:sz w:val="28"/>
        </w:rPr>
      </w:pPr>
      <w:r>
        <w:rPr>
          <w:sz w:val="28"/>
        </w:rPr>
        <w:t>Schiffgraben 41</w:t>
      </w:r>
    </w:p>
    <w:p w14:paraId="75F0FE4A" w14:textId="77777777" w:rsidR="00976C70" w:rsidRDefault="00976C70" w:rsidP="00976C70">
      <w:pPr>
        <w:rPr>
          <w:sz w:val="28"/>
        </w:rPr>
      </w:pPr>
      <w:r>
        <w:rPr>
          <w:sz w:val="28"/>
        </w:rPr>
        <w:t xml:space="preserve">30175 </w:t>
      </w:r>
      <w:smartTag w:uri="urn:schemas-microsoft-com:office:smarttags" w:element="place">
        <w:smartTag w:uri="urn:schemas-microsoft-com:office:smarttags" w:element="City">
          <w:r>
            <w:rPr>
              <w:sz w:val="28"/>
            </w:rPr>
            <w:t>Hannover</w:t>
          </w:r>
        </w:smartTag>
        <w:r>
          <w:rPr>
            <w:sz w:val="28"/>
          </w:rPr>
          <w:t xml:space="preserve">, </w:t>
        </w:r>
        <w:smartTag w:uri="urn:schemas-microsoft-com:office:smarttags" w:element="country-region">
          <w:r>
            <w:rPr>
              <w:sz w:val="28"/>
            </w:rPr>
            <w:t>Germany</w:t>
          </w:r>
        </w:smartTag>
      </w:smartTag>
    </w:p>
    <w:p w14:paraId="39584329" w14:textId="77777777" w:rsidR="00976C70" w:rsidRDefault="00976C70" w:rsidP="00976C70">
      <w:pPr>
        <w:pStyle w:val="TOCSection"/>
      </w:pPr>
    </w:p>
    <w:bookmarkEnd w:id="5"/>
    <w:p w14:paraId="518F37EE" w14:textId="77777777" w:rsidR="006A4474" w:rsidRDefault="006A4474">
      <w:pPr>
        <w:rPr>
          <w:rFonts w:ascii="Arial" w:hAnsi="Arial" w:cs="Arial"/>
          <w:b/>
          <w:bCs/>
          <w:color w:val="231F20"/>
        </w:rPr>
      </w:pPr>
      <w:r>
        <w:br w:type="page"/>
      </w:r>
    </w:p>
    <w:p w14:paraId="5224F6C0" w14:textId="41330FE1" w:rsidR="004204C6" w:rsidRDefault="004204C6" w:rsidP="00D77804">
      <w:pPr>
        <w:pStyle w:val="Heading1"/>
      </w:pPr>
      <w:bookmarkStart w:id="6" w:name="_Toc519584448"/>
      <w:bookmarkStart w:id="7" w:name="_Toc161319869"/>
      <w:r w:rsidRPr="002266A3">
        <w:lastRenderedPageBreak/>
        <w:t>Precautions</w:t>
      </w:r>
      <w:bookmarkEnd w:id="6"/>
      <w:bookmarkEnd w:id="7"/>
    </w:p>
    <w:p w14:paraId="6F1AF32C" w14:textId="77777777" w:rsidR="004204C6" w:rsidRPr="002266A3" w:rsidRDefault="004204C6" w:rsidP="004204C6">
      <w:pPr>
        <w:autoSpaceDE w:val="0"/>
        <w:autoSpaceDN w:val="0"/>
        <w:adjustRightInd w:val="0"/>
        <w:ind w:left="720"/>
        <w:rPr>
          <w:rFonts w:ascii="Arial" w:hAnsi="Arial" w:cs="Arial"/>
          <w:b/>
          <w:bCs/>
          <w:color w:val="231F20"/>
          <w:sz w:val="12"/>
          <w:szCs w:val="12"/>
        </w:rPr>
      </w:pPr>
    </w:p>
    <w:p w14:paraId="77EFCD80" w14:textId="77777777" w:rsidR="004204C6" w:rsidRPr="002266A3" w:rsidRDefault="004204C6" w:rsidP="004204C6">
      <w:pPr>
        <w:autoSpaceDE w:val="0"/>
        <w:autoSpaceDN w:val="0"/>
        <w:adjustRightInd w:val="0"/>
        <w:spacing w:after="120"/>
        <w:ind w:left="720"/>
        <w:rPr>
          <w:rFonts w:ascii="Arial" w:hAnsi="Arial" w:cs="Arial"/>
          <w:color w:val="231F20"/>
          <w:sz w:val="22"/>
          <w:szCs w:val="22"/>
        </w:rPr>
      </w:pPr>
      <w:r w:rsidRPr="002266A3">
        <w:rPr>
          <w:rFonts w:ascii="Arial" w:hAnsi="Arial" w:cs="Arial"/>
          <w:color w:val="231F20"/>
          <w:sz w:val="22"/>
          <w:szCs w:val="22"/>
        </w:rPr>
        <w:t xml:space="preserve">Your </w:t>
      </w:r>
      <w:r w:rsidR="003A152C">
        <w:rPr>
          <w:rFonts w:ascii="Arial" w:hAnsi="Arial" w:cs="Arial"/>
          <w:color w:val="231F20"/>
          <w:sz w:val="22"/>
          <w:szCs w:val="22"/>
        </w:rPr>
        <w:t>Ergometer</w:t>
      </w:r>
      <w:r w:rsidRPr="002266A3">
        <w:rPr>
          <w:rFonts w:ascii="Arial" w:hAnsi="Arial" w:cs="Arial"/>
          <w:color w:val="231F20"/>
          <w:sz w:val="22"/>
          <w:szCs w:val="22"/>
        </w:rPr>
        <w:t xml:space="preserve"> has been pre-assembled and tested to ensure operation on day one. Please closely inspect it when you receive it to ensure no damage has occurred during shipment. Because it is a complex piece of equipment</w:t>
      </w:r>
      <w:r w:rsidR="00541DE9">
        <w:rPr>
          <w:rFonts w:ascii="Arial" w:hAnsi="Arial" w:cs="Arial"/>
          <w:color w:val="231F20"/>
          <w:sz w:val="22"/>
          <w:szCs w:val="22"/>
        </w:rPr>
        <w:t>, make note of the following precautions</w:t>
      </w:r>
      <w:r w:rsidRPr="002266A3">
        <w:rPr>
          <w:rFonts w:ascii="Arial" w:hAnsi="Arial" w:cs="Arial"/>
          <w:color w:val="231F20"/>
          <w:sz w:val="22"/>
          <w:szCs w:val="22"/>
        </w:rPr>
        <w:t>.</w:t>
      </w:r>
    </w:p>
    <w:p w14:paraId="45ABA4B5" w14:textId="77777777" w:rsidR="004A02CD" w:rsidRPr="004A26CC" w:rsidRDefault="004A02CD" w:rsidP="004A02CD">
      <w:pPr>
        <w:pStyle w:val="4RequirementsText"/>
        <w:jc w:val="center"/>
      </w:pPr>
      <w:r>
        <w:rPr>
          <w:noProof/>
        </w:rPr>
        <mc:AlternateContent>
          <mc:Choice Requires="wps">
            <w:drawing>
              <wp:anchor distT="0" distB="0" distL="114300" distR="114300" simplePos="0" relativeHeight="251660800" behindDoc="0" locked="0" layoutInCell="1" allowOverlap="1" wp14:anchorId="35DD172C" wp14:editId="7DCED117">
                <wp:simplePos x="0" y="0"/>
                <wp:positionH relativeFrom="column">
                  <wp:posOffset>2606040</wp:posOffset>
                </wp:positionH>
                <wp:positionV relativeFrom="paragraph">
                  <wp:posOffset>8721725</wp:posOffset>
                </wp:positionV>
                <wp:extent cx="525780" cy="164465"/>
                <wp:effectExtent l="0" t="0" r="1905" b="63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644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0168" id="Rectangle 225" o:spid="_x0000_s1026" style="position:absolute;margin-left:205.2pt;margin-top:686.75pt;width:41.4pt;height:1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" fillcolor="#ddd" stroked="f"/>
            </w:pict>
          </mc:Fallback>
        </mc:AlternateContent>
      </w:r>
    </w:p>
    <w:p w14:paraId="64DA7B4F" w14:textId="77777777" w:rsidR="004D5509" w:rsidRPr="002266A3" w:rsidRDefault="004D5509" w:rsidP="004D5509">
      <w:pPr>
        <w:pStyle w:val="Warning"/>
      </w:pPr>
      <w:r w:rsidRPr="002266A3">
        <w:t xml:space="preserve">WARNING, POTENTIAL FOR INJURY OR DEATH.  </w:t>
      </w:r>
      <w:r>
        <w:t xml:space="preserve">Do not leave patient unattended while using the </w:t>
      </w:r>
      <w:r w:rsidR="00B074EA">
        <w:t>equipment</w:t>
      </w:r>
      <w:r w:rsidRPr="002266A3">
        <w:t>.</w:t>
      </w:r>
    </w:p>
    <w:p w14:paraId="2CB97173" w14:textId="77777777" w:rsidR="00F97883" w:rsidRPr="005D60F1" w:rsidRDefault="00F97883" w:rsidP="00F97883">
      <w:pPr>
        <w:pStyle w:val="Warning"/>
      </w:pPr>
      <w:r w:rsidRPr="002266A3">
        <w:t xml:space="preserve">WARNING, POTENTIAL FOR INJURY OR DEATH.  </w:t>
      </w:r>
      <w:r>
        <w:t>Do not modify this equipment without authorization of the manufacturer</w:t>
      </w:r>
      <w:r w:rsidRPr="002266A3">
        <w:t>.</w:t>
      </w:r>
    </w:p>
    <w:p w14:paraId="614203E5" w14:textId="77777777" w:rsidR="00936AB9" w:rsidRPr="005D60F1" w:rsidRDefault="00936AB9" w:rsidP="00936AB9">
      <w:pPr>
        <w:pStyle w:val="Warning"/>
      </w:pPr>
      <w:r>
        <w:t>WARNING, POTENTIAL FOR INJURY OR DEATH.  Do not use in oxygen rich environment.</w:t>
      </w:r>
    </w:p>
    <w:p w14:paraId="3C9C4E18" w14:textId="77777777" w:rsidR="00863121" w:rsidRPr="002266A3" w:rsidRDefault="00863121" w:rsidP="00863121">
      <w:pPr>
        <w:numPr>
          <w:ilvl w:val="0"/>
          <w:numId w:val="17"/>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WARNING, POTENTIAL FOR INJURY OR DEATH.  To reduce the risk of electrical shock, grounding reliability can only be achieved when the equipment is connected to an equivalent receptacle marked “hospital only” or “hospital grade”.</w:t>
      </w:r>
    </w:p>
    <w:p w14:paraId="536CC9C1" w14:textId="77777777" w:rsidR="00262D8F" w:rsidRPr="002266A3" w:rsidRDefault="00C362CB" w:rsidP="00863121">
      <w:pPr>
        <w:numPr>
          <w:ilvl w:val="0"/>
          <w:numId w:val="19"/>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WARNING, POTENTIAL FOR INJURY OR DEATH.  </w:t>
      </w:r>
      <w:r w:rsidR="00262D8F" w:rsidRPr="002266A3">
        <w:rPr>
          <w:rFonts w:ascii="Arial" w:hAnsi="Arial" w:cs="Arial"/>
          <w:b/>
          <w:color w:val="231F20"/>
          <w:sz w:val="22"/>
          <w:szCs w:val="22"/>
        </w:rPr>
        <w:t>To reduce the risk of electrical shock, do not remove secured covers.</w:t>
      </w:r>
      <w:r w:rsidR="00C648DB" w:rsidRPr="002266A3">
        <w:rPr>
          <w:rFonts w:ascii="Arial" w:hAnsi="Arial" w:cs="Arial"/>
          <w:b/>
          <w:color w:val="231F20"/>
          <w:sz w:val="22"/>
          <w:szCs w:val="22"/>
        </w:rPr>
        <w:t xml:space="preserve">  </w:t>
      </w:r>
      <w:r w:rsidR="00262D8F" w:rsidRPr="002266A3">
        <w:rPr>
          <w:rFonts w:ascii="Arial" w:hAnsi="Arial" w:cs="Arial"/>
          <w:b/>
          <w:color w:val="231F20"/>
          <w:sz w:val="22"/>
          <w:szCs w:val="22"/>
        </w:rPr>
        <w:t>Refer servicing to qualified personnel.</w:t>
      </w:r>
    </w:p>
    <w:p w14:paraId="0F84E58E" w14:textId="77777777" w:rsidR="006E7208" w:rsidRDefault="006E7208" w:rsidP="006E7208">
      <w:pPr>
        <w:numPr>
          <w:ilvl w:val="0"/>
          <w:numId w:val="19"/>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WARNING, POTENTIAL FOR INJURY.  To reduce the risk of a potential </w:t>
      </w:r>
      <w:r>
        <w:rPr>
          <w:rFonts w:ascii="Arial" w:hAnsi="Arial" w:cs="Arial"/>
          <w:b/>
          <w:color w:val="231F20"/>
          <w:sz w:val="22"/>
          <w:szCs w:val="22"/>
        </w:rPr>
        <w:t>injury</w:t>
      </w:r>
      <w:r w:rsidRPr="002266A3">
        <w:rPr>
          <w:rFonts w:ascii="Arial" w:hAnsi="Arial" w:cs="Arial"/>
          <w:b/>
          <w:color w:val="231F20"/>
          <w:sz w:val="22"/>
          <w:szCs w:val="22"/>
        </w:rPr>
        <w:t xml:space="preserve">, </w:t>
      </w:r>
      <w:r>
        <w:rPr>
          <w:rFonts w:ascii="Arial" w:hAnsi="Arial" w:cs="Arial"/>
          <w:b/>
          <w:color w:val="231F20"/>
          <w:sz w:val="22"/>
          <w:szCs w:val="22"/>
        </w:rPr>
        <w:t>always use two (2) people to install or remove the Ergometer.  It has a weight that exceeds that for which a single individual can safely lift.</w:t>
      </w:r>
    </w:p>
    <w:p w14:paraId="78673666" w14:textId="77777777" w:rsidR="006E7208" w:rsidRPr="002266A3" w:rsidRDefault="006E7208" w:rsidP="006E7208">
      <w:pPr>
        <w:numPr>
          <w:ilvl w:val="0"/>
          <w:numId w:val="19"/>
        </w:numPr>
        <w:autoSpaceDE w:val="0"/>
        <w:autoSpaceDN w:val="0"/>
        <w:adjustRightInd w:val="0"/>
        <w:spacing w:after="120"/>
        <w:rPr>
          <w:rFonts w:ascii="Arial" w:hAnsi="Arial" w:cs="Arial"/>
          <w:b/>
          <w:bCs/>
          <w:i/>
          <w:iCs/>
          <w:color w:val="231F20"/>
          <w:sz w:val="22"/>
          <w:szCs w:val="22"/>
        </w:rPr>
      </w:pPr>
      <w:r w:rsidRPr="002266A3">
        <w:rPr>
          <w:rFonts w:ascii="Arial" w:hAnsi="Arial" w:cs="Arial"/>
          <w:b/>
          <w:bCs/>
          <w:iCs/>
          <w:color w:val="231F20"/>
          <w:sz w:val="22"/>
          <w:szCs w:val="22"/>
        </w:rPr>
        <w:t xml:space="preserve">WARNING, POTENTIAL FOR INJURY.  </w:t>
      </w:r>
      <w:r>
        <w:rPr>
          <w:rFonts w:ascii="Arial" w:hAnsi="Arial" w:cs="Arial"/>
          <w:b/>
          <w:bCs/>
          <w:iCs/>
          <w:color w:val="231F20"/>
          <w:sz w:val="22"/>
          <w:szCs w:val="22"/>
        </w:rPr>
        <w:t xml:space="preserve">Do not install or remove the Ergometer Controller while </w:t>
      </w:r>
      <w:r w:rsidR="00B074EA">
        <w:rPr>
          <w:rFonts w:ascii="Arial" w:hAnsi="Arial" w:cs="Arial"/>
          <w:b/>
          <w:bCs/>
          <w:iCs/>
          <w:color w:val="231F20"/>
          <w:sz w:val="22"/>
          <w:szCs w:val="22"/>
        </w:rPr>
        <w:t>the equipment is in use</w:t>
      </w:r>
      <w:r>
        <w:rPr>
          <w:rFonts w:ascii="Arial" w:hAnsi="Arial" w:cs="Arial"/>
          <w:b/>
          <w:bCs/>
          <w:iCs/>
          <w:color w:val="231F20"/>
          <w:sz w:val="22"/>
          <w:szCs w:val="22"/>
        </w:rPr>
        <w:t xml:space="preserve">.  </w:t>
      </w:r>
    </w:p>
    <w:p w14:paraId="2A9EE1A4" w14:textId="77777777" w:rsidR="006E7208" w:rsidRPr="002266A3" w:rsidRDefault="006E7208" w:rsidP="006E7208">
      <w:pPr>
        <w:numPr>
          <w:ilvl w:val="0"/>
          <w:numId w:val="19"/>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WARNING, POTENTIAL FOR INJURY</w:t>
      </w:r>
      <w:r>
        <w:rPr>
          <w:rFonts w:ascii="Arial" w:hAnsi="Arial" w:cs="Arial"/>
          <w:b/>
          <w:color w:val="231F20"/>
          <w:sz w:val="22"/>
          <w:szCs w:val="22"/>
        </w:rPr>
        <w:t xml:space="preserve">.  To reduce the potential for patient knee injury, position the ergometer so the patient’s knees remain slightly bent through all positions of pedal rotation.  </w:t>
      </w:r>
    </w:p>
    <w:p w14:paraId="2C430A59" w14:textId="77777777" w:rsidR="008162EB" w:rsidRPr="002266A3" w:rsidRDefault="008162EB" w:rsidP="008162EB">
      <w:pPr>
        <w:pStyle w:val="Warning"/>
        <w:numPr>
          <w:ilvl w:val="0"/>
          <w:numId w:val="19"/>
        </w:numPr>
      </w:pPr>
      <w:r w:rsidRPr="002266A3">
        <w:t xml:space="preserve">WARNING, POTENTIAL FOR INJURY.  </w:t>
      </w:r>
      <w:r w:rsidRPr="002266A3">
        <w:rPr>
          <w:bCs/>
        </w:rPr>
        <w:t>Always read manufactures instructions and warnings before using any cleaning product or disinfectant.</w:t>
      </w:r>
    </w:p>
    <w:p w14:paraId="22F0D3E6" w14:textId="77777777" w:rsidR="008162EB" w:rsidRPr="002266A3" w:rsidRDefault="008162EB" w:rsidP="008162EB">
      <w:pPr>
        <w:pStyle w:val="Warning"/>
        <w:numPr>
          <w:ilvl w:val="0"/>
          <w:numId w:val="19"/>
        </w:numPr>
      </w:pPr>
      <w:r w:rsidRPr="002266A3">
        <w:t xml:space="preserve">WARNING, POTENTIAL FOR INJURY OR DEATH.  </w:t>
      </w:r>
      <w:r w:rsidRPr="002266A3">
        <w:rPr>
          <w:bCs/>
        </w:rPr>
        <w:t>It is recommended that the product be cleaned between patients; please follow your facilities documented policy.</w:t>
      </w:r>
    </w:p>
    <w:p w14:paraId="0BFDD0AF" w14:textId="77777777" w:rsidR="006E7208" w:rsidRPr="007A7F91" w:rsidRDefault="006E7208" w:rsidP="006E7208">
      <w:pPr>
        <w:numPr>
          <w:ilvl w:val="0"/>
          <w:numId w:val="19"/>
        </w:numPr>
        <w:autoSpaceDE w:val="0"/>
        <w:autoSpaceDN w:val="0"/>
        <w:adjustRightInd w:val="0"/>
        <w:spacing w:after="120"/>
        <w:rPr>
          <w:rStyle w:val="CommentReference"/>
          <w:rFonts w:ascii="Arial" w:hAnsi="Arial" w:cs="Arial"/>
          <w:b/>
          <w:color w:val="231F20"/>
          <w:sz w:val="22"/>
          <w:szCs w:val="22"/>
        </w:rPr>
      </w:pPr>
      <w:r w:rsidRPr="002266A3">
        <w:rPr>
          <w:rFonts w:ascii="Arial" w:hAnsi="Arial" w:cs="Arial"/>
          <w:b/>
          <w:color w:val="231F20"/>
          <w:sz w:val="22"/>
          <w:szCs w:val="22"/>
        </w:rPr>
        <w:t xml:space="preserve">CAUTION, PRODUCT DAMAGE MAY RESULT.  </w:t>
      </w:r>
      <w:r>
        <w:rPr>
          <w:rFonts w:ascii="Arial" w:hAnsi="Arial" w:cs="Arial"/>
          <w:b/>
          <w:color w:val="231F20"/>
          <w:sz w:val="22"/>
          <w:szCs w:val="22"/>
        </w:rPr>
        <w:t>The ergometer control cable must be disconnected from the Ergometer Controller before you install or remove the Ergometer Controller.  Failure to do so may result in Ergometer Controller damage</w:t>
      </w:r>
      <w:r w:rsidRPr="002266A3">
        <w:rPr>
          <w:rFonts w:ascii="Arial" w:hAnsi="Arial" w:cs="Arial"/>
          <w:b/>
          <w:color w:val="231F20"/>
          <w:sz w:val="22"/>
          <w:szCs w:val="22"/>
        </w:rPr>
        <w:t xml:space="preserve">. </w:t>
      </w:r>
    </w:p>
    <w:p w14:paraId="233B90E8" w14:textId="77777777" w:rsidR="006E7208" w:rsidRPr="002266A3" w:rsidRDefault="006E7208" w:rsidP="006E7208">
      <w:pPr>
        <w:numPr>
          <w:ilvl w:val="0"/>
          <w:numId w:val="19"/>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CAUTION, PRODUCT DAMAGE MAY RESULT.  </w:t>
      </w:r>
      <w:r>
        <w:rPr>
          <w:rFonts w:ascii="Arial" w:hAnsi="Arial" w:cs="Arial"/>
          <w:b/>
          <w:color w:val="231F20"/>
          <w:sz w:val="22"/>
          <w:szCs w:val="22"/>
        </w:rPr>
        <w:t>Proper alignment of the connector pins is critical.  Failure to properly align the connector pins can result in damaging the connector.</w:t>
      </w:r>
    </w:p>
    <w:p w14:paraId="3F32EB20" w14:textId="77777777" w:rsidR="006E7208" w:rsidRDefault="006E7208" w:rsidP="006E7208">
      <w:pPr>
        <w:numPr>
          <w:ilvl w:val="0"/>
          <w:numId w:val="19"/>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lastRenderedPageBreak/>
        <w:t xml:space="preserve">CAUTION, PRODUCT DAMAGE MAY RESULT.  </w:t>
      </w:r>
      <w:r>
        <w:rPr>
          <w:rFonts w:ascii="Arial" w:hAnsi="Arial" w:cs="Arial"/>
          <w:b/>
          <w:color w:val="231F20"/>
          <w:sz w:val="22"/>
          <w:szCs w:val="22"/>
        </w:rPr>
        <w:t>Always grasp the connector and not the cable.</w:t>
      </w:r>
    </w:p>
    <w:p w14:paraId="1F72F21C" w14:textId="77777777" w:rsidR="00594A1E" w:rsidRPr="002266A3" w:rsidRDefault="00594A1E" w:rsidP="00594A1E">
      <w:pPr>
        <w:numPr>
          <w:ilvl w:val="0"/>
          <w:numId w:val="19"/>
        </w:numPr>
        <w:autoSpaceDE w:val="0"/>
        <w:autoSpaceDN w:val="0"/>
        <w:adjustRightInd w:val="0"/>
        <w:spacing w:after="120"/>
        <w:rPr>
          <w:rFonts w:ascii="Arial" w:hAnsi="Arial" w:cs="Arial"/>
          <w:b/>
          <w:sz w:val="22"/>
          <w:szCs w:val="22"/>
        </w:rPr>
      </w:pPr>
      <w:r w:rsidRPr="002266A3">
        <w:rPr>
          <w:rFonts w:ascii="Arial" w:hAnsi="Arial" w:cs="Arial"/>
          <w:b/>
          <w:color w:val="231F20"/>
          <w:sz w:val="22"/>
          <w:szCs w:val="22"/>
        </w:rPr>
        <w:t xml:space="preserve">CAUTION, PRODUCT DAMAGE MAY RESULT.  </w:t>
      </w:r>
      <w:r>
        <w:rPr>
          <w:rFonts w:ascii="Arial" w:hAnsi="Arial" w:cs="Arial"/>
          <w:b/>
          <w:color w:val="231F20"/>
          <w:sz w:val="22"/>
          <w:szCs w:val="22"/>
        </w:rPr>
        <w:t>Do not over tighten the mounting screws.  Over tightening may result in stripping threads</w:t>
      </w:r>
      <w:r w:rsidRPr="002266A3">
        <w:rPr>
          <w:rFonts w:ascii="Arial" w:hAnsi="Arial" w:cs="Arial"/>
          <w:b/>
          <w:color w:val="231F20"/>
          <w:sz w:val="22"/>
          <w:szCs w:val="22"/>
        </w:rPr>
        <w:t>.</w:t>
      </w:r>
    </w:p>
    <w:p w14:paraId="3C673A19" w14:textId="3FB20A5F" w:rsidR="00D77804" w:rsidRPr="00D77804" w:rsidRDefault="008162EB" w:rsidP="00D77804">
      <w:pPr>
        <w:numPr>
          <w:ilvl w:val="0"/>
          <w:numId w:val="19"/>
        </w:numPr>
        <w:autoSpaceDE w:val="0"/>
        <w:autoSpaceDN w:val="0"/>
        <w:adjustRightInd w:val="0"/>
        <w:spacing w:after="120"/>
        <w:rPr>
          <w:rFonts w:ascii="Arial" w:hAnsi="Arial" w:cs="Arial"/>
          <w:b/>
          <w:sz w:val="22"/>
          <w:szCs w:val="22"/>
        </w:rPr>
      </w:pPr>
      <w:r w:rsidRPr="002266A3">
        <w:rPr>
          <w:rFonts w:ascii="Arial" w:hAnsi="Arial" w:cs="Arial"/>
          <w:b/>
          <w:color w:val="231F20"/>
          <w:sz w:val="22"/>
          <w:szCs w:val="22"/>
        </w:rPr>
        <w:t>CAUTION, PRODUCT DAMAGE MAY RESULT.  Do not use abrasives to clean surfaces.</w:t>
      </w:r>
      <w:bookmarkStart w:id="8" w:name="_Toc519584449"/>
    </w:p>
    <w:p w14:paraId="2C44A52C" w14:textId="77777777" w:rsidR="00D77804" w:rsidRPr="00D77804" w:rsidRDefault="00D77804" w:rsidP="00D77804">
      <w:pPr>
        <w:autoSpaceDE w:val="0"/>
        <w:autoSpaceDN w:val="0"/>
        <w:adjustRightInd w:val="0"/>
        <w:spacing w:after="120"/>
        <w:ind w:left="1080"/>
        <w:rPr>
          <w:rFonts w:ascii="Arial" w:hAnsi="Arial" w:cs="Arial"/>
          <w:b/>
          <w:sz w:val="22"/>
          <w:szCs w:val="22"/>
        </w:rPr>
      </w:pPr>
    </w:p>
    <w:p w14:paraId="68F5883F" w14:textId="2D129191" w:rsidR="00B522A9" w:rsidRDefault="00B522A9" w:rsidP="00D77804">
      <w:pPr>
        <w:pStyle w:val="Heading1"/>
      </w:pPr>
      <w:bookmarkStart w:id="9" w:name="_Toc161319870"/>
      <w:r w:rsidRPr="002266A3">
        <w:t>Intended Use</w:t>
      </w:r>
      <w:bookmarkEnd w:id="8"/>
      <w:bookmarkEnd w:id="9"/>
    </w:p>
    <w:p w14:paraId="2E78B773" w14:textId="77777777" w:rsidR="00B522A9" w:rsidRPr="00AB2352" w:rsidRDefault="00AB2352" w:rsidP="002266A3">
      <w:pPr>
        <w:spacing w:after="120"/>
        <w:ind w:left="720"/>
        <w:rPr>
          <w:rFonts w:ascii="Arial" w:hAnsi="Arial" w:cs="Arial"/>
          <w:sz w:val="22"/>
          <w:szCs w:val="22"/>
        </w:rPr>
      </w:pPr>
      <w:r w:rsidRPr="00AB2352">
        <w:rPr>
          <w:rFonts w:ascii="Arial" w:hAnsi="Arial" w:cs="Arial"/>
          <w:sz w:val="22"/>
          <w:szCs w:val="22"/>
        </w:rPr>
        <w:t xml:space="preserve">The product is intended for use with ultrasound systems and ECG systems.  The product is intended for the environment where physiologic monitoring equipment is used, and right heart cardiac catheterization procedures are performed in hospitals.  </w:t>
      </w:r>
      <w:r w:rsidR="008436D2" w:rsidRPr="00AB2352">
        <w:rPr>
          <w:rFonts w:ascii="Arial" w:hAnsi="Arial" w:cs="Arial"/>
          <w:sz w:val="22"/>
          <w:szCs w:val="22"/>
        </w:rPr>
        <w:t xml:space="preserve">The product is contraindicated for patients that </w:t>
      </w:r>
      <w:r w:rsidR="002C5E35" w:rsidRPr="00AB2352">
        <w:rPr>
          <w:rFonts w:ascii="Arial" w:hAnsi="Arial" w:cs="Arial"/>
          <w:sz w:val="22"/>
          <w:szCs w:val="22"/>
        </w:rPr>
        <w:t>cannot</w:t>
      </w:r>
      <w:r w:rsidR="008436D2" w:rsidRPr="00AB2352">
        <w:rPr>
          <w:rFonts w:ascii="Arial" w:hAnsi="Arial" w:cs="Arial"/>
          <w:sz w:val="22"/>
          <w:szCs w:val="22"/>
        </w:rPr>
        <w:t xml:space="preserve"> safely sit in a chair or </w:t>
      </w:r>
      <w:r w:rsidR="002C5E35" w:rsidRPr="00AB2352">
        <w:rPr>
          <w:rFonts w:ascii="Arial" w:hAnsi="Arial" w:cs="Arial"/>
          <w:sz w:val="22"/>
          <w:szCs w:val="22"/>
        </w:rPr>
        <w:t>lie on an elevated surface.</w:t>
      </w:r>
    </w:p>
    <w:p w14:paraId="68227318" w14:textId="77777777" w:rsidR="004D5509" w:rsidRDefault="004D5509" w:rsidP="000F76D3">
      <w:pPr>
        <w:numPr>
          <w:ilvl w:val="0"/>
          <w:numId w:val="17"/>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WARNING, POTENTIAL FOR INJURY OR DEATH.  </w:t>
      </w:r>
      <w:r>
        <w:rPr>
          <w:rFonts w:ascii="Arial" w:hAnsi="Arial" w:cs="Arial"/>
          <w:b/>
          <w:color w:val="231F20"/>
          <w:sz w:val="22"/>
          <w:szCs w:val="22"/>
        </w:rPr>
        <w:t xml:space="preserve">Do not leave patient unattended while using the </w:t>
      </w:r>
      <w:r w:rsidR="00E45063">
        <w:rPr>
          <w:rFonts w:ascii="Arial" w:hAnsi="Arial" w:cs="Arial"/>
          <w:b/>
          <w:color w:val="231F20"/>
          <w:sz w:val="22"/>
          <w:szCs w:val="22"/>
        </w:rPr>
        <w:t>equipment</w:t>
      </w:r>
      <w:r w:rsidRPr="002266A3">
        <w:rPr>
          <w:rFonts w:ascii="Arial" w:hAnsi="Arial" w:cs="Arial"/>
          <w:b/>
          <w:color w:val="231F20"/>
          <w:sz w:val="22"/>
          <w:szCs w:val="22"/>
        </w:rPr>
        <w:t>.</w:t>
      </w:r>
    </w:p>
    <w:p w14:paraId="0CA64207" w14:textId="77777777" w:rsidR="00F97883" w:rsidRDefault="00F97883" w:rsidP="000F76D3">
      <w:pPr>
        <w:numPr>
          <w:ilvl w:val="0"/>
          <w:numId w:val="17"/>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WARNING, POTENTIAL FOR INJURY OR DEATH.  </w:t>
      </w:r>
      <w:r>
        <w:rPr>
          <w:rFonts w:ascii="Arial" w:hAnsi="Arial" w:cs="Arial"/>
          <w:b/>
          <w:color w:val="231F20"/>
          <w:sz w:val="22"/>
          <w:szCs w:val="22"/>
        </w:rPr>
        <w:t>Do not modify this equipment without authorization of the manufacturer</w:t>
      </w:r>
      <w:r w:rsidRPr="002266A3">
        <w:rPr>
          <w:rFonts w:ascii="Arial" w:hAnsi="Arial" w:cs="Arial"/>
          <w:b/>
          <w:color w:val="231F20"/>
          <w:sz w:val="22"/>
          <w:szCs w:val="22"/>
        </w:rPr>
        <w:t>.</w:t>
      </w:r>
    </w:p>
    <w:p w14:paraId="613FC601" w14:textId="77777777" w:rsidR="00936AB9" w:rsidRDefault="00936AB9" w:rsidP="000F76D3">
      <w:pPr>
        <w:numPr>
          <w:ilvl w:val="0"/>
          <w:numId w:val="17"/>
        </w:numPr>
        <w:autoSpaceDE w:val="0"/>
        <w:autoSpaceDN w:val="0"/>
        <w:adjustRightInd w:val="0"/>
        <w:spacing w:after="120"/>
        <w:rPr>
          <w:rFonts w:ascii="Arial" w:hAnsi="Arial" w:cs="Arial"/>
          <w:b/>
          <w:color w:val="231F20"/>
          <w:sz w:val="22"/>
          <w:szCs w:val="22"/>
        </w:rPr>
      </w:pPr>
      <w:r>
        <w:rPr>
          <w:rFonts w:ascii="Arial" w:hAnsi="Arial" w:cs="Arial"/>
          <w:b/>
          <w:color w:val="231F20"/>
          <w:sz w:val="22"/>
          <w:szCs w:val="22"/>
        </w:rPr>
        <w:t>WARNING, POTENTIAL FOR INJURY OR DEATH.  Do not use in oxygen rich environment.</w:t>
      </w:r>
    </w:p>
    <w:p w14:paraId="669C0ECB" w14:textId="77777777" w:rsidR="00196EFC" w:rsidRDefault="00196EFC">
      <w:pPr>
        <w:rPr>
          <w:rFonts w:ascii="Arial" w:hAnsi="Arial" w:cs="Arial"/>
          <w:b/>
          <w:bCs/>
          <w:color w:val="231F20"/>
        </w:rPr>
      </w:pPr>
    </w:p>
    <w:p w14:paraId="0BF07A4F" w14:textId="0128D5D7" w:rsidR="004204C6" w:rsidRDefault="004204C6" w:rsidP="00D77804">
      <w:pPr>
        <w:pStyle w:val="Heading1"/>
      </w:pPr>
      <w:bookmarkStart w:id="10" w:name="_Toc519584450"/>
      <w:bookmarkStart w:id="11" w:name="_Toc161319871"/>
      <w:r w:rsidRPr="002266A3">
        <w:t>Set Up</w:t>
      </w:r>
      <w:bookmarkEnd w:id="10"/>
      <w:bookmarkEnd w:id="11"/>
    </w:p>
    <w:p w14:paraId="2390E624" w14:textId="77777777" w:rsidR="00923EE7" w:rsidRPr="002266A3" w:rsidRDefault="00104F8B" w:rsidP="001815E2">
      <w:pPr>
        <w:autoSpaceDE w:val="0"/>
        <w:autoSpaceDN w:val="0"/>
        <w:adjustRightInd w:val="0"/>
        <w:spacing w:after="120"/>
        <w:ind w:left="720"/>
        <w:rPr>
          <w:rFonts w:ascii="Arial" w:hAnsi="Arial" w:cs="Arial"/>
          <w:color w:val="231F20"/>
          <w:sz w:val="22"/>
          <w:szCs w:val="22"/>
        </w:rPr>
      </w:pPr>
      <w:r w:rsidRPr="002266A3">
        <w:rPr>
          <w:rFonts w:ascii="Arial" w:hAnsi="Arial" w:cs="Arial"/>
          <w:color w:val="231F20"/>
          <w:sz w:val="22"/>
          <w:szCs w:val="22"/>
        </w:rPr>
        <w:t>Your</w:t>
      </w:r>
      <w:r w:rsidR="002966EE">
        <w:rPr>
          <w:rFonts w:ascii="Arial" w:hAnsi="Arial" w:cs="Arial"/>
          <w:color w:val="231F20"/>
          <w:sz w:val="22"/>
          <w:szCs w:val="22"/>
        </w:rPr>
        <w:t xml:space="preserve"> </w:t>
      </w:r>
      <w:r w:rsidR="00E45063">
        <w:rPr>
          <w:rFonts w:ascii="Arial" w:hAnsi="Arial" w:cs="Arial"/>
          <w:color w:val="231F20"/>
          <w:sz w:val="22"/>
          <w:szCs w:val="22"/>
        </w:rPr>
        <w:t>Ergometer</w:t>
      </w:r>
      <w:r w:rsidR="002966EE">
        <w:rPr>
          <w:rFonts w:ascii="Arial" w:hAnsi="Arial" w:cs="Arial"/>
          <w:color w:val="231F20"/>
          <w:sz w:val="22"/>
          <w:szCs w:val="22"/>
        </w:rPr>
        <w:t xml:space="preserve"> </w:t>
      </w:r>
      <w:r w:rsidRPr="002266A3">
        <w:rPr>
          <w:rFonts w:ascii="Arial" w:hAnsi="Arial" w:cs="Arial"/>
          <w:color w:val="231F20"/>
          <w:sz w:val="22"/>
          <w:szCs w:val="22"/>
        </w:rPr>
        <w:t xml:space="preserve">has been shipped to you in “plug and play” condition. </w:t>
      </w:r>
      <w:r w:rsidR="00863121" w:rsidRPr="002266A3">
        <w:rPr>
          <w:rFonts w:ascii="Arial" w:hAnsi="Arial" w:cs="Arial"/>
          <w:color w:val="231F20"/>
          <w:sz w:val="22"/>
          <w:szCs w:val="22"/>
        </w:rPr>
        <w:t xml:space="preserve">After unpacking the product, we recommend performing </w:t>
      </w:r>
      <w:r w:rsidRPr="002266A3">
        <w:rPr>
          <w:rFonts w:ascii="Arial" w:hAnsi="Arial" w:cs="Arial"/>
          <w:color w:val="231F20"/>
          <w:sz w:val="22"/>
          <w:szCs w:val="22"/>
        </w:rPr>
        <w:t xml:space="preserve">an initial test of your </w:t>
      </w:r>
      <w:r w:rsidR="00E45063">
        <w:rPr>
          <w:rFonts w:ascii="Arial" w:hAnsi="Arial" w:cs="Arial"/>
          <w:color w:val="231F20"/>
          <w:sz w:val="22"/>
          <w:szCs w:val="22"/>
        </w:rPr>
        <w:t>Ergometer</w:t>
      </w:r>
      <w:r w:rsidR="002966EE">
        <w:rPr>
          <w:rFonts w:ascii="Arial" w:hAnsi="Arial" w:cs="Arial"/>
          <w:color w:val="231F20"/>
          <w:sz w:val="22"/>
          <w:szCs w:val="22"/>
        </w:rPr>
        <w:t xml:space="preserve"> </w:t>
      </w:r>
      <w:r w:rsidRPr="002266A3">
        <w:rPr>
          <w:rFonts w:ascii="Arial" w:hAnsi="Arial" w:cs="Arial"/>
          <w:color w:val="231F20"/>
          <w:sz w:val="22"/>
          <w:szCs w:val="22"/>
        </w:rPr>
        <w:t xml:space="preserve">to ensure that each function is in correct working order.  After reviewing this manual you are ready to begin using your </w:t>
      </w:r>
      <w:r w:rsidR="00E45063">
        <w:rPr>
          <w:rFonts w:ascii="Arial" w:hAnsi="Arial" w:cs="Arial"/>
          <w:color w:val="231F20"/>
          <w:sz w:val="22"/>
          <w:szCs w:val="22"/>
        </w:rPr>
        <w:t>Ergometer</w:t>
      </w:r>
      <w:r w:rsidRPr="002266A3">
        <w:rPr>
          <w:rFonts w:ascii="Arial" w:hAnsi="Arial" w:cs="Arial"/>
          <w:color w:val="231F20"/>
          <w:sz w:val="22"/>
          <w:szCs w:val="22"/>
        </w:rPr>
        <w:t>.</w:t>
      </w:r>
    </w:p>
    <w:p w14:paraId="08D9CAD3" w14:textId="77777777" w:rsidR="009D45B9" w:rsidRPr="002266A3" w:rsidRDefault="009D45B9" w:rsidP="00E45063">
      <w:pPr>
        <w:autoSpaceDE w:val="0"/>
        <w:autoSpaceDN w:val="0"/>
        <w:adjustRightInd w:val="0"/>
        <w:spacing w:after="120"/>
        <w:rPr>
          <w:rFonts w:ascii="Arial" w:hAnsi="Arial" w:cs="Arial"/>
          <w:color w:val="231F20"/>
          <w:sz w:val="22"/>
          <w:szCs w:val="22"/>
        </w:rPr>
      </w:pPr>
    </w:p>
    <w:p w14:paraId="2646A8AA" w14:textId="77777777" w:rsidR="00442F03" w:rsidRPr="002266A3" w:rsidRDefault="00442F03" w:rsidP="00522D90">
      <w:pPr>
        <w:autoSpaceDE w:val="0"/>
        <w:autoSpaceDN w:val="0"/>
        <w:adjustRightInd w:val="0"/>
        <w:spacing w:after="120"/>
        <w:rPr>
          <w:rFonts w:ascii="Arial" w:hAnsi="Arial" w:cs="Arial"/>
          <w:b/>
          <w:bCs/>
          <w:sz w:val="22"/>
          <w:szCs w:val="22"/>
        </w:rPr>
      </w:pPr>
    </w:p>
    <w:p w14:paraId="7FC15B72" w14:textId="218C0662" w:rsidR="00442F03" w:rsidRDefault="00F04B48" w:rsidP="00D77804">
      <w:pPr>
        <w:pStyle w:val="Heading1"/>
      </w:pPr>
      <w:r w:rsidRPr="002266A3">
        <w:br w:type="page"/>
      </w:r>
      <w:bookmarkStart w:id="12" w:name="_Toc519584451"/>
      <w:bookmarkStart w:id="13" w:name="_Toc161319872"/>
      <w:r w:rsidR="00442F03" w:rsidRPr="002266A3">
        <w:lastRenderedPageBreak/>
        <w:t>Operation</w:t>
      </w:r>
      <w:bookmarkEnd w:id="12"/>
      <w:bookmarkEnd w:id="13"/>
    </w:p>
    <w:p w14:paraId="37DE0E83" w14:textId="77777777" w:rsidR="00442F03" w:rsidRPr="002266A3" w:rsidRDefault="00442F03" w:rsidP="00522D90">
      <w:pPr>
        <w:autoSpaceDE w:val="0"/>
        <w:autoSpaceDN w:val="0"/>
        <w:adjustRightInd w:val="0"/>
        <w:spacing w:after="120"/>
        <w:ind w:left="720"/>
        <w:rPr>
          <w:rFonts w:ascii="Arial" w:hAnsi="Arial" w:cs="Arial"/>
          <w:color w:val="231F20"/>
          <w:sz w:val="22"/>
          <w:szCs w:val="22"/>
        </w:rPr>
      </w:pPr>
      <w:r w:rsidRPr="002266A3">
        <w:rPr>
          <w:rFonts w:ascii="Arial" w:hAnsi="Arial" w:cs="Arial"/>
          <w:color w:val="231F20"/>
          <w:sz w:val="22"/>
          <w:szCs w:val="22"/>
        </w:rPr>
        <w:t xml:space="preserve">Your </w:t>
      </w:r>
      <w:r w:rsidR="00E45063">
        <w:rPr>
          <w:rFonts w:ascii="Arial" w:hAnsi="Arial" w:cs="Arial"/>
          <w:color w:val="231F20"/>
          <w:sz w:val="22"/>
          <w:szCs w:val="22"/>
        </w:rPr>
        <w:t>Ergometer</w:t>
      </w:r>
      <w:r w:rsidR="00E24893" w:rsidRPr="002266A3">
        <w:rPr>
          <w:rFonts w:ascii="Arial" w:hAnsi="Arial" w:cs="Arial"/>
          <w:color w:val="231F20"/>
          <w:sz w:val="22"/>
          <w:szCs w:val="22"/>
        </w:rPr>
        <w:t xml:space="preserve"> is shipped assembled and rea</w:t>
      </w:r>
      <w:r w:rsidRPr="002266A3">
        <w:rPr>
          <w:rFonts w:ascii="Arial" w:hAnsi="Arial" w:cs="Arial"/>
          <w:color w:val="231F20"/>
          <w:sz w:val="22"/>
          <w:szCs w:val="22"/>
        </w:rPr>
        <w:t>dy for use. Each</w:t>
      </w:r>
      <w:r w:rsidR="00940109" w:rsidRPr="002266A3">
        <w:rPr>
          <w:rFonts w:ascii="Arial" w:hAnsi="Arial" w:cs="Arial"/>
          <w:color w:val="231F20"/>
          <w:sz w:val="22"/>
          <w:szCs w:val="22"/>
        </w:rPr>
        <w:t xml:space="preserve"> </w:t>
      </w:r>
      <w:r w:rsidRPr="002266A3">
        <w:rPr>
          <w:rFonts w:ascii="Arial" w:hAnsi="Arial" w:cs="Arial"/>
          <w:color w:val="231F20"/>
          <w:sz w:val="22"/>
          <w:szCs w:val="22"/>
        </w:rPr>
        <w:t>function has been pre-tested to ensure perfect working order on day one.</w:t>
      </w:r>
    </w:p>
    <w:p w14:paraId="5CDF9938" w14:textId="77777777" w:rsidR="00940109" w:rsidRDefault="00442F03" w:rsidP="007E39D5">
      <w:pPr>
        <w:autoSpaceDE w:val="0"/>
        <w:autoSpaceDN w:val="0"/>
        <w:adjustRightInd w:val="0"/>
        <w:spacing w:after="120"/>
        <w:ind w:left="720"/>
        <w:rPr>
          <w:rFonts w:ascii="Arial" w:hAnsi="Arial" w:cs="Arial"/>
          <w:color w:val="231F20"/>
          <w:sz w:val="22"/>
          <w:szCs w:val="22"/>
        </w:rPr>
      </w:pPr>
      <w:r w:rsidRPr="002266A3">
        <w:rPr>
          <w:rFonts w:ascii="Arial" w:hAnsi="Arial" w:cs="Arial"/>
          <w:color w:val="231F20"/>
          <w:sz w:val="22"/>
          <w:szCs w:val="22"/>
        </w:rPr>
        <w:t xml:space="preserve">A </w:t>
      </w:r>
      <w:r w:rsidRPr="002266A3">
        <w:rPr>
          <w:rFonts w:ascii="Arial" w:hAnsi="Arial" w:cs="Arial"/>
          <w:b/>
          <w:bCs/>
          <w:color w:val="231F20"/>
          <w:sz w:val="22"/>
          <w:szCs w:val="22"/>
        </w:rPr>
        <w:t xml:space="preserve">“Troubleshooting Guide” </w:t>
      </w:r>
      <w:r w:rsidRPr="002266A3">
        <w:rPr>
          <w:rFonts w:ascii="Arial" w:hAnsi="Arial" w:cs="Arial"/>
          <w:color w:val="231F20"/>
          <w:sz w:val="22"/>
          <w:szCs w:val="22"/>
        </w:rPr>
        <w:t xml:space="preserve">is included </w:t>
      </w:r>
      <w:r w:rsidR="008A2EEB" w:rsidRPr="002266A3">
        <w:rPr>
          <w:rFonts w:ascii="Arial" w:hAnsi="Arial" w:cs="Arial"/>
          <w:color w:val="231F20"/>
          <w:sz w:val="22"/>
          <w:szCs w:val="22"/>
        </w:rPr>
        <w:t xml:space="preserve">in this manual </w:t>
      </w:r>
      <w:r w:rsidRPr="002266A3">
        <w:rPr>
          <w:rFonts w:ascii="Arial" w:hAnsi="Arial" w:cs="Arial"/>
          <w:color w:val="231F20"/>
          <w:sz w:val="22"/>
          <w:szCs w:val="22"/>
        </w:rPr>
        <w:t xml:space="preserve">to </w:t>
      </w:r>
      <w:r w:rsidR="008A2EEB" w:rsidRPr="002266A3">
        <w:rPr>
          <w:rFonts w:ascii="Arial" w:hAnsi="Arial" w:cs="Arial"/>
          <w:color w:val="231F20"/>
          <w:sz w:val="22"/>
          <w:szCs w:val="22"/>
        </w:rPr>
        <w:t xml:space="preserve">assist </w:t>
      </w:r>
      <w:r w:rsidRPr="002266A3">
        <w:rPr>
          <w:rFonts w:ascii="Arial" w:hAnsi="Arial" w:cs="Arial"/>
          <w:color w:val="231F20"/>
          <w:sz w:val="22"/>
          <w:szCs w:val="22"/>
        </w:rPr>
        <w:t>you in the event of a</w:t>
      </w:r>
      <w:r w:rsidR="00940109" w:rsidRPr="002266A3">
        <w:rPr>
          <w:rFonts w:ascii="Arial" w:hAnsi="Arial" w:cs="Arial"/>
          <w:color w:val="231F20"/>
          <w:sz w:val="22"/>
          <w:szCs w:val="22"/>
        </w:rPr>
        <w:t xml:space="preserve"> </w:t>
      </w:r>
      <w:r w:rsidRPr="002266A3">
        <w:rPr>
          <w:rFonts w:ascii="Arial" w:hAnsi="Arial" w:cs="Arial"/>
          <w:color w:val="231F20"/>
          <w:sz w:val="22"/>
          <w:szCs w:val="22"/>
        </w:rPr>
        <w:t>malfunction.</w:t>
      </w:r>
    </w:p>
    <w:p w14:paraId="0905ED30" w14:textId="4D59BEDF" w:rsidR="00B156EB" w:rsidRDefault="00B156EB" w:rsidP="002B06CA">
      <w:pPr>
        <w:pStyle w:val="TOCSub-Section"/>
      </w:pPr>
      <w:bookmarkStart w:id="14" w:name="_Toc519584452"/>
      <w:r>
        <w:t>Ergometer</w:t>
      </w:r>
      <w:bookmarkEnd w:id="14"/>
    </w:p>
    <w:p w14:paraId="4368F6DF" w14:textId="77777777" w:rsidR="00AF005D" w:rsidRDefault="00AF005D" w:rsidP="00AF005D">
      <w:pPr>
        <w:numPr>
          <w:ilvl w:val="0"/>
          <w:numId w:val="19"/>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WARNING, POTENTIAL FOR INJURY.  To reduce the risk of a potential </w:t>
      </w:r>
      <w:r>
        <w:rPr>
          <w:rFonts w:ascii="Arial" w:hAnsi="Arial" w:cs="Arial"/>
          <w:b/>
          <w:color w:val="231F20"/>
          <w:sz w:val="22"/>
          <w:szCs w:val="22"/>
        </w:rPr>
        <w:t>injury</w:t>
      </w:r>
      <w:r w:rsidRPr="002266A3">
        <w:rPr>
          <w:rFonts w:ascii="Arial" w:hAnsi="Arial" w:cs="Arial"/>
          <w:b/>
          <w:color w:val="231F20"/>
          <w:sz w:val="22"/>
          <w:szCs w:val="22"/>
        </w:rPr>
        <w:t xml:space="preserve">, </w:t>
      </w:r>
      <w:r>
        <w:rPr>
          <w:rFonts w:ascii="Arial" w:hAnsi="Arial" w:cs="Arial"/>
          <w:b/>
          <w:color w:val="231F20"/>
          <w:sz w:val="22"/>
          <w:szCs w:val="22"/>
        </w:rPr>
        <w:t>always use two (2) people to install or remove the Ergometer.  It has a weight that exceeds that for which a single individual can safely lift.</w:t>
      </w:r>
    </w:p>
    <w:p w14:paraId="2CD397D6" w14:textId="5A3BFF71" w:rsidR="009B5522" w:rsidRPr="002266A3" w:rsidRDefault="000220EE" w:rsidP="002B06CA">
      <w:pPr>
        <w:pStyle w:val="TOCSub-Section"/>
        <w:rPr>
          <w:sz w:val="22"/>
          <w:szCs w:val="22"/>
        </w:rPr>
      </w:pPr>
      <w:bookmarkStart w:id="15" w:name="_Toc519584453"/>
      <w:r>
        <w:t>Ergometer Controller</w:t>
      </w:r>
      <w:bookmarkEnd w:id="15"/>
    </w:p>
    <w:p w14:paraId="4C74C9E1" w14:textId="77777777" w:rsidR="00D743C2" w:rsidRDefault="00D743C2" w:rsidP="000F76D3">
      <w:pPr>
        <w:autoSpaceDE w:val="0"/>
        <w:autoSpaceDN w:val="0"/>
        <w:adjustRightInd w:val="0"/>
        <w:spacing w:after="120"/>
        <w:ind w:left="720"/>
        <w:rPr>
          <w:rFonts w:ascii="Arial" w:hAnsi="Arial" w:cs="Arial"/>
          <w:sz w:val="22"/>
          <w:szCs w:val="22"/>
        </w:rPr>
      </w:pPr>
      <w:r w:rsidRPr="00D743C2">
        <w:rPr>
          <w:rFonts w:ascii="Arial" w:hAnsi="Arial" w:cs="Arial"/>
          <w:sz w:val="22"/>
          <w:szCs w:val="22"/>
        </w:rPr>
        <w:t xml:space="preserve">The </w:t>
      </w:r>
      <w:r>
        <w:rPr>
          <w:rFonts w:ascii="Arial" w:hAnsi="Arial" w:cs="Arial"/>
          <w:sz w:val="22"/>
          <w:szCs w:val="22"/>
        </w:rPr>
        <w:t>Ergometer Controller</w:t>
      </w:r>
      <w:r w:rsidRPr="00D743C2">
        <w:rPr>
          <w:rFonts w:ascii="Arial" w:hAnsi="Arial" w:cs="Arial"/>
          <w:sz w:val="22"/>
          <w:szCs w:val="22"/>
        </w:rPr>
        <w:t xml:space="preserve"> provides protocols (both pre-programmed and user programmable) to allow predetermined and precise exercise regime</w:t>
      </w:r>
      <w:r w:rsidR="00857B64">
        <w:rPr>
          <w:rFonts w:ascii="Arial" w:hAnsi="Arial" w:cs="Arial"/>
          <w:sz w:val="22"/>
          <w:szCs w:val="22"/>
        </w:rPr>
        <w:t>n</w:t>
      </w:r>
      <w:r w:rsidRPr="00D743C2">
        <w:rPr>
          <w:rFonts w:ascii="Arial" w:hAnsi="Arial" w:cs="Arial"/>
          <w:sz w:val="22"/>
          <w:szCs w:val="22"/>
        </w:rPr>
        <w:t xml:space="preserve">s to achieve desired levels of patient exercise. The </w:t>
      </w:r>
      <w:r>
        <w:rPr>
          <w:rFonts w:ascii="Arial" w:hAnsi="Arial" w:cs="Arial"/>
          <w:sz w:val="22"/>
          <w:szCs w:val="22"/>
        </w:rPr>
        <w:t>Ergometer Controller</w:t>
      </w:r>
      <w:r w:rsidRPr="00D743C2">
        <w:rPr>
          <w:rFonts w:ascii="Arial" w:hAnsi="Arial" w:cs="Arial"/>
          <w:sz w:val="22"/>
          <w:szCs w:val="22"/>
        </w:rPr>
        <w:t xml:space="preserve"> will produce a cadence tone or a rhythmic beep to assist the patient to match his or her pedaling speed to the protocol. The patient’s performance through the stages of a protocol is also monitored and displayed. An additional timer automatically begins timing when the protocol ends to indicate post exercise time. </w:t>
      </w:r>
    </w:p>
    <w:p w14:paraId="37718E1C" w14:textId="77777777" w:rsidR="00D743C2" w:rsidRDefault="00D743C2" w:rsidP="000F76D3">
      <w:pPr>
        <w:autoSpaceDE w:val="0"/>
        <w:autoSpaceDN w:val="0"/>
        <w:adjustRightInd w:val="0"/>
        <w:spacing w:after="120"/>
        <w:ind w:left="720"/>
        <w:rPr>
          <w:rFonts w:ascii="Arial" w:hAnsi="Arial" w:cs="Arial"/>
          <w:sz w:val="22"/>
          <w:szCs w:val="22"/>
        </w:rPr>
      </w:pPr>
      <w:r w:rsidRPr="00D743C2">
        <w:rPr>
          <w:rFonts w:ascii="Arial" w:hAnsi="Arial" w:cs="Arial"/>
          <w:sz w:val="22"/>
          <w:szCs w:val="22"/>
        </w:rPr>
        <w:t xml:space="preserve">The </w:t>
      </w:r>
      <w:r>
        <w:rPr>
          <w:rFonts w:ascii="Arial" w:hAnsi="Arial" w:cs="Arial"/>
          <w:sz w:val="22"/>
          <w:szCs w:val="22"/>
        </w:rPr>
        <w:t>Ergometer Controller</w:t>
      </w:r>
      <w:r w:rsidRPr="00D743C2">
        <w:rPr>
          <w:rFonts w:ascii="Arial" w:hAnsi="Arial" w:cs="Arial"/>
          <w:sz w:val="22"/>
          <w:szCs w:val="22"/>
        </w:rPr>
        <w:t xml:space="preserve"> and the protocols provide repeatable exercise sequences that are easy to set up and use. Any one of </w:t>
      </w:r>
      <w:r w:rsidR="00857B64">
        <w:rPr>
          <w:rFonts w:ascii="Arial" w:hAnsi="Arial" w:cs="Arial"/>
          <w:sz w:val="22"/>
          <w:szCs w:val="22"/>
        </w:rPr>
        <w:t>ten</w:t>
      </w:r>
      <w:r w:rsidRPr="00D743C2">
        <w:rPr>
          <w:rFonts w:ascii="Arial" w:hAnsi="Arial" w:cs="Arial"/>
          <w:sz w:val="22"/>
          <w:szCs w:val="22"/>
        </w:rPr>
        <w:t xml:space="preserve"> </w:t>
      </w:r>
      <w:r w:rsidR="00857B64">
        <w:rPr>
          <w:rFonts w:ascii="Arial" w:hAnsi="Arial" w:cs="Arial"/>
          <w:sz w:val="22"/>
          <w:szCs w:val="22"/>
        </w:rPr>
        <w:t xml:space="preserve">(10) </w:t>
      </w:r>
      <w:r w:rsidRPr="00D743C2">
        <w:rPr>
          <w:rFonts w:ascii="Arial" w:hAnsi="Arial" w:cs="Arial"/>
          <w:sz w:val="22"/>
          <w:szCs w:val="22"/>
        </w:rPr>
        <w:t>pre</w:t>
      </w:r>
      <w:r w:rsidR="00A10A01">
        <w:rPr>
          <w:rFonts w:ascii="Arial" w:hAnsi="Arial" w:cs="Arial"/>
          <w:sz w:val="22"/>
          <w:szCs w:val="22"/>
        </w:rPr>
        <w:t>-</w:t>
      </w:r>
      <w:r w:rsidRPr="00D743C2">
        <w:rPr>
          <w:rFonts w:ascii="Arial" w:hAnsi="Arial" w:cs="Arial"/>
          <w:sz w:val="22"/>
          <w:szCs w:val="22"/>
        </w:rPr>
        <w:t xml:space="preserve">programmed protocols or </w:t>
      </w:r>
      <w:r w:rsidR="00857B64">
        <w:rPr>
          <w:rFonts w:ascii="Arial" w:hAnsi="Arial" w:cs="Arial"/>
          <w:sz w:val="22"/>
          <w:szCs w:val="22"/>
        </w:rPr>
        <w:t>four</w:t>
      </w:r>
      <w:r w:rsidR="00857B64" w:rsidRPr="00D743C2">
        <w:rPr>
          <w:rFonts w:ascii="Arial" w:hAnsi="Arial" w:cs="Arial"/>
          <w:sz w:val="22"/>
          <w:szCs w:val="22"/>
        </w:rPr>
        <w:t xml:space="preserve"> </w:t>
      </w:r>
      <w:r w:rsidR="00857B64">
        <w:rPr>
          <w:rFonts w:ascii="Arial" w:hAnsi="Arial" w:cs="Arial"/>
          <w:sz w:val="22"/>
          <w:szCs w:val="22"/>
        </w:rPr>
        <w:t xml:space="preserve">(4) </w:t>
      </w:r>
      <w:r w:rsidRPr="00D743C2">
        <w:rPr>
          <w:rFonts w:ascii="Arial" w:hAnsi="Arial" w:cs="Arial"/>
          <w:sz w:val="22"/>
          <w:szCs w:val="22"/>
        </w:rPr>
        <w:t xml:space="preserve">protocols you design and program, can be selected. An additional manual protocol also allows you to choose and manually change or vary the ergometer resistance setting before and during exercise. </w:t>
      </w:r>
    </w:p>
    <w:p w14:paraId="1A65AC0E" w14:textId="77777777" w:rsidR="0026341E" w:rsidRPr="002266A3" w:rsidRDefault="0026341E" w:rsidP="0026341E">
      <w:pPr>
        <w:numPr>
          <w:ilvl w:val="0"/>
          <w:numId w:val="17"/>
        </w:numPr>
        <w:autoSpaceDE w:val="0"/>
        <w:autoSpaceDN w:val="0"/>
        <w:adjustRightInd w:val="0"/>
        <w:spacing w:after="120"/>
        <w:rPr>
          <w:rFonts w:ascii="Arial" w:hAnsi="Arial" w:cs="Arial"/>
          <w:b/>
          <w:bCs/>
          <w:i/>
          <w:iCs/>
          <w:color w:val="231F20"/>
          <w:sz w:val="22"/>
          <w:szCs w:val="22"/>
        </w:rPr>
      </w:pPr>
      <w:r w:rsidRPr="002266A3">
        <w:rPr>
          <w:rFonts w:ascii="Arial" w:hAnsi="Arial" w:cs="Arial"/>
          <w:b/>
          <w:bCs/>
          <w:iCs/>
          <w:color w:val="231F20"/>
          <w:sz w:val="22"/>
          <w:szCs w:val="22"/>
        </w:rPr>
        <w:t xml:space="preserve">WARNING, POTENTIAL FOR INJURY.  </w:t>
      </w:r>
      <w:r>
        <w:rPr>
          <w:rFonts w:ascii="Arial" w:hAnsi="Arial" w:cs="Arial"/>
          <w:b/>
          <w:bCs/>
          <w:iCs/>
          <w:color w:val="231F20"/>
          <w:sz w:val="22"/>
          <w:szCs w:val="22"/>
        </w:rPr>
        <w:t xml:space="preserve">Do not install or remove the Ergometer Controller while </w:t>
      </w:r>
      <w:r w:rsidR="001C757F">
        <w:rPr>
          <w:rFonts w:ascii="Arial" w:hAnsi="Arial" w:cs="Arial"/>
          <w:b/>
          <w:bCs/>
          <w:iCs/>
          <w:color w:val="231F20"/>
          <w:sz w:val="22"/>
          <w:szCs w:val="22"/>
        </w:rPr>
        <w:t>the Ergometer is in use</w:t>
      </w:r>
      <w:r>
        <w:rPr>
          <w:rFonts w:ascii="Arial" w:hAnsi="Arial" w:cs="Arial"/>
          <w:b/>
          <w:bCs/>
          <w:iCs/>
          <w:color w:val="231F20"/>
          <w:sz w:val="22"/>
          <w:szCs w:val="22"/>
        </w:rPr>
        <w:t xml:space="preserve">.  </w:t>
      </w:r>
    </w:p>
    <w:p w14:paraId="49864D6F" w14:textId="77777777" w:rsidR="0026341E" w:rsidRDefault="0026341E" w:rsidP="000F76D3">
      <w:pPr>
        <w:autoSpaceDE w:val="0"/>
        <w:autoSpaceDN w:val="0"/>
        <w:adjustRightInd w:val="0"/>
        <w:spacing w:after="120"/>
        <w:ind w:left="720"/>
        <w:rPr>
          <w:rFonts w:ascii="Arial" w:hAnsi="Arial" w:cs="Arial"/>
          <w:sz w:val="22"/>
          <w:szCs w:val="22"/>
        </w:rPr>
      </w:pPr>
    </w:p>
    <w:p w14:paraId="40556594" w14:textId="77777777" w:rsidR="000D4C65" w:rsidRPr="000D4C65" w:rsidRDefault="00D743C2" w:rsidP="000F76D3">
      <w:pPr>
        <w:autoSpaceDE w:val="0"/>
        <w:autoSpaceDN w:val="0"/>
        <w:adjustRightInd w:val="0"/>
        <w:spacing w:after="120"/>
        <w:ind w:left="720"/>
        <w:rPr>
          <w:rFonts w:ascii="Arial" w:hAnsi="Arial" w:cs="Arial"/>
          <w:b/>
          <w:color w:val="231F20"/>
          <w:sz w:val="22"/>
          <w:szCs w:val="22"/>
        </w:rPr>
      </w:pPr>
      <w:r>
        <w:rPr>
          <w:rFonts w:ascii="Arial" w:hAnsi="Arial" w:cs="Arial"/>
          <w:b/>
          <w:sz w:val="22"/>
          <w:szCs w:val="22"/>
        </w:rPr>
        <w:t>Mounting the Ergometer Controller</w:t>
      </w: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9B5522" w:rsidRPr="00A612F7" w14:paraId="36FE2B3F" w14:textId="77777777" w:rsidTr="007A7F91">
        <w:trPr>
          <w:cantSplit/>
          <w:tblHeader/>
        </w:trPr>
        <w:tc>
          <w:tcPr>
            <w:tcW w:w="1188" w:type="dxa"/>
            <w:shd w:val="clear" w:color="auto" w:fill="C0C0C0"/>
            <w:vAlign w:val="center"/>
          </w:tcPr>
          <w:p w14:paraId="2726B8D5" w14:textId="77777777" w:rsidR="009B5522" w:rsidRPr="00A612F7" w:rsidRDefault="009B5522" w:rsidP="00A612F7">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STEP</w:t>
            </w:r>
          </w:p>
        </w:tc>
        <w:tc>
          <w:tcPr>
            <w:tcW w:w="6732" w:type="dxa"/>
            <w:shd w:val="clear" w:color="auto" w:fill="C0C0C0"/>
            <w:vAlign w:val="center"/>
          </w:tcPr>
          <w:p w14:paraId="138D8398" w14:textId="77777777" w:rsidR="009B5522" w:rsidRPr="00A612F7" w:rsidRDefault="009B5522" w:rsidP="00A612F7">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ACTION</w:t>
            </w:r>
          </w:p>
        </w:tc>
      </w:tr>
      <w:tr w:rsidR="009B5522" w:rsidRPr="00A612F7" w14:paraId="39537939" w14:textId="77777777" w:rsidTr="007A7F91">
        <w:trPr>
          <w:cantSplit/>
        </w:trPr>
        <w:tc>
          <w:tcPr>
            <w:tcW w:w="1188" w:type="dxa"/>
            <w:shd w:val="clear" w:color="auto" w:fill="auto"/>
            <w:vAlign w:val="center"/>
          </w:tcPr>
          <w:p w14:paraId="4FCDDF3C" w14:textId="77777777" w:rsidR="009B5522" w:rsidRPr="00A612F7" w:rsidRDefault="009B5522" w:rsidP="00A612F7">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1</w:t>
            </w:r>
          </w:p>
        </w:tc>
        <w:tc>
          <w:tcPr>
            <w:tcW w:w="6732" w:type="dxa"/>
            <w:shd w:val="clear" w:color="auto" w:fill="auto"/>
            <w:vAlign w:val="center"/>
          </w:tcPr>
          <w:p w14:paraId="27F9E859" w14:textId="6534C800" w:rsidR="009B5522" w:rsidRPr="00A612F7" w:rsidRDefault="00D743C2" w:rsidP="008F2BC9">
            <w:pPr>
              <w:autoSpaceDE w:val="0"/>
              <w:autoSpaceDN w:val="0"/>
              <w:adjustRightInd w:val="0"/>
              <w:rPr>
                <w:rFonts w:ascii="Arial" w:hAnsi="Arial" w:cs="Arial"/>
                <w:color w:val="231F20"/>
                <w:sz w:val="22"/>
                <w:szCs w:val="22"/>
              </w:rPr>
            </w:pPr>
            <w:r w:rsidRPr="00D743C2">
              <w:rPr>
                <w:rFonts w:ascii="Arial" w:hAnsi="Arial" w:cs="Arial"/>
                <w:sz w:val="22"/>
                <w:szCs w:val="22"/>
              </w:rPr>
              <w:t xml:space="preserve">Loosen (Rotate </w:t>
            </w:r>
            <w:r w:rsidR="0099095E" w:rsidRPr="00D743C2">
              <w:rPr>
                <w:rFonts w:ascii="Arial" w:hAnsi="Arial" w:cs="Arial"/>
                <w:sz w:val="22"/>
                <w:szCs w:val="22"/>
              </w:rPr>
              <w:t>counterclockwise</w:t>
            </w:r>
            <w:r w:rsidRPr="00D743C2">
              <w:rPr>
                <w:rFonts w:ascii="Arial" w:hAnsi="Arial" w:cs="Arial"/>
                <w:sz w:val="22"/>
                <w:szCs w:val="22"/>
              </w:rPr>
              <w:t>) the controller swivel mount tensioner and slide computer controller</w:t>
            </w:r>
            <w:r w:rsidR="0026341E">
              <w:rPr>
                <w:rFonts w:ascii="Arial" w:hAnsi="Arial" w:cs="Arial"/>
                <w:sz w:val="22"/>
                <w:szCs w:val="22"/>
              </w:rPr>
              <w:t xml:space="preserve"> </w:t>
            </w:r>
            <w:r w:rsidRPr="00D743C2">
              <w:rPr>
                <w:rFonts w:ascii="Arial" w:hAnsi="Arial" w:cs="Arial"/>
                <w:sz w:val="22"/>
                <w:szCs w:val="22"/>
              </w:rPr>
              <w:t>onto metal tube at the top of the ergometer.</w:t>
            </w:r>
            <w:r w:rsidR="00FD06B4">
              <w:rPr>
                <w:rFonts w:ascii="Arial" w:hAnsi="Arial" w:cs="Arial"/>
                <w:sz w:val="22"/>
                <w:szCs w:val="22"/>
              </w:rPr>
              <w:t xml:space="preserve"> </w:t>
            </w:r>
            <w:r w:rsidRPr="00D743C2">
              <w:rPr>
                <w:rFonts w:ascii="Arial" w:hAnsi="Arial" w:cs="Arial"/>
                <w:sz w:val="22"/>
                <w:szCs w:val="22"/>
              </w:rPr>
              <w:t xml:space="preserve"> </w:t>
            </w:r>
            <w:r w:rsidR="00FD06B4" w:rsidRPr="00D743C2">
              <w:rPr>
                <w:rFonts w:ascii="Arial" w:hAnsi="Arial" w:cs="Arial"/>
                <w:sz w:val="22"/>
                <w:szCs w:val="22"/>
              </w:rPr>
              <w:t xml:space="preserve">See </w:t>
            </w:r>
            <w:r w:rsidR="00F424D4">
              <w:rPr>
                <w:rFonts w:ascii="Arial" w:hAnsi="Arial" w:cs="Arial"/>
                <w:sz w:val="22"/>
                <w:szCs w:val="22"/>
              </w:rPr>
              <w:t>Figure 1</w:t>
            </w:r>
            <w:r w:rsidR="008F2BC9" w:rsidDel="00D743C2">
              <w:rPr>
                <w:rFonts w:ascii="Arial" w:hAnsi="Arial" w:cs="Arial"/>
                <w:sz w:val="22"/>
                <w:szCs w:val="22"/>
              </w:rPr>
              <w:t xml:space="preserve"> </w:t>
            </w:r>
          </w:p>
        </w:tc>
      </w:tr>
      <w:tr w:rsidR="00FD06B4" w:rsidRPr="00A612F7" w14:paraId="7521574C" w14:textId="77777777" w:rsidTr="007A7F91">
        <w:trPr>
          <w:cantSplit/>
        </w:trPr>
        <w:tc>
          <w:tcPr>
            <w:tcW w:w="1188" w:type="dxa"/>
            <w:shd w:val="clear" w:color="auto" w:fill="auto"/>
            <w:vAlign w:val="center"/>
          </w:tcPr>
          <w:p w14:paraId="525E3FD8" w14:textId="77777777" w:rsidR="00FD06B4" w:rsidRPr="00A612F7" w:rsidRDefault="00FD06B4" w:rsidP="00A612F7">
            <w:pPr>
              <w:autoSpaceDE w:val="0"/>
              <w:autoSpaceDN w:val="0"/>
              <w:adjustRightInd w:val="0"/>
              <w:jc w:val="center"/>
              <w:rPr>
                <w:rFonts w:ascii="Arial" w:hAnsi="Arial" w:cs="Arial"/>
                <w:color w:val="231F20"/>
                <w:sz w:val="22"/>
                <w:szCs w:val="22"/>
              </w:rPr>
            </w:pPr>
            <w:r>
              <w:rPr>
                <w:rFonts w:ascii="Arial" w:hAnsi="Arial" w:cs="Arial"/>
                <w:color w:val="231F20"/>
                <w:sz w:val="22"/>
                <w:szCs w:val="22"/>
              </w:rPr>
              <w:t>2</w:t>
            </w:r>
          </w:p>
        </w:tc>
        <w:tc>
          <w:tcPr>
            <w:tcW w:w="6732" w:type="dxa"/>
            <w:shd w:val="clear" w:color="auto" w:fill="auto"/>
            <w:vAlign w:val="center"/>
          </w:tcPr>
          <w:p w14:paraId="04C42DE5" w14:textId="77777777" w:rsidR="00FD06B4" w:rsidRPr="00D743C2" w:rsidRDefault="00FD06B4" w:rsidP="00E45063">
            <w:pPr>
              <w:autoSpaceDE w:val="0"/>
              <w:autoSpaceDN w:val="0"/>
              <w:adjustRightInd w:val="0"/>
              <w:rPr>
                <w:rFonts w:ascii="Arial" w:hAnsi="Arial" w:cs="Arial"/>
                <w:sz w:val="22"/>
                <w:szCs w:val="22"/>
              </w:rPr>
            </w:pPr>
            <w:r w:rsidRPr="00D743C2">
              <w:rPr>
                <w:rFonts w:ascii="Arial" w:hAnsi="Arial" w:cs="Arial"/>
                <w:sz w:val="22"/>
                <w:szCs w:val="22"/>
              </w:rPr>
              <w:t xml:space="preserve">Position the controller so that it is facing the side you will be </w:t>
            </w:r>
            <w:r w:rsidR="00857B64">
              <w:rPr>
                <w:rFonts w:ascii="Arial" w:hAnsi="Arial" w:cs="Arial"/>
                <w:sz w:val="22"/>
                <w:szCs w:val="22"/>
              </w:rPr>
              <w:t>monitoring</w:t>
            </w:r>
            <w:r w:rsidR="00857B64" w:rsidRPr="00D743C2">
              <w:rPr>
                <w:rFonts w:ascii="Arial" w:hAnsi="Arial" w:cs="Arial"/>
                <w:sz w:val="22"/>
                <w:szCs w:val="22"/>
              </w:rPr>
              <w:t xml:space="preserve"> </w:t>
            </w:r>
            <w:r w:rsidRPr="00D743C2">
              <w:rPr>
                <w:rFonts w:ascii="Arial" w:hAnsi="Arial" w:cs="Arial"/>
                <w:sz w:val="22"/>
                <w:szCs w:val="22"/>
              </w:rPr>
              <w:t xml:space="preserve">from.  </w:t>
            </w:r>
          </w:p>
        </w:tc>
      </w:tr>
      <w:tr w:rsidR="00FD06B4" w:rsidRPr="00A612F7" w14:paraId="509EE693" w14:textId="77777777" w:rsidTr="007A7F91">
        <w:trPr>
          <w:cantSplit/>
        </w:trPr>
        <w:tc>
          <w:tcPr>
            <w:tcW w:w="1188" w:type="dxa"/>
            <w:shd w:val="clear" w:color="auto" w:fill="auto"/>
            <w:vAlign w:val="center"/>
          </w:tcPr>
          <w:p w14:paraId="1B1EE5CA" w14:textId="77777777" w:rsidR="00FD06B4" w:rsidRPr="00A612F7" w:rsidRDefault="00FD06B4" w:rsidP="00A612F7">
            <w:pPr>
              <w:autoSpaceDE w:val="0"/>
              <w:autoSpaceDN w:val="0"/>
              <w:adjustRightInd w:val="0"/>
              <w:jc w:val="center"/>
              <w:rPr>
                <w:rFonts w:ascii="Arial" w:hAnsi="Arial" w:cs="Arial"/>
                <w:color w:val="231F20"/>
                <w:sz w:val="22"/>
                <w:szCs w:val="22"/>
              </w:rPr>
            </w:pPr>
            <w:r>
              <w:rPr>
                <w:rFonts w:ascii="Arial" w:hAnsi="Arial" w:cs="Arial"/>
                <w:color w:val="231F20"/>
                <w:sz w:val="22"/>
                <w:szCs w:val="22"/>
              </w:rPr>
              <w:t>3</w:t>
            </w:r>
          </w:p>
        </w:tc>
        <w:tc>
          <w:tcPr>
            <w:tcW w:w="6732" w:type="dxa"/>
            <w:shd w:val="clear" w:color="auto" w:fill="auto"/>
            <w:vAlign w:val="center"/>
          </w:tcPr>
          <w:p w14:paraId="0B622E82" w14:textId="77777777" w:rsidR="00FD06B4" w:rsidRPr="00D743C2" w:rsidRDefault="00FD06B4" w:rsidP="008F2BC9">
            <w:pPr>
              <w:autoSpaceDE w:val="0"/>
              <w:autoSpaceDN w:val="0"/>
              <w:adjustRightInd w:val="0"/>
              <w:rPr>
                <w:rFonts w:ascii="Arial" w:hAnsi="Arial" w:cs="Arial"/>
                <w:sz w:val="22"/>
                <w:szCs w:val="22"/>
              </w:rPr>
            </w:pPr>
            <w:r w:rsidRPr="00D743C2">
              <w:rPr>
                <w:rFonts w:ascii="Arial" w:hAnsi="Arial" w:cs="Arial"/>
                <w:sz w:val="22"/>
                <w:szCs w:val="22"/>
              </w:rPr>
              <w:t>Turn the controller swivel mount tensioner clockwise until</w:t>
            </w:r>
            <w:r>
              <w:rPr>
                <w:rFonts w:ascii="Arial" w:hAnsi="Arial" w:cs="Arial"/>
                <w:sz w:val="22"/>
                <w:szCs w:val="22"/>
              </w:rPr>
              <w:t xml:space="preserve"> </w:t>
            </w:r>
            <w:r w:rsidRPr="00D743C2">
              <w:rPr>
                <w:rFonts w:ascii="Arial" w:hAnsi="Arial" w:cs="Arial"/>
                <w:sz w:val="22"/>
                <w:szCs w:val="22"/>
              </w:rPr>
              <w:t xml:space="preserve">the controller is secure. See </w:t>
            </w:r>
            <w:r w:rsidR="00F424D4">
              <w:rPr>
                <w:rFonts w:ascii="Arial" w:hAnsi="Arial" w:cs="Arial"/>
                <w:sz w:val="22"/>
                <w:szCs w:val="22"/>
              </w:rPr>
              <w:t>Figure 1</w:t>
            </w:r>
          </w:p>
        </w:tc>
      </w:tr>
      <w:tr w:rsidR="009B5522" w:rsidRPr="00A612F7" w14:paraId="4EC42856" w14:textId="77777777" w:rsidTr="007A7F91">
        <w:trPr>
          <w:cantSplit/>
        </w:trPr>
        <w:tc>
          <w:tcPr>
            <w:tcW w:w="1188" w:type="dxa"/>
            <w:shd w:val="clear" w:color="auto" w:fill="auto"/>
            <w:vAlign w:val="center"/>
          </w:tcPr>
          <w:p w14:paraId="7B007BD3" w14:textId="77777777" w:rsidR="009B5522" w:rsidRPr="00A612F7" w:rsidRDefault="00FD06B4" w:rsidP="00A612F7">
            <w:pPr>
              <w:autoSpaceDE w:val="0"/>
              <w:autoSpaceDN w:val="0"/>
              <w:adjustRightInd w:val="0"/>
              <w:jc w:val="center"/>
              <w:rPr>
                <w:rFonts w:ascii="Arial" w:hAnsi="Arial" w:cs="Arial"/>
                <w:color w:val="231F20"/>
                <w:sz w:val="22"/>
                <w:szCs w:val="22"/>
              </w:rPr>
            </w:pPr>
            <w:r>
              <w:rPr>
                <w:rFonts w:ascii="Arial" w:hAnsi="Arial" w:cs="Arial"/>
                <w:color w:val="231F20"/>
                <w:sz w:val="22"/>
                <w:szCs w:val="22"/>
              </w:rPr>
              <w:t>4</w:t>
            </w:r>
          </w:p>
        </w:tc>
        <w:tc>
          <w:tcPr>
            <w:tcW w:w="6732" w:type="dxa"/>
            <w:shd w:val="clear" w:color="auto" w:fill="auto"/>
            <w:vAlign w:val="center"/>
          </w:tcPr>
          <w:p w14:paraId="5C9B5978" w14:textId="77777777" w:rsidR="009B5522" w:rsidRPr="00A612F7" w:rsidRDefault="0026341E" w:rsidP="008F2BC9">
            <w:pPr>
              <w:autoSpaceDE w:val="0"/>
              <w:autoSpaceDN w:val="0"/>
              <w:adjustRightInd w:val="0"/>
              <w:rPr>
                <w:rFonts w:ascii="Arial" w:hAnsi="Arial" w:cs="Arial"/>
                <w:color w:val="231F20"/>
                <w:sz w:val="22"/>
                <w:szCs w:val="22"/>
              </w:rPr>
            </w:pPr>
            <w:r w:rsidRPr="0026341E">
              <w:rPr>
                <w:rFonts w:ascii="Arial" w:hAnsi="Arial" w:cs="Arial"/>
                <w:sz w:val="22"/>
                <w:szCs w:val="22"/>
              </w:rPr>
              <w:t xml:space="preserve">Holding the connector on the end of </w:t>
            </w:r>
            <w:r>
              <w:rPr>
                <w:rFonts w:ascii="Arial" w:hAnsi="Arial" w:cs="Arial"/>
                <w:sz w:val="22"/>
                <w:szCs w:val="22"/>
              </w:rPr>
              <w:t>ergometer</w:t>
            </w:r>
            <w:r w:rsidRPr="0026341E">
              <w:rPr>
                <w:rFonts w:ascii="Arial" w:hAnsi="Arial" w:cs="Arial"/>
                <w:sz w:val="22"/>
                <w:szCs w:val="22"/>
              </w:rPr>
              <w:t xml:space="preserve"> control cable (cable coming out of</w:t>
            </w:r>
            <w:r>
              <w:rPr>
                <w:rFonts w:ascii="Arial" w:hAnsi="Arial" w:cs="Arial"/>
                <w:sz w:val="22"/>
                <w:szCs w:val="22"/>
              </w:rPr>
              <w:t xml:space="preserve"> </w:t>
            </w:r>
            <w:r w:rsidRPr="0026341E">
              <w:rPr>
                <w:rFonts w:ascii="Arial" w:hAnsi="Arial" w:cs="Arial"/>
                <w:sz w:val="22"/>
                <w:szCs w:val="22"/>
              </w:rPr>
              <w:t xml:space="preserve">the top of the ergometer). Align </w:t>
            </w:r>
            <w:r>
              <w:rPr>
                <w:rFonts w:ascii="Arial" w:hAnsi="Arial" w:cs="Arial"/>
                <w:sz w:val="22"/>
                <w:szCs w:val="22"/>
              </w:rPr>
              <w:t>the cable connector</w:t>
            </w:r>
            <w:r w:rsidRPr="0026341E">
              <w:rPr>
                <w:rFonts w:ascii="Arial" w:hAnsi="Arial" w:cs="Arial"/>
                <w:sz w:val="22"/>
                <w:szCs w:val="22"/>
              </w:rPr>
              <w:t xml:space="preserve"> with the connector on the back of the </w:t>
            </w:r>
            <w:r>
              <w:rPr>
                <w:rFonts w:ascii="Arial" w:hAnsi="Arial" w:cs="Arial"/>
                <w:sz w:val="22"/>
                <w:szCs w:val="22"/>
              </w:rPr>
              <w:t>Ergometer Controller</w:t>
            </w:r>
            <w:r w:rsidRPr="0026341E">
              <w:rPr>
                <w:rFonts w:ascii="Arial" w:hAnsi="Arial" w:cs="Arial"/>
                <w:sz w:val="22"/>
                <w:szCs w:val="22"/>
              </w:rPr>
              <w:t xml:space="preserve">. Push the cable connector firmly into place. </w:t>
            </w:r>
            <w:r w:rsidR="00FD06B4">
              <w:rPr>
                <w:rFonts w:ascii="Arial" w:hAnsi="Arial" w:cs="Arial"/>
                <w:sz w:val="22"/>
                <w:szCs w:val="22"/>
              </w:rPr>
              <w:t xml:space="preserve">See </w:t>
            </w:r>
            <w:r w:rsidR="00F424D4">
              <w:rPr>
                <w:rFonts w:ascii="Arial" w:hAnsi="Arial" w:cs="Arial"/>
                <w:sz w:val="22"/>
                <w:szCs w:val="22"/>
              </w:rPr>
              <w:t>Figure 2</w:t>
            </w:r>
            <w:r w:rsidR="008F2BC9" w:rsidDel="00D743C2">
              <w:rPr>
                <w:rFonts w:ascii="Arial" w:hAnsi="Arial" w:cs="Arial"/>
                <w:sz w:val="22"/>
                <w:szCs w:val="22"/>
              </w:rPr>
              <w:t xml:space="preserve"> </w:t>
            </w:r>
          </w:p>
        </w:tc>
      </w:tr>
      <w:tr w:rsidR="00FD06B4" w:rsidRPr="00A612F7" w14:paraId="724D0217" w14:textId="77777777" w:rsidTr="007A7F91">
        <w:trPr>
          <w:cantSplit/>
        </w:trPr>
        <w:tc>
          <w:tcPr>
            <w:tcW w:w="1188" w:type="dxa"/>
            <w:shd w:val="clear" w:color="auto" w:fill="auto"/>
            <w:vAlign w:val="center"/>
          </w:tcPr>
          <w:p w14:paraId="564C399E" w14:textId="77777777" w:rsidR="00FD06B4" w:rsidRPr="00A612F7" w:rsidRDefault="00FD06B4" w:rsidP="00A612F7">
            <w:pPr>
              <w:autoSpaceDE w:val="0"/>
              <w:autoSpaceDN w:val="0"/>
              <w:adjustRightInd w:val="0"/>
              <w:jc w:val="center"/>
              <w:rPr>
                <w:rFonts w:ascii="Arial" w:hAnsi="Arial" w:cs="Arial"/>
                <w:color w:val="231F20"/>
                <w:sz w:val="22"/>
                <w:szCs w:val="22"/>
              </w:rPr>
            </w:pPr>
            <w:r>
              <w:rPr>
                <w:rFonts w:ascii="Arial" w:hAnsi="Arial" w:cs="Arial"/>
                <w:color w:val="231F20"/>
                <w:sz w:val="22"/>
                <w:szCs w:val="22"/>
              </w:rPr>
              <w:t>5</w:t>
            </w:r>
          </w:p>
        </w:tc>
        <w:tc>
          <w:tcPr>
            <w:tcW w:w="6732" w:type="dxa"/>
            <w:shd w:val="clear" w:color="auto" w:fill="auto"/>
            <w:vAlign w:val="center"/>
          </w:tcPr>
          <w:p w14:paraId="454B3C16" w14:textId="77777777" w:rsidR="00FD06B4" w:rsidRPr="0026341E" w:rsidRDefault="00FD06B4" w:rsidP="008F2BC9">
            <w:pPr>
              <w:autoSpaceDE w:val="0"/>
              <w:autoSpaceDN w:val="0"/>
              <w:adjustRightInd w:val="0"/>
              <w:rPr>
                <w:rFonts w:ascii="Arial" w:hAnsi="Arial" w:cs="Arial"/>
                <w:sz w:val="22"/>
                <w:szCs w:val="22"/>
              </w:rPr>
            </w:pPr>
            <w:r w:rsidRPr="0026341E">
              <w:rPr>
                <w:rFonts w:ascii="Arial" w:hAnsi="Arial" w:cs="Arial"/>
                <w:sz w:val="22"/>
                <w:szCs w:val="22"/>
              </w:rPr>
              <w:t>Tighten the screw knobs of the connector to the computer controller</w:t>
            </w:r>
            <w:r>
              <w:rPr>
                <w:rFonts w:ascii="Arial" w:hAnsi="Arial" w:cs="Arial"/>
                <w:sz w:val="22"/>
                <w:szCs w:val="22"/>
              </w:rPr>
              <w:t xml:space="preserve">.  See </w:t>
            </w:r>
            <w:r w:rsidR="00F424D4">
              <w:rPr>
                <w:rFonts w:ascii="Arial" w:hAnsi="Arial" w:cs="Arial"/>
                <w:sz w:val="22"/>
                <w:szCs w:val="22"/>
              </w:rPr>
              <w:t>Figure 2</w:t>
            </w:r>
          </w:p>
        </w:tc>
      </w:tr>
    </w:tbl>
    <w:p w14:paraId="0F560DFE" w14:textId="77777777" w:rsidR="00D743C2" w:rsidRDefault="00D743C2" w:rsidP="007A7F91">
      <w:pPr>
        <w:autoSpaceDE w:val="0"/>
        <w:autoSpaceDN w:val="0"/>
        <w:adjustRightInd w:val="0"/>
        <w:spacing w:after="120"/>
        <w:ind w:left="720"/>
        <w:jc w:val="center"/>
        <w:rPr>
          <w:rFonts w:ascii="Arial" w:hAnsi="Arial" w:cs="Arial"/>
          <w:b/>
        </w:rPr>
      </w:pPr>
    </w:p>
    <w:p w14:paraId="73637075" w14:textId="77777777" w:rsidR="00D743C2" w:rsidRDefault="00D743C2" w:rsidP="007A7F91">
      <w:pPr>
        <w:autoSpaceDE w:val="0"/>
        <w:autoSpaceDN w:val="0"/>
        <w:adjustRightInd w:val="0"/>
        <w:spacing w:after="120"/>
        <w:ind w:left="720"/>
        <w:jc w:val="center"/>
        <w:rPr>
          <w:rFonts w:ascii="Arial" w:hAnsi="Arial" w:cs="Arial"/>
          <w:b/>
        </w:rPr>
      </w:pPr>
      <w:r>
        <w:rPr>
          <w:rFonts w:ascii="Arial" w:hAnsi="Arial" w:cs="Arial"/>
          <w:b/>
          <w:noProof/>
          <w:lang w:eastAsia="en-US"/>
        </w:rPr>
        <w:lastRenderedPageBreak/>
        <w:drawing>
          <wp:inline distT="0" distB="0" distL="0" distR="0" wp14:anchorId="023864F5" wp14:editId="4885B962">
            <wp:extent cx="2257425" cy="1556844"/>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7425" cy="1556844"/>
                    </a:xfrm>
                    <a:prstGeom prst="rect">
                      <a:avLst/>
                    </a:prstGeom>
                    <a:noFill/>
                    <a:ln>
                      <a:noFill/>
                    </a:ln>
                  </pic:spPr>
                </pic:pic>
              </a:graphicData>
            </a:graphic>
          </wp:inline>
        </w:drawing>
      </w:r>
    </w:p>
    <w:p w14:paraId="48DE38A2" w14:textId="77777777" w:rsidR="00D743C2" w:rsidRDefault="00F424D4" w:rsidP="007A7F91">
      <w:pPr>
        <w:autoSpaceDE w:val="0"/>
        <w:autoSpaceDN w:val="0"/>
        <w:adjustRightInd w:val="0"/>
        <w:spacing w:after="120"/>
        <w:ind w:left="720"/>
        <w:jc w:val="center"/>
        <w:rPr>
          <w:rFonts w:ascii="Arial" w:hAnsi="Arial" w:cs="Arial"/>
          <w:b/>
        </w:rPr>
      </w:pPr>
      <w:r>
        <w:rPr>
          <w:rFonts w:ascii="Arial" w:hAnsi="Arial" w:cs="Arial"/>
          <w:b/>
        </w:rPr>
        <w:t>Figure 1</w:t>
      </w:r>
    </w:p>
    <w:p w14:paraId="102F69B5" w14:textId="77777777" w:rsidR="0026341E" w:rsidRDefault="0026341E" w:rsidP="007A7F91">
      <w:pPr>
        <w:autoSpaceDE w:val="0"/>
        <w:autoSpaceDN w:val="0"/>
        <w:adjustRightInd w:val="0"/>
        <w:spacing w:after="120"/>
        <w:ind w:left="720"/>
        <w:jc w:val="center"/>
        <w:rPr>
          <w:rFonts w:ascii="Arial" w:hAnsi="Arial" w:cs="Arial"/>
          <w:b/>
        </w:rPr>
      </w:pPr>
      <w:r>
        <w:rPr>
          <w:rFonts w:ascii="Arial" w:hAnsi="Arial" w:cs="Arial"/>
          <w:b/>
          <w:noProof/>
          <w:lang w:eastAsia="en-US"/>
        </w:rPr>
        <w:drawing>
          <wp:inline distT="0" distB="0" distL="0" distR="0" wp14:anchorId="4D25CF27" wp14:editId="3E88E0E3">
            <wp:extent cx="1438275" cy="11430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1143000"/>
                    </a:xfrm>
                    <a:prstGeom prst="rect">
                      <a:avLst/>
                    </a:prstGeom>
                    <a:noFill/>
                    <a:ln>
                      <a:noFill/>
                    </a:ln>
                  </pic:spPr>
                </pic:pic>
              </a:graphicData>
            </a:graphic>
          </wp:inline>
        </w:drawing>
      </w:r>
    </w:p>
    <w:p w14:paraId="05F709D7" w14:textId="77777777" w:rsidR="00A10A01" w:rsidRDefault="00F424D4" w:rsidP="00A10A01">
      <w:pPr>
        <w:autoSpaceDE w:val="0"/>
        <w:autoSpaceDN w:val="0"/>
        <w:adjustRightInd w:val="0"/>
        <w:spacing w:after="120"/>
        <w:ind w:left="720"/>
        <w:jc w:val="center"/>
        <w:rPr>
          <w:rFonts w:ascii="Arial" w:hAnsi="Arial" w:cs="Arial"/>
          <w:b/>
        </w:rPr>
      </w:pPr>
      <w:r>
        <w:rPr>
          <w:rFonts w:ascii="Arial" w:hAnsi="Arial" w:cs="Arial"/>
          <w:b/>
        </w:rPr>
        <w:t>Figure 2</w:t>
      </w:r>
    </w:p>
    <w:p w14:paraId="714142B6" w14:textId="77777777" w:rsidR="00A10A01" w:rsidRDefault="00A10A01" w:rsidP="00A10A01">
      <w:pPr>
        <w:autoSpaceDE w:val="0"/>
        <w:autoSpaceDN w:val="0"/>
        <w:adjustRightInd w:val="0"/>
        <w:spacing w:after="120"/>
        <w:ind w:left="720"/>
        <w:jc w:val="center"/>
        <w:rPr>
          <w:rFonts w:ascii="Arial" w:hAnsi="Arial" w:cs="Arial"/>
          <w:b/>
        </w:rPr>
      </w:pPr>
    </w:p>
    <w:p w14:paraId="6FA93680" w14:textId="77777777" w:rsidR="00D743C2" w:rsidRPr="007A7F91" w:rsidRDefault="00D743C2" w:rsidP="00D743C2">
      <w:pPr>
        <w:numPr>
          <w:ilvl w:val="0"/>
          <w:numId w:val="22"/>
        </w:numPr>
        <w:autoSpaceDE w:val="0"/>
        <w:autoSpaceDN w:val="0"/>
        <w:adjustRightInd w:val="0"/>
        <w:spacing w:after="120"/>
        <w:rPr>
          <w:rStyle w:val="CommentReference"/>
          <w:rFonts w:ascii="Arial" w:hAnsi="Arial" w:cs="Arial"/>
          <w:b/>
          <w:color w:val="231F20"/>
          <w:sz w:val="22"/>
          <w:szCs w:val="22"/>
        </w:rPr>
      </w:pPr>
      <w:r w:rsidRPr="002266A3">
        <w:rPr>
          <w:rFonts w:ascii="Arial" w:hAnsi="Arial" w:cs="Arial"/>
          <w:b/>
          <w:color w:val="231F20"/>
          <w:sz w:val="22"/>
          <w:szCs w:val="22"/>
        </w:rPr>
        <w:t xml:space="preserve">CAUTION, PRODUCT DAMAGE MAY RESULT.  </w:t>
      </w:r>
      <w:r>
        <w:rPr>
          <w:rFonts w:ascii="Arial" w:hAnsi="Arial" w:cs="Arial"/>
          <w:b/>
          <w:color w:val="231F20"/>
          <w:sz w:val="22"/>
          <w:szCs w:val="22"/>
        </w:rPr>
        <w:t>The ergometer control cable must be disconnected from the Ergometer Controller before you install or remove the Ergometer Controller.  Failure to do so may result in Ergometer Controller damage</w:t>
      </w:r>
      <w:r w:rsidRPr="002266A3">
        <w:rPr>
          <w:rFonts w:ascii="Arial" w:hAnsi="Arial" w:cs="Arial"/>
          <w:b/>
          <w:color w:val="231F20"/>
          <w:sz w:val="22"/>
          <w:szCs w:val="22"/>
        </w:rPr>
        <w:t xml:space="preserve">. </w:t>
      </w:r>
    </w:p>
    <w:p w14:paraId="499CCC67" w14:textId="77777777" w:rsidR="0026341E" w:rsidRDefault="0026341E" w:rsidP="00D743C2">
      <w:pPr>
        <w:numPr>
          <w:ilvl w:val="0"/>
          <w:numId w:val="22"/>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CAUTION, PRODUCT DAMAGE MAY RESULT.  </w:t>
      </w:r>
      <w:r>
        <w:rPr>
          <w:rFonts w:ascii="Arial" w:hAnsi="Arial" w:cs="Arial"/>
          <w:b/>
          <w:color w:val="231F20"/>
          <w:sz w:val="22"/>
          <w:szCs w:val="22"/>
        </w:rPr>
        <w:t>Proper alignment of the connector pins is critical.  Failure to properly align the connector pins can result in damaging the connector.</w:t>
      </w:r>
    </w:p>
    <w:p w14:paraId="1F5A67A8" w14:textId="77777777" w:rsidR="00A10A01" w:rsidRPr="002266A3" w:rsidRDefault="00A10A01" w:rsidP="00A10A01">
      <w:pPr>
        <w:autoSpaceDE w:val="0"/>
        <w:autoSpaceDN w:val="0"/>
        <w:adjustRightInd w:val="0"/>
        <w:spacing w:after="120"/>
        <w:ind w:left="1080"/>
        <w:rPr>
          <w:rFonts w:ascii="Arial" w:hAnsi="Arial" w:cs="Arial"/>
          <w:b/>
          <w:color w:val="231F20"/>
          <w:sz w:val="22"/>
          <w:szCs w:val="22"/>
        </w:rPr>
      </w:pPr>
    </w:p>
    <w:p w14:paraId="6A476282" w14:textId="77777777" w:rsidR="0026341E" w:rsidRPr="007A7F91" w:rsidRDefault="0026341E" w:rsidP="007A7F91">
      <w:pPr>
        <w:autoSpaceDE w:val="0"/>
        <w:autoSpaceDN w:val="0"/>
        <w:adjustRightInd w:val="0"/>
        <w:spacing w:after="120"/>
        <w:ind w:left="720"/>
        <w:rPr>
          <w:rFonts w:ascii="Arial" w:hAnsi="Arial" w:cs="Arial"/>
          <w:b/>
          <w:color w:val="231F20"/>
          <w:sz w:val="22"/>
          <w:szCs w:val="22"/>
        </w:rPr>
      </w:pPr>
      <w:r>
        <w:rPr>
          <w:rFonts w:ascii="Arial" w:hAnsi="Arial" w:cs="Arial"/>
          <w:b/>
          <w:sz w:val="22"/>
          <w:szCs w:val="22"/>
        </w:rPr>
        <w:t>Removing</w:t>
      </w:r>
      <w:r w:rsidRPr="007A7F91">
        <w:rPr>
          <w:rFonts w:ascii="Arial" w:hAnsi="Arial" w:cs="Arial"/>
          <w:b/>
          <w:sz w:val="22"/>
          <w:szCs w:val="22"/>
        </w:rPr>
        <w:t xml:space="preserve"> the Ergometer Controller</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tblGrid>
      <w:tr w:rsidR="0026341E" w:rsidRPr="00A612F7" w14:paraId="65397363" w14:textId="77777777" w:rsidTr="000F3EA6">
        <w:trPr>
          <w:cantSplit/>
          <w:tblHeader/>
        </w:trPr>
        <w:tc>
          <w:tcPr>
            <w:tcW w:w="1188" w:type="dxa"/>
            <w:shd w:val="clear" w:color="auto" w:fill="C0C0C0"/>
            <w:vAlign w:val="center"/>
          </w:tcPr>
          <w:p w14:paraId="4F9B0432" w14:textId="77777777" w:rsidR="0026341E" w:rsidRPr="00A612F7" w:rsidRDefault="0026341E" w:rsidP="003A15E8">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STEP</w:t>
            </w:r>
          </w:p>
        </w:tc>
        <w:tc>
          <w:tcPr>
            <w:tcW w:w="7020" w:type="dxa"/>
            <w:shd w:val="clear" w:color="auto" w:fill="C0C0C0"/>
            <w:vAlign w:val="center"/>
          </w:tcPr>
          <w:p w14:paraId="08FCCC62" w14:textId="77777777" w:rsidR="0026341E" w:rsidRPr="00A612F7" w:rsidRDefault="0026341E" w:rsidP="003A15E8">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ACTION</w:t>
            </w:r>
          </w:p>
        </w:tc>
      </w:tr>
      <w:tr w:rsidR="0026341E" w:rsidRPr="00A612F7" w14:paraId="668F775B" w14:textId="77777777" w:rsidTr="000F3EA6">
        <w:trPr>
          <w:cantSplit/>
        </w:trPr>
        <w:tc>
          <w:tcPr>
            <w:tcW w:w="1188" w:type="dxa"/>
            <w:shd w:val="clear" w:color="auto" w:fill="auto"/>
            <w:vAlign w:val="center"/>
          </w:tcPr>
          <w:p w14:paraId="680C881C" w14:textId="77777777" w:rsidR="0026341E" w:rsidRPr="00A612F7" w:rsidRDefault="0026341E" w:rsidP="003A15E8">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1</w:t>
            </w:r>
          </w:p>
        </w:tc>
        <w:tc>
          <w:tcPr>
            <w:tcW w:w="7020" w:type="dxa"/>
            <w:shd w:val="clear" w:color="auto" w:fill="auto"/>
            <w:vAlign w:val="center"/>
          </w:tcPr>
          <w:p w14:paraId="43CE90A2" w14:textId="77777777" w:rsidR="0026341E" w:rsidRPr="00A612F7" w:rsidRDefault="0026341E" w:rsidP="008F2BC9">
            <w:pPr>
              <w:autoSpaceDE w:val="0"/>
              <w:autoSpaceDN w:val="0"/>
              <w:adjustRightInd w:val="0"/>
              <w:rPr>
                <w:rFonts w:ascii="Arial" w:hAnsi="Arial" w:cs="Arial"/>
                <w:color w:val="231F20"/>
                <w:sz w:val="22"/>
                <w:szCs w:val="22"/>
              </w:rPr>
            </w:pPr>
            <w:r w:rsidRPr="0026341E">
              <w:rPr>
                <w:rFonts w:ascii="Arial" w:hAnsi="Arial" w:cs="Arial"/>
                <w:color w:val="231F20"/>
                <w:sz w:val="22"/>
                <w:szCs w:val="22"/>
              </w:rPr>
              <w:t xml:space="preserve">To remove the computer controller, disconnect the computer controller control cable by unscrewing the knobs. </w:t>
            </w:r>
            <w:r w:rsidR="00FD06B4">
              <w:rPr>
                <w:rFonts w:ascii="Arial" w:hAnsi="Arial" w:cs="Arial"/>
                <w:color w:val="231F20"/>
                <w:sz w:val="22"/>
                <w:szCs w:val="22"/>
              </w:rPr>
              <w:t xml:space="preserve">See </w:t>
            </w:r>
            <w:r w:rsidR="00F424D4">
              <w:rPr>
                <w:rFonts w:ascii="Arial" w:hAnsi="Arial" w:cs="Arial"/>
                <w:color w:val="231F20"/>
                <w:sz w:val="22"/>
                <w:szCs w:val="22"/>
              </w:rPr>
              <w:t>Figure 2</w:t>
            </w:r>
          </w:p>
        </w:tc>
      </w:tr>
      <w:tr w:rsidR="00FD06B4" w:rsidRPr="00A612F7" w14:paraId="3A6F991B" w14:textId="77777777" w:rsidTr="000F3EA6">
        <w:trPr>
          <w:cantSplit/>
        </w:trPr>
        <w:tc>
          <w:tcPr>
            <w:tcW w:w="1188" w:type="dxa"/>
            <w:shd w:val="clear" w:color="auto" w:fill="auto"/>
            <w:vAlign w:val="center"/>
          </w:tcPr>
          <w:p w14:paraId="28E2DC77" w14:textId="77777777" w:rsidR="00FD06B4" w:rsidRPr="00A612F7" w:rsidRDefault="00FD06B4"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2</w:t>
            </w:r>
          </w:p>
        </w:tc>
        <w:tc>
          <w:tcPr>
            <w:tcW w:w="7020" w:type="dxa"/>
            <w:shd w:val="clear" w:color="auto" w:fill="auto"/>
            <w:vAlign w:val="center"/>
          </w:tcPr>
          <w:p w14:paraId="2230851E" w14:textId="77777777" w:rsidR="00FD06B4" w:rsidRPr="0026341E" w:rsidRDefault="00FD06B4" w:rsidP="008F2BC9">
            <w:pPr>
              <w:autoSpaceDE w:val="0"/>
              <w:autoSpaceDN w:val="0"/>
              <w:adjustRightInd w:val="0"/>
              <w:rPr>
                <w:rFonts w:ascii="Arial" w:hAnsi="Arial" w:cs="Arial"/>
                <w:color w:val="231F20"/>
                <w:sz w:val="22"/>
                <w:szCs w:val="22"/>
              </w:rPr>
            </w:pPr>
            <w:r>
              <w:rPr>
                <w:rFonts w:ascii="Arial" w:hAnsi="Arial" w:cs="Arial"/>
                <w:color w:val="231F20"/>
                <w:sz w:val="22"/>
                <w:szCs w:val="22"/>
              </w:rPr>
              <w:t>G</w:t>
            </w:r>
            <w:r w:rsidRPr="0026341E">
              <w:rPr>
                <w:rFonts w:ascii="Arial" w:hAnsi="Arial" w:cs="Arial"/>
                <w:color w:val="231F20"/>
                <w:sz w:val="22"/>
                <w:szCs w:val="22"/>
              </w:rPr>
              <w:t>rasping the connector, pull it out from the rear panel.</w:t>
            </w:r>
            <w:r>
              <w:rPr>
                <w:rFonts w:ascii="Arial" w:hAnsi="Arial" w:cs="Arial"/>
                <w:color w:val="231F20"/>
                <w:sz w:val="22"/>
                <w:szCs w:val="22"/>
              </w:rPr>
              <w:t xml:space="preserve">  See </w:t>
            </w:r>
            <w:r w:rsidR="00F424D4">
              <w:rPr>
                <w:rFonts w:ascii="Arial" w:hAnsi="Arial" w:cs="Arial"/>
                <w:color w:val="231F20"/>
                <w:sz w:val="22"/>
                <w:szCs w:val="22"/>
              </w:rPr>
              <w:t>Figure 2</w:t>
            </w:r>
          </w:p>
        </w:tc>
      </w:tr>
      <w:tr w:rsidR="0026341E" w:rsidRPr="00A612F7" w14:paraId="1D90A748" w14:textId="77777777" w:rsidTr="000F3EA6">
        <w:trPr>
          <w:cantSplit/>
        </w:trPr>
        <w:tc>
          <w:tcPr>
            <w:tcW w:w="1188" w:type="dxa"/>
            <w:shd w:val="clear" w:color="auto" w:fill="auto"/>
            <w:vAlign w:val="center"/>
          </w:tcPr>
          <w:p w14:paraId="6651660A" w14:textId="77777777" w:rsidR="0026341E" w:rsidRPr="00A612F7" w:rsidRDefault="00FD06B4"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3</w:t>
            </w:r>
          </w:p>
        </w:tc>
        <w:tc>
          <w:tcPr>
            <w:tcW w:w="7020" w:type="dxa"/>
            <w:shd w:val="clear" w:color="auto" w:fill="auto"/>
            <w:vAlign w:val="center"/>
          </w:tcPr>
          <w:p w14:paraId="5BC4878A" w14:textId="77777777" w:rsidR="0026341E" w:rsidRPr="00A612F7" w:rsidRDefault="00FD06B4" w:rsidP="008F2BC9">
            <w:pPr>
              <w:autoSpaceDE w:val="0"/>
              <w:autoSpaceDN w:val="0"/>
              <w:adjustRightInd w:val="0"/>
              <w:rPr>
                <w:rFonts w:ascii="Arial" w:hAnsi="Arial" w:cs="Arial"/>
                <w:color w:val="231F20"/>
                <w:sz w:val="22"/>
                <w:szCs w:val="22"/>
              </w:rPr>
            </w:pPr>
            <w:r w:rsidRPr="00FD06B4">
              <w:rPr>
                <w:rFonts w:ascii="Arial" w:hAnsi="Arial" w:cs="Arial"/>
                <w:color w:val="231F20"/>
                <w:sz w:val="22"/>
                <w:szCs w:val="22"/>
              </w:rPr>
              <w:t>Turn the swivel mount tensioner counterclockwise to loosen. Lift the computer controller off of the support tube.</w:t>
            </w:r>
            <w:r>
              <w:rPr>
                <w:rFonts w:ascii="Arial" w:hAnsi="Arial" w:cs="Arial"/>
                <w:color w:val="231F20"/>
                <w:sz w:val="22"/>
                <w:szCs w:val="22"/>
              </w:rPr>
              <w:t xml:space="preserve">  See </w:t>
            </w:r>
            <w:r w:rsidR="00F424D4">
              <w:rPr>
                <w:rFonts w:ascii="Arial" w:hAnsi="Arial" w:cs="Arial"/>
                <w:color w:val="231F20"/>
                <w:sz w:val="22"/>
                <w:szCs w:val="22"/>
              </w:rPr>
              <w:t>Figure 1</w:t>
            </w:r>
          </w:p>
        </w:tc>
      </w:tr>
    </w:tbl>
    <w:p w14:paraId="516E2915" w14:textId="77777777" w:rsidR="00D743C2" w:rsidRDefault="00D743C2" w:rsidP="00D743C2">
      <w:pPr>
        <w:autoSpaceDE w:val="0"/>
        <w:autoSpaceDN w:val="0"/>
        <w:adjustRightInd w:val="0"/>
        <w:spacing w:after="120"/>
        <w:ind w:left="720"/>
        <w:rPr>
          <w:rFonts w:ascii="Arial" w:hAnsi="Arial" w:cs="Arial"/>
          <w:b/>
        </w:rPr>
      </w:pPr>
    </w:p>
    <w:p w14:paraId="0A2ADFC0" w14:textId="77777777" w:rsidR="00FD06B4" w:rsidRDefault="00FD06B4" w:rsidP="00FD06B4">
      <w:pPr>
        <w:numPr>
          <w:ilvl w:val="0"/>
          <w:numId w:val="22"/>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CAUTION, PRODUCT DAMAGE MAY RESULT.  </w:t>
      </w:r>
      <w:r>
        <w:rPr>
          <w:rFonts w:ascii="Arial" w:hAnsi="Arial" w:cs="Arial"/>
          <w:b/>
          <w:color w:val="231F20"/>
          <w:sz w:val="22"/>
          <w:szCs w:val="22"/>
        </w:rPr>
        <w:t>Always grasp the connector and not the cable.</w:t>
      </w:r>
    </w:p>
    <w:p w14:paraId="29D6896A" w14:textId="77777777" w:rsidR="00D25C4B" w:rsidRPr="002266A3" w:rsidRDefault="00D25C4B" w:rsidP="007A7F91">
      <w:pPr>
        <w:autoSpaceDE w:val="0"/>
        <w:autoSpaceDN w:val="0"/>
        <w:adjustRightInd w:val="0"/>
        <w:spacing w:after="120"/>
        <w:rPr>
          <w:rFonts w:ascii="Arial" w:hAnsi="Arial" w:cs="Arial"/>
          <w:b/>
          <w:color w:val="231F20"/>
          <w:sz w:val="22"/>
          <w:szCs w:val="22"/>
        </w:rPr>
      </w:pPr>
    </w:p>
    <w:p w14:paraId="266277FC" w14:textId="77777777" w:rsidR="00FD06B4" w:rsidRDefault="00FD06B4" w:rsidP="00D743C2">
      <w:pPr>
        <w:autoSpaceDE w:val="0"/>
        <w:autoSpaceDN w:val="0"/>
        <w:adjustRightInd w:val="0"/>
        <w:spacing w:after="120"/>
        <w:ind w:left="720"/>
        <w:rPr>
          <w:rFonts w:ascii="Arial" w:hAnsi="Arial" w:cs="Arial"/>
          <w:b/>
        </w:rPr>
      </w:pPr>
      <w:r>
        <w:rPr>
          <w:rFonts w:ascii="Arial" w:hAnsi="Arial" w:cs="Arial"/>
          <w:b/>
        </w:rPr>
        <w:t>Ergometer Controller Operation</w:t>
      </w:r>
    </w:p>
    <w:p w14:paraId="2AA1B52C" w14:textId="3DF9B9DD" w:rsidR="00FD06B4" w:rsidRPr="00681D3E" w:rsidRDefault="00FD06B4" w:rsidP="00D743C2">
      <w:pPr>
        <w:autoSpaceDE w:val="0"/>
        <w:autoSpaceDN w:val="0"/>
        <w:adjustRightInd w:val="0"/>
        <w:spacing w:after="120"/>
        <w:ind w:left="720"/>
        <w:rPr>
          <w:rFonts w:ascii="Arial" w:hAnsi="Arial" w:cs="Arial"/>
          <w:sz w:val="22"/>
          <w:szCs w:val="22"/>
        </w:rPr>
      </w:pPr>
      <w:r w:rsidRPr="00681D3E">
        <w:rPr>
          <w:rFonts w:ascii="Arial" w:hAnsi="Arial" w:cs="Arial"/>
          <w:sz w:val="22"/>
          <w:szCs w:val="22"/>
        </w:rPr>
        <w:t xml:space="preserve">The top portion of the Ergometer Controller front panel contains all the displays. The Patient Monitor band (green) is the first line of displays across the top of the front panel. They are used to show measured parameters. </w:t>
      </w:r>
      <w:r w:rsidR="008302E8" w:rsidRPr="00681D3E">
        <w:rPr>
          <w:rFonts w:ascii="Arial" w:hAnsi="Arial" w:cs="Arial"/>
          <w:sz w:val="22"/>
          <w:szCs w:val="22"/>
        </w:rPr>
        <w:t>Below</w:t>
      </w:r>
      <w:r w:rsidRPr="00681D3E">
        <w:rPr>
          <w:rFonts w:ascii="Arial" w:hAnsi="Arial" w:cs="Arial"/>
          <w:sz w:val="22"/>
          <w:szCs w:val="22"/>
        </w:rPr>
        <w:t xml:space="preserve"> are the Program Presets (blue). They are used to show current protocol progress and </w:t>
      </w:r>
      <w:r w:rsidRPr="00681D3E">
        <w:rPr>
          <w:rFonts w:ascii="Arial" w:hAnsi="Arial" w:cs="Arial"/>
          <w:sz w:val="22"/>
          <w:szCs w:val="22"/>
        </w:rPr>
        <w:lastRenderedPageBreak/>
        <w:t>programming information. Below the displays, the Ergometer Controller controls are used to setup, program, and operate the Ergometer Controller. The Operational Controls (green) on the left side are used to select protocols to control the operation of the Ergometer Controller. The programming Controls on the right side (blue) are used to create custom protocols or to control the manual operation of the ergometer.</w:t>
      </w:r>
    </w:p>
    <w:p w14:paraId="18B01C6C" w14:textId="77777777" w:rsidR="00FD06B4" w:rsidRDefault="00FD06B4" w:rsidP="007A7F91">
      <w:pPr>
        <w:autoSpaceDE w:val="0"/>
        <w:autoSpaceDN w:val="0"/>
        <w:adjustRightInd w:val="0"/>
        <w:spacing w:after="120"/>
        <w:ind w:left="720"/>
        <w:jc w:val="center"/>
        <w:rPr>
          <w:rFonts w:ascii="Arial" w:hAnsi="Arial" w:cs="Arial"/>
          <w:b/>
        </w:rPr>
      </w:pPr>
      <w:r>
        <w:rPr>
          <w:rFonts w:ascii="Arial" w:hAnsi="Arial" w:cs="Arial"/>
          <w:b/>
          <w:noProof/>
          <w:lang w:eastAsia="en-US"/>
        </w:rPr>
        <w:drawing>
          <wp:inline distT="0" distB="0" distL="0" distR="0" wp14:anchorId="24283683" wp14:editId="35C01575">
            <wp:extent cx="2924175" cy="2295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2295525"/>
                    </a:xfrm>
                    <a:prstGeom prst="rect">
                      <a:avLst/>
                    </a:prstGeom>
                    <a:noFill/>
                    <a:ln>
                      <a:noFill/>
                    </a:ln>
                  </pic:spPr>
                </pic:pic>
              </a:graphicData>
            </a:graphic>
          </wp:inline>
        </w:drawing>
      </w:r>
    </w:p>
    <w:p w14:paraId="373F20FE" w14:textId="77777777" w:rsidR="00FD06B4" w:rsidRDefault="00F424D4" w:rsidP="007A7F91">
      <w:pPr>
        <w:autoSpaceDE w:val="0"/>
        <w:autoSpaceDN w:val="0"/>
        <w:adjustRightInd w:val="0"/>
        <w:spacing w:after="120"/>
        <w:ind w:left="720"/>
        <w:jc w:val="center"/>
        <w:rPr>
          <w:rFonts w:ascii="Arial" w:hAnsi="Arial" w:cs="Arial"/>
          <w:b/>
        </w:rPr>
      </w:pPr>
      <w:r>
        <w:rPr>
          <w:rFonts w:ascii="Arial" w:hAnsi="Arial" w:cs="Arial"/>
          <w:b/>
        </w:rPr>
        <w:t>Figure 3</w:t>
      </w:r>
    </w:p>
    <w:p w14:paraId="0BE18E3D" w14:textId="77777777" w:rsidR="00BD4086" w:rsidRPr="005A024C" w:rsidRDefault="00BD4086" w:rsidP="00BD4086">
      <w:pPr>
        <w:autoSpaceDE w:val="0"/>
        <w:autoSpaceDN w:val="0"/>
        <w:adjustRightInd w:val="0"/>
        <w:spacing w:after="120"/>
        <w:ind w:left="720"/>
        <w:rPr>
          <w:rFonts w:ascii="Arial" w:hAnsi="Arial" w:cs="Arial"/>
          <w:sz w:val="22"/>
          <w:szCs w:val="22"/>
        </w:rPr>
      </w:pPr>
      <w:r w:rsidRPr="005A024C">
        <w:rPr>
          <w:rFonts w:ascii="Arial" w:hAnsi="Arial" w:cs="Arial"/>
          <w:sz w:val="22"/>
          <w:szCs w:val="22"/>
        </w:rPr>
        <w:t xml:space="preserve">Please refer to </w:t>
      </w:r>
      <w:r w:rsidR="00F424D4">
        <w:rPr>
          <w:rFonts w:ascii="Arial" w:hAnsi="Arial" w:cs="Arial"/>
          <w:sz w:val="22"/>
          <w:szCs w:val="22"/>
        </w:rPr>
        <w:t>Figure 3</w:t>
      </w:r>
      <w:r w:rsidR="008F2BC9" w:rsidRPr="005A024C">
        <w:rPr>
          <w:rFonts w:ascii="Arial" w:hAnsi="Arial" w:cs="Arial"/>
          <w:sz w:val="22"/>
          <w:szCs w:val="22"/>
        </w:rPr>
        <w:t xml:space="preserve"> </w:t>
      </w:r>
      <w:r w:rsidRPr="005A024C">
        <w:rPr>
          <w:rFonts w:ascii="Arial" w:hAnsi="Arial" w:cs="Arial"/>
          <w:sz w:val="22"/>
          <w:szCs w:val="22"/>
        </w:rPr>
        <w:t>for the display and controls described below.</w:t>
      </w: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52"/>
      </w:tblGrid>
      <w:tr w:rsidR="00BD4086" w:rsidRPr="00A612F7" w14:paraId="2CC7D152" w14:textId="77777777" w:rsidTr="007A7F91">
        <w:trPr>
          <w:cantSplit/>
          <w:tblHeader/>
        </w:trPr>
        <w:tc>
          <w:tcPr>
            <w:tcW w:w="2268" w:type="dxa"/>
            <w:shd w:val="clear" w:color="auto" w:fill="C0C0C0"/>
            <w:vAlign w:val="center"/>
          </w:tcPr>
          <w:p w14:paraId="671A6518" w14:textId="77777777" w:rsidR="00BD4086" w:rsidRPr="00A612F7" w:rsidRDefault="00BD4086" w:rsidP="003A15E8">
            <w:pPr>
              <w:autoSpaceDE w:val="0"/>
              <w:autoSpaceDN w:val="0"/>
              <w:adjustRightInd w:val="0"/>
              <w:jc w:val="center"/>
              <w:rPr>
                <w:rFonts w:ascii="Arial" w:hAnsi="Arial" w:cs="Arial"/>
                <w:b/>
                <w:color w:val="231F20"/>
                <w:sz w:val="22"/>
                <w:szCs w:val="22"/>
              </w:rPr>
            </w:pPr>
            <w:r>
              <w:rPr>
                <w:rFonts w:ascii="Arial" w:hAnsi="Arial" w:cs="Arial"/>
                <w:b/>
                <w:color w:val="231F20"/>
                <w:sz w:val="22"/>
                <w:szCs w:val="22"/>
              </w:rPr>
              <w:t>Display</w:t>
            </w:r>
          </w:p>
        </w:tc>
        <w:tc>
          <w:tcPr>
            <w:tcW w:w="5652" w:type="dxa"/>
            <w:shd w:val="clear" w:color="auto" w:fill="C0C0C0"/>
            <w:vAlign w:val="center"/>
          </w:tcPr>
          <w:p w14:paraId="7AA526A0" w14:textId="77777777" w:rsidR="00BD4086" w:rsidRPr="00A612F7" w:rsidRDefault="00BD4086" w:rsidP="003A15E8">
            <w:pPr>
              <w:autoSpaceDE w:val="0"/>
              <w:autoSpaceDN w:val="0"/>
              <w:adjustRightInd w:val="0"/>
              <w:jc w:val="center"/>
              <w:rPr>
                <w:rFonts w:ascii="Arial" w:hAnsi="Arial" w:cs="Arial"/>
                <w:b/>
                <w:color w:val="231F20"/>
                <w:sz w:val="22"/>
                <w:szCs w:val="22"/>
              </w:rPr>
            </w:pPr>
            <w:r>
              <w:rPr>
                <w:rFonts w:ascii="Arial" w:hAnsi="Arial" w:cs="Arial"/>
                <w:b/>
                <w:color w:val="231F20"/>
                <w:sz w:val="22"/>
                <w:szCs w:val="22"/>
              </w:rPr>
              <w:t>Description</w:t>
            </w:r>
          </w:p>
        </w:tc>
      </w:tr>
      <w:tr w:rsidR="00BD4086" w:rsidRPr="00A612F7" w14:paraId="51DDC776" w14:textId="77777777" w:rsidTr="007A7F91">
        <w:trPr>
          <w:cantSplit/>
        </w:trPr>
        <w:tc>
          <w:tcPr>
            <w:tcW w:w="2268" w:type="dxa"/>
            <w:shd w:val="clear" w:color="auto" w:fill="auto"/>
            <w:vAlign w:val="center"/>
          </w:tcPr>
          <w:p w14:paraId="08B600BF" w14:textId="77777777" w:rsidR="00BD4086" w:rsidRPr="00A612F7" w:rsidRDefault="00BD4086"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PATIENT RPMS</w:t>
            </w:r>
          </w:p>
        </w:tc>
        <w:tc>
          <w:tcPr>
            <w:tcW w:w="5652" w:type="dxa"/>
            <w:shd w:val="clear" w:color="auto" w:fill="auto"/>
            <w:vAlign w:val="center"/>
          </w:tcPr>
          <w:p w14:paraId="49475D94" w14:textId="77777777" w:rsidR="00BD4086" w:rsidRPr="00A612F7" w:rsidRDefault="00BD4086" w:rsidP="00BD4086">
            <w:pPr>
              <w:autoSpaceDE w:val="0"/>
              <w:autoSpaceDN w:val="0"/>
              <w:adjustRightInd w:val="0"/>
              <w:rPr>
                <w:rFonts w:ascii="Arial" w:hAnsi="Arial" w:cs="Arial"/>
                <w:color w:val="231F20"/>
                <w:sz w:val="22"/>
                <w:szCs w:val="22"/>
              </w:rPr>
            </w:pPr>
            <w:r>
              <w:rPr>
                <w:rFonts w:ascii="Arial" w:hAnsi="Arial" w:cs="Arial"/>
                <w:color w:val="231F20"/>
                <w:sz w:val="22"/>
                <w:szCs w:val="22"/>
              </w:rPr>
              <w:t>The patient’s pedaling rate is shown in revolutions per minute.</w:t>
            </w:r>
          </w:p>
        </w:tc>
      </w:tr>
      <w:tr w:rsidR="00BD4086" w:rsidRPr="00A612F7" w14:paraId="7D2A9877" w14:textId="77777777" w:rsidTr="007A7F91">
        <w:trPr>
          <w:cantSplit/>
        </w:trPr>
        <w:tc>
          <w:tcPr>
            <w:tcW w:w="2268" w:type="dxa"/>
            <w:shd w:val="clear" w:color="auto" w:fill="auto"/>
            <w:vAlign w:val="center"/>
          </w:tcPr>
          <w:p w14:paraId="4439EBC2" w14:textId="77777777" w:rsidR="00BD4086" w:rsidRPr="00A612F7" w:rsidRDefault="00BD4086"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METS</w:t>
            </w:r>
          </w:p>
        </w:tc>
        <w:tc>
          <w:tcPr>
            <w:tcW w:w="5652" w:type="dxa"/>
            <w:shd w:val="clear" w:color="auto" w:fill="auto"/>
            <w:vAlign w:val="center"/>
          </w:tcPr>
          <w:p w14:paraId="7D164EE9" w14:textId="77777777" w:rsidR="00BD4086" w:rsidRDefault="00BD4086" w:rsidP="00BD4086">
            <w:pPr>
              <w:autoSpaceDE w:val="0"/>
              <w:autoSpaceDN w:val="0"/>
              <w:adjustRightInd w:val="0"/>
              <w:rPr>
                <w:rFonts w:ascii="Arial" w:hAnsi="Arial" w:cs="Arial"/>
                <w:color w:val="231F20"/>
                <w:sz w:val="22"/>
                <w:szCs w:val="22"/>
              </w:rPr>
            </w:pPr>
            <w:r>
              <w:rPr>
                <w:rFonts w:ascii="Arial" w:hAnsi="Arial" w:cs="Arial"/>
                <w:color w:val="231F20"/>
                <w:sz w:val="22"/>
                <w:szCs w:val="22"/>
              </w:rPr>
              <w:t xml:space="preserve">Metabolic Equivalents – Multiples of resting oxygen uptake.  </w:t>
            </w:r>
            <w:r w:rsidR="003B3503">
              <w:rPr>
                <w:rFonts w:ascii="Arial" w:hAnsi="Arial" w:cs="Arial"/>
                <w:color w:val="231F20"/>
                <w:sz w:val="22"/>
                <w:szCs w:val="22"/>
              </w:rPr>
              <w:t xml:space="preserve">This value is dependent upon the </w:t>
            </w:r>
            <w:r w:rsidR="00857B64">
              <w:rPr>
                <w:rFonts w:ascii="Arial" w:hAnsi="Arial" w:cs="Arial"/>
                <w:color w:val="231F20"/>
                <w:sz w:val="22"/>
                <w:szCs w:val="22"/>
              </w:rPr>
              <w:t xml:space="preserve">weight </w:t>
            </w:r>
            <w:r w:rsidR="003B3503">
              <w:rPr>
                <w:rFonts w:ascii="Arial" w:hAnsi="Arial" w:cs="Arial"/>
                <w:color w:val="231F20"/>
                <w:sz w:val="22"/>
                <w:szCs w:val="22"/>
              </w:rPr>
              <w:t xml:space="preserve">of the patient.  </w:t>
            </w:r>
            <w:r>
              <w:rPr>
                <w:rFonts w:ascii="Arial" w:hAnsi="Arial" w:cs="Arial"/>
                <w:color w:val="231F20"/>
                <w:sz w:val="22"/>
                <w:szCs w:val="22"/>
              </w:rPr>
              <w:t xml:space="preserve">METS as displayed on the Medical Positioning, Inc. Ergometer Controllers are based on a body weight of 154 lbs. (70 kb).  If higher precision is desired, the value obtained can be corrected for the actual weight of the patient using the following calculations.  </w:t>
            </w:r>
          </w:p>
          <w:p w14:paraId="5BDE2DE3" w14:textId="77777777" w:rsidR="00BD4086" w:rsidRPr="00BD4086" w:rsidRDefault="000F286E" w:rsidP="00BD4086">
            <w:pPr>
              <w:autoSpaceDE w:val="0"/>
              <w:autoSpaceDN w:val="0"/>
              <w:adjustRightInd w:val="0"/>
              <w:rPr>
                <w:rFonts w:ascii="Arial" w:hAnsi="Arial" w:cs="Arial"/>
                <w:color w:val="231F20"/>
                <w:sz w:val="16"/>
                <w:szCs w:val="22"/>
              </w:rPr>
            </w:pPr>
            <m:oMathPara>
              <m:oMath>
                <m:f>
                  <m:fPr>
                    <m:ctrlPr>
                      <w:rPr>
                        <w:rFonts w:ascii="Cambria Math" w:hAnsi="Cambria Math" w:cs="Arial"/>
                        <w:i/>
                        <w:color w:val="231F20"/>
                        <w:sz w:val="16"/>
                        <w:szCs w:val="22"/>
                      </w:rPr>
                    </m:ctrlPr>
                  </m:fPr>
                  <m:num>
                    <m:r>
                      <w:rPr>
                        <w:rFonts w:ascii="Cambria Math" w:hAnsi="Cambria Math" w:cs="Arial"/>
                        <w:color w:val="231F20"/>
                        <w:sz w:val="16"/>
                        <w:szCs w:val="22"/>
                      </w:rPr>
                      <m:t>154 lbs.</m:t>
                    </m:r>
                  </m:num>
                  <m:den>
                    <m:r>
                      <w:rPr>
                        <w:rFonts w:ascii="Cambria Math" w:hAnsi="Cambria Math" w:cs="Arial"/>
                        <w:color w:val="231F20"/>
                        <w:sz w:val="16"/>
                        <w:szCs w:val="22"/>
                      </w:rPr>
                      <m:t>patient weight (lbs.)</m:t>
                    </m:r>
                  </m:den>
                </m:f>
                <m:r>
                  <w:rPr>
                    <w:rFonts w:ascii="Cambria Math" w:hAnsi="Cambria Math" w:cs="Arial"/>
                    <w:color w:val="231F20"/>
                    <w:sz w:val="16"/>
                    <w:szCs w:val="22"/>
                  </w:rPr>
                  <m:t>×</m:t>
                </m:r>
                <m:sSub>
                  <m:sSubPr>
                    <m:ctrlPr>
                      <w:rPr>
                        <w:rFonts w:ascii="Cambria Math" w:hAnsi="Cambria Math" w:cs="Arial"/>
                        <w:i/>
                        <w:color w:val="231F20"/>
                        <w:sz w:val="16"/>
                        <w:szCs w:val="22"/>
                      </w:rPr>
                    </m:ctrlPr>
                  </m:sSubPr>
                  <m:e>
                    <m:r>
                      <w:rPr>
                        <w:rFonts w:ascii="Cambria Math" w:hAnsi="Cambria Math" w:cs="Arial"/>
                        <w:color w:val="231F20"/>
                        <w:sz w:val="16"/>
                        <w:szCs w:val="22"/>
                      </w:rPr>
                      <m:t>METS</m:t>
                    </m:r>
                  </m:e>
                  <m:sub>
                    <m:r>
                      <w:rPr>
                        <w:rFonts w:ascii="Cambria Math" w:hAnsi="Cambria Math" w:cs="Arial"/>
                        <w:color w:val="231F20"/>
                        <w:sz w:val="16"/>
                        <w:szCs w:val="22"/>
                      </w:rPr>
                      <m:t>Displayed</m:t>
                    </m:r>
                  </m:sub>
                </m:sSub>
                <m:r>
                  <w:rPr>
                    <w:rFonts w:ascii="Cambria Math" w:hAnsi="Cambria Math" w:cs="Arial"/>
                    <w:color w:val="231F20"/>
                    <w:sz w:val="16"/>
                    <w:szCs w:val="22"/>
                  </w:rPr>
                  <m:t>=</m:t>
                </m:r>
                <m:sSub>
                  <m:sSubPr>
                    <m:ctrlPr>
                      <w:rPr>
                        <w:rFonts w:ascii="Cambria Math" w:hAnsi="Cambria Math" w:cs="Arial"/>
                        <w:i/>
                        <w:color w:val="231F20"/>
                        <w:sz w:val="16"/>
                        <w:szCs w:val="22"/>
                      </w:rPr>
                    </m:ctrlPr>
                  </m:sSubPr>
                  <m:e>
                    <m:r>
                      <w:rPr>
                        <w:rFonts w:ascii="Cambria Math" w:hAnsi="Cambria Math" w:cs="Arial"/>
                        <w:color w:val="231F20"/>
                        <w:sz w:val="16"/>
                        <w:szCs w:val="22"/>
                      </w:rPr>
                      <m:t>METS</m:t>
                    </m:r>
                  </m:e>
                  <m:sub>
                    <m:r>
                      <w:rPr>
                        <w:rFonts w:ascii="Cambria Math" w:hAnsi="Cambria Math" w:cs="Arial"/>
                        <w:color w:val="231F20"/>
                        <w:sz w:val="16"/>
                        <w:szCs w:val="22"/>
                      </w:rPr>
                      <m:t>Corrected for Patient Weight</m:t>
                    </m:r>
                  </m:sub>
                </m:sSub>
              </m:oMath>
            </m:oMathPara>
          </w:p>
          <w:p w14:paraId="7593575F" w14:textId="77777777" w:rsidR="00BD4086" w:rsidRPr="007A7F91" w:rsidRDefault="00BD4086" w:rsidP="007A7F91">
            <w:pPr>
              <w:autoSpaceDE w:val="0"/>
              <w:autoSpaceDN w:val="0"/>
              <w:adjustRightInd w:val="0"/>
              <w:jc w:val="center"/>
              <w:rPr>
                <w:rFonts w:ascii="Arial" w:hAnsi="Arial" w:cs="Arial"/>
                <w:color w:val="231F20"/>
                <w:sz w:val="22"/>
                <w:szCs w:val="22"/>
              </w:rPr>
            </w:pPr>
            <w:r>
              <w:rPr>
                <w:rFonts w:ascii="Arial" w:hAnsi="Arial" w:cs="Arial"/>
                <w:color w:val="231F20"/>
                <w:sz w:val="22"/>
                <w:szCs w:val="22"/>
              </w:rPr>
              <w:t>or</w:t>
            </w:r>
          </w:p>
          <w:p w14:paraId="308BC5A8" w14:textId="77777777" w:rsidR="00BD4086" w:rsidRPr="0026341E" w:rsidRDefault="000F286E" w:rsidP="00BD4086">
            <w:pPr>
              <w:autoSpaceDE w:val="0"/>
              <w:autoSpaceDN w:val="0"/>
              <w:adjustRightInd w:val="0"/>
              <w:rPr>
                <w:rFonts w:ascii="Arial" w:hAnsi="Arial" w:cs="Arial"/>
                <w:color w:val="231F20"/>
                <w:sz w:val="22"/>
                <w:szCs w:val="22"/>
              </w:rPr>
            </w:pPr>
            <m:oMathPara>
              <m:oMath>
                <m:f>
                  <m:fPr>
                    <m:ctrlPr>
                      <w:rPr>
                        <w:rFonts w:ascii="Cambria Math" w:hAnsi="Cambria Math" w:cs="Arial"/>
                        <w:i/>
                        <w:color w:val="231F20"/>
                        <w:sz w:val="16"/>
                        <w:szCs w:val="22"/>
                      </w:rPr>
                    </m:ctrlPr>
                  </m:fPr>
                  <m:num>
                    <m:r>
                      <w:rPr>
                        <w:rFonts w:ascii="Cambria Math" w:hAnsi="Cambria Math" w:cs="Arial"/>
                        <w:color w:val="231F20"/>
                        <w:sz w:val="16"/>
                        <w:szCs w:val="22"/>
                      </w:rPr>
                      <m:t>70 kg</m:t>
                    </m:r>
                  </m:num>
                  <m:den>
                    <m:r>
                      <w:rPr>
                        <w:rFonts w:ascii="Cambria Math" w:hAnsi="Cambria Math" w:cs="Arial"/>
                        <w:color w:val="231F20"/>
                        <w:sz w:val="16"/>
                        <w:szCs w:val="22"/>
                      </w:rPr>
                      <m:t>patient weight (kg)</m:t>
                    </m:r>
                  </m:den>
                </m:f>
                <m:r>
                  <w:rPr>
                    <w:rFonts w:ascii="Cambria Math" w:hAnsi="Cambria Math" w:cs="Arial"/>
                    <w:color w:val="231F20"/>
                    <w:sz w:val="16"/>
                    <w:szCs w:val="22"/>
                  </w:rPr>
                  <m:t>×</m:t>
                </m:r>
                <m:sSub>
                  <m:sSubPr>
                    <m:ctrlPr>
                      <w:rPr>
                        <w:rFonts w:ascii="Cambria Math" w:hAnsi="Cambria Math" w:cs="Arial"/>
                        <w:i/>
                        <w:color w:val="231F20"/>
                        <w:sz w:val="16"/>
                        <w:szCs w:val="22"/>
                      </w:rPr>
                    </m:ctrlPr>
                  </m:sSubPr>
                  <m:e>
                    <m:r>
                      <w:rPr>
                        <w:rFonts w:ascii="Cambria Math" w:hAnsi="Cambria Math" w:cs="Arial"/>
                        <w:color w:val="231F20"/>
                        <w:sz w:val="16"/>
                        <w:szCs w:val="22"/>
                      </w:rPr>
                      <m:t>METS</m:t>
                    </m:r>
                  </m:e>
                  <m:sub>
                    <m:r>
                      <w:rPr>
                        <w:rFonts w:ascii="Cambria Math" w:hAnsi="Cambria Math" w:cs="Arial"/>
                        <w:color w:val="231F20"/>
                        <w:sz w:val="16"/>
                        <w:szCs w:val="22"/>
                      </w:rPr>
                      <m:t>Displayed</m:t>
                    </m:r>
                  </m:sub>
                </m:sSub>
                <m:r>
                  <w:rPr>
                    <w:rFonts w:ascii="Cambria Math" w:hAnsi="Cambria Math" w:cs="Arial"/>
                    <w:color w:val="231F20"/>
                    <w:sz w:val="16"/>
                    <w:szCs w:val="22"/>
                  </w:rPr>
                  <m:t>=</m:t>
                </m:r>
                <m:sSub>
                  <m:sSubPr>
                    <m:ctrlPr>
                      <w:rPr>
                        <w:rFonts w:ascii="Cambria Math" w:hAnsi="Cambria Math" w:cs="Arial"/>
                        <w:i/>
                        <w:color w:val="231F20"/>
                        <w:sz w:val="16"/>
                        <w:szCs w:val="22"/>
                      </w:rPr>
                    </m:ctrlPr>
                  </m:sSubPr>
                  <m:e>
                    <m:r>
                      <w:rPr>
                        <w:rFonts w:ascii="Cambria Math" w:hAnsi="Cambria Math" w:cs="Arial"/>
                        <w:color w:val="231F20"/>
                        <w:sz w:val="16"/>
                        <w:szCs w:val="22"/>
                      </w:rPr>
                      <m:t>METS</m:t>
                    </m:r>
                  </m:e>
                  <m:sub>
                    <m:r>
                      <w:rPr>
                        <w:rFonts w:ascii="Cambria Math" w:hAnsi="Cambria Math" w:cs="Arial"/>
                        <w:color w:val="231F20"/>
                        <w:sz w:val="16"/>
                        <w:szCs w:val="22"/>
                      </w:rPr>
                      <m:t>Corrected for Patient Weight</m:t>
                    </m:r>
                  </m:sub>
                </m:sSub>
              </m:oMath>
            </m:oMathPara>
          </w:p>
        </w:tc>
      </w:tr>
      <w:tr w:rsidR="00BD4086" w:rsidRPr="00A612F7" w14:paraId="49DDAC52" w14:textId="77777777" w:rsidTr="007A7F91">
        <w:trPr>
          <w:cantSplit/>
        </w:trPr>
        <w:tc>
          <w:tcPr>
            <w:tcW w:w="2268" w:type="dxa"/>
            <w:shd w:val="clear" w:color="auto" w:fill="auto"/>
            <w:vAlign w:val="center"/>
          </w:tcPr>
          <w:p w14:paraId="662816A6" w14:textId="77777777" w:rsidR="00BD4086" w:rsidRPr="00A612F7" w:rsidRDefault="00BD4086"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PROTOCOL NUMBER</w:t>
            </w:r>
          </w:p>
        </w:tc>
        <w:tc>
          <w:tcPr>
            <w:tcW w:w="5652" w:type="dxa"/>
            <w:shd w:val="clear" w:color="auto" w:fill="auto"/>
            <w:vAlign w:val="center"/>
          </w:tcPr>
          <w:p w14:paraId="2AF9BD3E" w14:textId="77777777" w:rsidR="00BD4086" w:rsidRPr="00A612F7" w:rsidRDefault="00FA09F0" w:rsidP="003A15E8">
            <w:pPr>
              <w:autoSpaceDE w:val="0"/>
              <w:autoSpaceDN w:val="0"/>
              <w:adjustRightInd w:val="0"/>
              <w:rPr>
                <w:rFonts w:ascii="Arial" w:hAnsi="Arial" w:cs="Arial"/>
                <w:color w:val="231F20"/>
                <w:sz w:val="22"/>
                <w:szCs w:val="22"/>
              </w:rPr>
            </w:pPr>
            <w:r>
              <w:rPr>
                <w:rFonts w:ascii="Arial" w:hAnsi="Arial" w:cs="Arial"/>
                <w:color w:val="231F20"/>
                <w:sz w:val="22"/>
                <w:szCs w:val="22"/>
              </w:rPr>
              <w:t>The number from 1 to 15 is shown to indicate the selected protocol.</w:t>
            </w:r>
          </w:p>
        </w:tc>
      </w:tr>
      <w:tr w:rsidR="00FA09F0" w:rsidRPr="00A612F7" w14:paraId="0123BD00" w14:textId="77777777" w:rsidTr="007A7F91">
        <w:trPr>
          <w:cantSplit/>
        </w:trPr>
        <w:tc>
          <w:tcPr>
            <w:tcW w:w="2268" w:type="dxa"/>
            <w:shd w:val="clear" w:color="auto" w:fill="auto"/>
            <w:vAlign w:val="center"/>
          </w:tcPr>
          <w:p w14:paraId="5828937D"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ELAPSED TIME</w:t>
            </w:r>
          </w:p>
        </w:tc>
        <w:tc>
          <w:tcPr>
            <w:tcW w:w="5652" w:type="dxa"/>
            <w:shd w:val="clear" w:color="auto" w:fill="auto"/>
            <w:vAlign w:val="center"/>
          </w:tcPr>
          <w:p w14:paraId="27AF0A1D" w14:textId="77777777" w:rsidR="00FA09F0" w:rsidRDefault="00FA09F0" w:rsidP="003A15E8">
            <w:pPr>
              <w:autoSpaceDE w:val="0"/>
              <w:autoSpaceDN w:val="0"/>
              <w:adjustRightInd w:val="0"/>
              <w:rPr>
                <w:rFonts w:ascii="Arial" w:hAnsi="Arial" w:cs="Arial"/>
                <w:color w:val="231F20"/>
                <w:sz w:val="22"/>
                <w:szCs w:val="22"/>
              </w:rPr>
            </w:pPr>
            <w:r>
              <w:rPr>
                <w:rFonts w:ascii="Arial" w:hAnsi="Arial" w:cs="Arial"/>
                <w:color w:val="231F20"/>
                <w:sz w:val="22"/>
                <w:szCs w:val="22"/>
              </w:rPr>
              <w:t>This display shows the total time the patient has pedaled in minutes and seconds since the protocol in use was started.</w:t>
            </w:r>
          </w:p>
        </w:tc>
      </w:tr>
      <w:tr w:rsidR="00FA09F0" w:rsidRPr="00A612F7" w14:paraId="5FE9ADAD" w14:textId="77777777" w:rsidTr="007A7F91">
        <w:trPr>
          <w:cantSplit/>
        </w:trPr>
        <w:tc>
          <w:tcPr>
            <w:tcW w:w="2268" w:type="dxa"/>
            <w:shd w:val="clear" w:color="auto" w:fill="auto"/>
            <w:vAlign w:val="center"/>
          </w:tcPr>
          <w:p w14:paraId="531660E5" w14:textId="77777777" w:rsidR="00FA09F0" w:rsidRDefault="00FA09F0" w:rsidP="00857B64">
            <w:pPr>
              <w:autoSpaceDE w:val="0"/>
              <w:autoSpaceDN w:val="0"/>
              <w:adjustRightInd w:val="0"/>
              <w:jc w:val="center"/>
              <w:rPr>
                <w:rFonts w:ascii="Arial" w:hAnsi="Arial" w:cs="Arial"/>
                <w:color w:val="231F20"/>
                <w:sz w:val="22"/>
                <w:szCs w:val="22"/>
              </w:rPr>
            </w:pPr>
            <w:r>
              <w:rPr>
                <w:rFonts w:ascii="Arial" w:hAnsi="Arial" w:cs="Arial"/>
                <w:color w:val="231F20"/>
                <w:sz w:val="22"/>
                <w:szCs w:val="22"/>
              </w:rPr>
              <w:t xml:space="preserve">POST </w:t>
            </w:r>
            <w:r w:rsidR="00857B64">
              <w:rPr>
                <w:rFonts w:ascii="Arial" w:hAnsi="Arial" w:cs="Arial"/>
                <w:color w:val="231F20"/>
                <w:sz w:val="22"/>
                <w:szCs w:val="22"/>
              </w:rPr>
              <w:t xml:space="preserve">EXERCISE </w:t>
            </w:r>
            <w:r>
              <w:rPr>
                <w:rFonts w:ascii="Arial" w:hAnsi="Arial" w:cs="Arial"/>
                <w:color w:val="231F20"/>
                <w:sz w:val="22"/>
                <w:szCs w:val="22"/>
              </w:rPr>
              <w:t>TIME</w:t>
            </w:r>
          </w:p>
        </w:tc>
        <w:tc>
          <w:tcPr>
            <w:tcW w:w="5652" w:type="dxa"/>
            <w:shd w:val="clear" w:color="auto" w:fill="auto"/>
            <w:vAlign w:val="center"/>
          </w:tcPr>
          <w:p w14:paraId="1C901E5E" w14:textId="77777777" w:rsidR="00FA09F0" w:rsidRDefault="00FA09F0" w:rsidP="003A15E8">
            <w:pPr>
              <w:autoSpaceDE w:val="0"/>
              <w:autoSpaceDN w:val="0"/>
              <w:adjustRightInd w:val="0"/>
              <w:rPr>
                <w:rFonts w:ascii="Arial" w:hAnsi="Arial" w:cs="Arial"/>
                <w:color w:val="231F20"/>
                <w:sz w:val="22"/>
                <w:szCs w:val="22"/>
              </w:rPr>
            </w:pPr>
            <w:r>
              <w:rPr>
                <w:rFonts w:ascii="Arial" w:hAnsi="Arial" w:cs="Arial"/>
                <w:color w:val="231F20"/>
                <w:sz w:val="22"/>
                <w:szCs w:val="22"/>
              </w:rPr>
              <w:t xml:space="preserve">This display shows time </w:t>
            </w:r>
            <w:r w:rsidR="00857B64">
              <w:rPr>
                <w:rFonts w:ascii="Arial" w:hAnsi="Arial" w:cs="Arial"/>
                <w:color w:val="231F20"/>
                <w:sz w:val="22"/>
                <w:szCs w:val="22"/>
              </w:rPr>
              <w:t>i</w:t>
            </w:r>
            <w:r>
              <w:rPr>
                <w:rFonts w:ascii="Arial" w:hAnsi="Arial" w:cs="Arial"/>
                <w:color w:val="231F20"/>
                <w:sz w:val="22"/>
                <w:szCs w:val="22"/>
              </w:rPr>
              <w:t>n minutes and seconds beginning when the protocol ends or when the patient stops pedaling before a protocol is finished.  The letters PROG will be shown in the display when a protocol is being programmed.</w:t>
            </w:r>
          </w:p>
        </w:tc>
      </w:tr>
      <w:tr w:rsidR="00FA09F0" w:rsidRPr="00A612F7" w14:paraId="32128474" w14:textId="77777777" w:rsidTr="007A7F91">
        <w:trPr>
          <w:cantSplit/>
        </w:trPr>
        <w:tc>
          <w:tcPr>
            <w:tcW w:w="2268" w:type="dxa"/>
            <w:shd w:val="clear" w:color="auto" w:fill="auto"/>
            <w:vAlign w:val="center"/>
          </w:tcPr>
          <w:p w14:paraId="22B8A229"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lastRenderedPageBreak/>
              <w:t>PEDAL RATE</w:t>
            </w:r>
          </w:p>
        </w:tc>
        <w:tc>
          <w:tcPr>
            <w:tcW w:w="5652" w:type="dxa"/>
            <w:shd w:val="clear" w:color="auto" w:fill="auto"/>
            <w:vAlign w:val="center"/>
          </w:tcPr>
          <w:p w14:paraId="2031D058" w14:textId="77777777" w:rsidR="00FA09F0" w:rsidRDefault="00FA09F0" w:rsidP="00857B64">
            <w:pPr>
              <w:autoSpaceDE w:val="0"/>
              <w:autoSpaceDN w:val="0"/>
              <w:adjustRightInd w:val="0"/>
              <w:rPr>
                <w:rFonts w:ascii="Arial" w:hAnsi="Arial" w:cs="Arial"/>
                <w:color w:val="231F20"/>
                <w:sz w:val="22"/>
                <w:szCs w:val="22"/>
              </w:rPr>
            </w:pPr>
            <w:r>
              <w:rPr>
                <w:rFonts w:ascii="Arial" w:hAnsi="Arial" w:cs="Arial"/>
                <w:color w:val="231F20"/>
                <w:sz w:val="22"/>
                <w:szCs w:val="22"/>
              </w:rPr>
              <w:t xml:space="preserve">This display shows the programmed pedal rate in revolutions per minute at which the patient should be pedaling for a given stage in a protocol.  When programming a new protocol, this display shows the pedal rate being set for a stage of a protocol.  The cadence tone is synchronized to </w:t>
            </w:r>
            <w:r w:rsidR="00857B64">
              <w:rPr>
                <w:rFonts w:ascii="Arial" w:hAnsi="Arial" w:cs="Arial"/>
                <w:color w:val="231F20"/>
                <w:sz w:val="22"/>
                <w:szCs w:val="22"/>
              </w:rPr>
              <w:t>60 RPMs</w:t>
            </w:r>
            <w:r>
              <w:rPr>
                <w:rFonts w:ascii="Arial" w:hAnsi="Arial" w:cs="Arial"/>
                <w:color w:val="231F20"/>
                <w:sz w:val="22"/>
                <w:szCs w:val="22"/>
              </w:rPr>
              <w:t>.</w:t>
            </w:r>
          </w:p>
        </w:tc>
      </w:tr>
      <w:tr w:rsidR="00FA09F0" w:rsidRPr="00A612F7" w14:paraId="265BAADB" w14:textId="77777777" w:rsidTr="007A7F91">
        <w:trPr>
          <w:cantSplit/>
        </w:trPr>
        <w:tc>
          <w:tcPr>
            <w:tcW w:w="2268" w:type="dxa"/>
            <w:shd w:val="clear" w:color="auto" w:fill="auto"/>
            <w:vAlign w:val="center"/>
          </w:tcPr>
          <w:p w14:paraId="0B7030BC"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RESISTANCE</w:t>
            </w:r>
          </w:p>
        </w:tc>
        <w:tc>
          <w:tcPr>
            <w:tcW w:w="5652" w:type="dxa"/>
            <w:shd w:val="clear" w:color="auto" w:fill="auto"/>
            <w:vAlign w:val="center"/>
          </w:tcPr>
          <w:p w14:paraId="6A0A408F" w14:textId="77777777" w:rsidR="00FA09F0" w:rsidRDefault="00FA09F0" w:rsidP="00FA09F0">
            <w:pPr>
              <w:autoSpaceDE w:val="0"/>
              <w:autoSpaceDN w:val="0"/>
              <w:adjustRightInd w:val="0"/>
              <w:rPr>
                <w:rFonts w:ascii="Arial" w:hAnsi="Arial" w:cs="Arial"/>
                <w:color w:val="231F20"/>
                <w:sz w:val="22"/>
                <w:szCs w:val="22"/>
              </w:rPr>
            </w:pPr>
            <w:r w:rsidRPr="00FA09F0">
              <w:rPr>
                <w:rFonts w:ascii="Arial" w:hAnsi="Arial" w:cs="Arial"/>
                <w:color w:val="231F20"/>
                <w:sz w:val="22"/>
                <w:szCs w:val="22"/>
              </w:rPr>
              <w:t>This display shows the resistance in watts that the ergometer is providing to oppose the patient’s pedaling while a protocol is in use. When programming a new protocol, this display also shows the resistance being set in a protocol stage. When previewing a protocol, it shows the resistance set for a stage of a protocol.</w:t>
            </w:r>
          </w:p>
        </w:tc>
      </w:tr>
      <w:tr w:rsidR="00FA09F0" w:rsidRPr="00A612F7" w14:paraId="030D5172" w14:textId="77777777" w:rsidTr="007A7F91">
        <w:trPr>
          <w:cantSplit/>
        </w:trPr>
        <w:tc>
          <w:tcPr>
            <w:tcW w:w="2268" w:type="dxa"/>
            <w:shd w:val="clear" w:color="auto" w:fill="auto"/>
            <w:vAlign w:val="center"/>
          </w:tcPr>
          <w:p w14:paraId="25B66588"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STAGE</w:t>
            </w:r>
          </w:p>
        </w:tc>
        <w:tc>
          <w:tcPr>
            <w:tcW w:w="5652" w:type="dxa"/>
            <w:shd w:val="clear" w:color="auto" w:fill="auto"/>
            <w:vAlign w:val="center"/>
          </w:tcPr>
          <w:p w14:paraId="6161E14E" w14:textId="77777777" w:rsidR="00FA09F0" w:rsidRDefault="00FA09F0" w:rsidP="003A15E8">
            <w:pPr>
              <w:autoSpaceDE w:val="0"/>
              <w:autoSpaceDN w:val="0"/>
              <w:adjustRightInd w:val="0"/>
              <w:rPr>
                <w:rFonts w:ascii="Arial" w:hAnsi="Arial" w:cs="Arial"/>
                <w:color w:val="231F20"/>
                <w:sz w:val="22"/>
                <w:szCs w:val="22"/>
              </w:rPr>
            </w:pPr>
            <w:r w:rsidRPr="00FA09F0">
              <w:rPr>
                <w:rFonts w:ascii="Arial" w:hAnsi="Arial" w:cs="Arial"/>
                <w:color w:val="231F20"/>
                <w:sz w:val="22"/>
                <w:szCs w:val="22"/>
              </w:rPr>
              <w:t>This display shows the current stage of the protocol that is currently running. When programming a new protocol, this display shows the stage being programmed. When pre-viewing a protocol, it shows the stage of a protocol.</w:t>
            </w:r>
          </w:p>
        </w:tc>
      </w:tr>
      <w:tr w:rsidR="00FA09F0" w:rsidRPr="00A612F7" w14:paraId="4EF8CA43" w14:textId="77777777" w:rsidTr="007A7F91">
        <w:trPr>
          <w:cantSplit/>
        </w:trPr>
        <w:tc>
          <w:tcPr>
            <w:tcW w:w="2268" w:type="dxa"/>
            <w:shd w:val="clear" w:color="auto" w:fill="auto"/>
            <w:vAlign w:val="center"/>
          </w:tcPr>
          <w:p w14:paraId="30FA294E"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STAGE DURATION</w:t>
            </w:r>
          </w:p>
        </w:tc>
        <w:tc>
          <w:tcPr>
            <w:tcW w:w="5652" w:type="dxa"/>
            <w:shd w:val="clear" w:color="auto" w:fill="auto"/>
            <w:vAlign w:val="center"/>
          </w:tcPr>
          <w:p w14:paraId="080F533C" w14:textId="77777777" w:rsidR="00FA09F0" w:rsidRDefault="00FA09F0" w:rsidP="00FA09F0">
            <w:pPr>
              <w:autoSpaceDE w:val="0"/>
              <w:autoSpaceDN w:val="0"/>
              <w:adjustRightInd w:val="0"/>
              <w:rPr>
                <w:rFonts w:ascii="Arial" w:hAnsi="Arial" w:cs="Arial"/>
                <w:color w:val="231F20"/>
                <w:sz w:val="22"/>
                <w:szCs w:val="22"/>
              </w:rPr>
            </w:pPr>
            <w:r w:rsidRPr="00FA09F0">
              <w:rPr>
                <w:rFonts w:ascii="Arial" w:hAnsi="Arial" w:cs="Arial"/>
                <w:color w:val="231F20"/>
                <w:sz w:val="22"/>
                <w:szCs w:val="22"/>
              </w:rPr>
              <w:t>This display shows the duration in minutes and seconds of the current protocol stage while a protocol is in use. This display serves as a timer and shows the time remaining in a given stage.  The display counts down from the programmed stage time to zero</w:t>
            </w:r>
            <w:r>
              <w:rPr>
                <w:rFonts w:ascii="Arial" w:hAnsi="Arial" w:cs="Arial"/>
                <w:color w:val="231F20"/>
                <w:sz w:val="22"/>
                <w:szCs w:val="22"/>
              </w:rPr>
              <w:t xml:space="preserve"> </w:t>
            </w:r>
            <w:r w:rsidRPr="00FA09F0">
              <w:rPr>
                <w:rFonts w:ascii="Arial" w:hAnsi="Arial" w:cs="Arial"/>
                <w:color w:val="231F20"/>
                <w:sz w:val="22"/>
                <w:szCs w:val="22"/>
              </w:rPr>
              <w:t>during the progress of the stage. When programming a new protocol, this display</w:t>
            </w:r>
            <w:r>
              <w:rPr>
                <w:rFonts w:ascii="Arial" w:hAnsi="Arial" w:cs="Arial"/>
                <w:color w:val="231F20"/>
                <w:sz w:val="22"/>
                <w:szCs w:val="22"/>
              </w:rPr>
              <w:t xml:space="preserve"> </w:t>
            </w:r>
            <w:r w:rsidRPr="00FA09F0">
              <w:rPr>
                <w:rFonts w:ascii="Arial" w:hAnsi="Arial" w:cs="Arial"/>
                <w:color w:val="231F20"/>
                <w:sz w:val="22"/>
                <w:szCs w:val="22"/>
              </w:rPr>
              <w:t>also shows the duration being set in a protocol stage.</w:t>
            </w:r>
            <w:r>
              <w:rPr>
                <w:rFonts w:ascii="Arial" w:hAnsi="Arial" w:cs="Arial"/>
                <w:color w:val="231F20"/>
                <w:sz w:val="22"/>
                <w:szCs w:val="22"/>
              </w:rPr>
              <w:t xml:space="preserve"> </w:t>
            </w:r>
            <w:r w:rsidRPr="00FA09F0">
              <w:rPr>
                <w:rFonts w:ascii="Arial" w:hAnsi="Arial" w:cs="Arial"/>
                <w:color w:val="231F20"/>
                <w:sz w:val="22"/>
                <w:szCs w:val="22"/>
              </w:rPr>
              <w:t>When previewing a protocol; it shows the stage duration set for a stage of a protocol.</w:t>
            </w:r>
          </w:p>
        </w:tc>
      </w:tr>
      <w:tr w:rsidR="00FA09F0" w:rsidRPr="00A612F7" w14:paraId="6AF38F0C" w14:textId="77777777" w:rsidTr="007A7F91">
        <w:trPr>
          <w:cantSplit/>
        </w:trPr>
        <w:tc>
          <w:tcPr>
            <w:tcW w:w="2268" w:type="dxa"/>
            <w:shd w:val="clear" w:color="auto" w:fill="auto"/>
            <w:vAlign w:val="center"/>
          </w:tcPr>
          <w:p w14:paraId="39743F49"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AUTO STOP</w:t>
            </w:r>
          </w:p>
        </w:tc>
        <w:tc>
          <w:tcPr>
            <w:tcW w:w="5652" w:type="dxa"/>
            <w:shd w:val="clear" w:color="auto" w:fill="auto"/>
            <w:vAlign w:val="center"/>
          </w:tcPr>
          <w:p w14:paraId="3BACB048" w14:textId="77777777" w:rsidR="00FA09F0" w:rsidRDefault="003B3503" w:rsidP="003A15E8">
            <w:pPr>
              <w:autoSpaceDE w:val="0"/>
              <w:autoSpaceDN w:val="0"/>
              <w:adjustRightInd w:val="0"/>
              <w:rPr>
                <w:rFonts w:ascii="Arial" w:hAnsi="Arial" w:cs="Arial"/>
                <w:color w:val="231F20"/>
                <w:sz w:val="22"/>
                <w:szCs w:val="22"/>
              </w:rPr>
            </w:pPr>
            <w:r w:rsidRPr="00FA09F0">
              <w:rPr>
                <w:rFonts w:ascii="Arial" w:hAnsi="Arial" w:cs="Arial"/>
                <w:color w:val="231F20"/>
                <w:sz w:val="22"/>
                <w:szCs w:val="22"/>
              </w:rPr>
              <w:t xml:space="preserve">Displays “ON” or “NO” indicating if the automatic protocol stop feature is enabled (ON) or disabled (NO).  </w:t>
            </w:r>
            <w:r w:rsidR="00FA09F0" w:rsidRPr="00FA09F0">
              <w:rPr>
                <w:rFonts w:ascii="Arial" w:hAnsi="Arial" w:cs="Arial"/>
                <w:color w:val="231F20"/>
                <w:sz w:val="22"/>
                <w:szCs w:val="22"/>
              </w:rPr>
              <w:t>See Setting Automatic Protocol Stop in this manual.</w:t>
            </w:r>
          </w:p>
        </w:tc>
      </w:tr>
      <w:tr w:rsidR="00FA09F0" w:rsidRPr="00A612F7" w14:paraId="4E0EAA33" w14:textId="77777777" w:rsidTr="007A7F91">
        <w:trPr>
          <w:cantSplit/>
        </w:trPr>
        <w:tc>
          <w:tcPr>
            <w:tcW w:w="2268" w:type="dxa"/>
            <w:shd w:val="clear" w:color="auto" w:fill="auto"/>
            <w:vAlign w:val="center"/>
          </w:tcPr>
          <w:p w14:paraId="1CC3B7D9"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STAGE HOLD</w:t>
            </w:r>
          </w:p>
        </w:tc>
        <w:tc>
          <w:tcPr>
            <w:tcW w:w="5652" w:type="dxa"/>
            <w:shd w:val="clear" w:color="auto" w:fill="auto"/>
            <w:vAlign w:val="center"/>
          </w:tcPr>
          <w:p w14:paraId="1B70B64F" w14:textId="77777777" w:rsidR="00FA09F0" w:rsidRDefault="00FA09F0" w:rsidP="003A15E8">
            <w:pPr>
              <w:autoSpaceDE w:val="0"/>
              <w:autoSpaceDN w:val="0"/>
              <w:adjustRightInd w:val="0"/>
              <w:rPr>
                <w:rFonts w:ascii="Arial" w:hAnsi="Arial" w:cs="Arial"/>
                <w:color w:val="231F20"/>
                <w:sz w:val="22"/>
                <w:szCs w:val="22"/>
              </w:rPr>
            </w:pPr>
            <w:r w:rsidRPr="00FA09F0">
              <w:rPr>
                <w:rFonts w:ascii="Arial" w:hAnsi="Arial" w:cs="Arial"/>
                <w:color w:val="231F20"/>
                <w:sz w:val="22"/>
                <w:szCs w:val="22"/>
              </w:rPr>
              <w:t>Displays “ON” or “NO” indicating if the stage hold feature is enabled (ON) or disabled (NO).</w:t>
            </w:r>
          </w:p>
        </w:tc>
      </w:tr>
    </w:tbl>
    <w:p w14:paraId="23A43488" w14:textId="77777777" w:rsidR="00FD06B4" w:rsidRDefault="00FD06B4" w:rsidP="00D743C2">
      <w:pPr>
        <w:autoSpaceDE w:val="0"/>
        <w:autoSpaceDN w:val="0"/>
        <w:adjustRightInd w:val="0"/>
        <w:spacing w:after="120"/>
        <w:ind w:left="720"/>
        <w:rPr>
          <w:rFonts w:ascii="Arial" w:hAnsi="Arial" w:cs="Arial"/>
        </w:rPr>
      </w:pP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52"/>
      </w:tblGrid>
      <w:tr w:rsidR="00FA09F0" w:rsidRPr="00A612F7" w14:paraId="470C6D79" w14:textId="77777777" w:rsidTr="00ED3B1E">
        <w:trPr>
          <w:cantSplit/>
          <w:tblHeader/>
        </w:trPr>
        <w:tc>
          <w:tcPr>
            <w:tcW w:w="2268" w:type="dxa"/>
            <w:shd w:val="clear" w:color="auto" w:fill="C0C0C0"/>
            <w:vAlign w:val="center"/>
          </w:tcPr>
          <w:p w14:paraId="6D7FFC40" w14:textId="77777777" w:rsidR="00FA09F0" w:rsidRPr="00A612F7" w:rsidRDefault="00FA09F0" w:rsidP="003A15E8">
            <w:pPr>
              <w:autoSpaceDE w:val="0"/>
              <w:autoSpaceDN w:val="0"/>
              <w:adjustRightInd w:val="0"/>
              <w:jc w:val="center"/>
              <w:rPr>
                <w:rFonts w:ascii="Arial" w:hAnsi="Arial" w:cs="Arial"/>
                <w:b/>
                <w:color w:val="231F20"/>
                <w:sz w:val="22"/>
                <w:szCs w:val="22"/>
              </w:rPr>
            </w:pPr>
            <w:r>
              <w:rPr>
                <w:rFonts w:ascii="Arial" w:hAnsi="Arial" w:cs="Arial"/>
                <w:b/>
                <w:color w:val="231F20"/>
                <w:sz w:val="22"/>
                <w:szCs w:val="22"/>
              </w:rPr>
              <w:t>CONTROL</w:t>
            </w:r>
          </w:p>
        </w:tc>
        <w:tc>
          <w:tcPr>
            <w:tcW w:w="5652" w:type="dxa"/>
            <w:shd w:val="clear" w:color="auto" w:fill="C0C0C0"/>
            <w:vAlign w:val="center"/>
          </w:tcPr>
          <w:p w14:paraId="61FD21F4" w14:textId="77777777" w:rsidR="00FA09F0" w:rsidRPr="00A612F7" w:rsidRDefault="00FA09F0" w:rsidP="003A15E8">
            <w:pPr>
              <w:autoSpaceDE w:val="0"/>
              <w:autoSpaceDN w:val="0"/>
              <w:adjustRightInd w:val="0"/>
              <w:jc w:val="center"/>
              <w:rPr>
                <w:rFonts w:ascii="Arial" w:hAnsi="Arial" w:cs="Arial"/>
                <w:b/>
                <w:color w:val="231F20"/>
                <w:sz w:val="22"/>
                <w:szCs w:val="22"/>
              </w:rPr>
            </w:pPr>
            <w:r>
              <w:rPr>
                <w:rFonts w:ascii="Arial" w:hAnsi="Arial" w:cs="Arial"/>
                <w:b/>
                <w:color w:val="231F20"/>
                <w:sz w:val="22"/>
                <w:szCs w:val="22"/>
              </w:rPr>
              <w:t>Description</w:t>
            </w:r>
          </w:p>
        </w:tc>
      </w:tr>
      <w:tr w:rsidR="00FA09F0" w:rsidRPr="00A612F7" w14:paraId="007D693A" w14:textId="77777777" w:rsidTr="00ED3B1E">
        <w:trPr>
          <w:cantSplit/>
        </w:trPr>
        <w:tc>
          <w:tcPr>
            <w:tcW w:w="2268" w:type="dxa"/>
            <w:shd w:val="clear" w:color="auto" w:fill="auto"/>
            <w:vAlign w:val="center"/>
          </w:tcPr>
          <w:p w14:paraId="42D0A102" w14:textId="77777777" w:rsidR="00FA09F0" w:rsidRPr="00A612F7" w:rsidRDefault="002C7969" w:rsidP="002C7969">
            <w:pPr>
              <w:autoSpaceDE w:val="0"/>
              <w:autoSpaceDN w:val="0"/>
              <w:adjustRightInd w:val="0"/>
              <w:jc w:val="center"/>
              <w:rPr>
                <w:rFonts w:ascii="Arial" w:hAnsi="Arial" w:cs="Arial"/>
                <w:color w:val="231F20"/>
                <w:sz w:val="22"/>
                <w:szCs w:val="22"/>
              </w:rPr>
            </w:pPr>
            <w:r>
              <w:rPr>
                <w:rFonts w:ascii="Arial" w:hAnsi="Arial" w:cs="Arial"/>
                <w:color w:val="231F20"/>
                <w:sz w:val="22"/>
                <w:szCs w:val="22"/>
              </w:rPr>
              <w:t>PROTOCOL</w:t>
            </w:r>
            <w:r w:rsidR="00FA09F0">
              <w:rPr>
                <w:rFonts w:ascii="Arial" w:hAnsi="Arial" w:cs="Arial"/>
                <w:color w:val="231F20"/>
                <w:sz w:val="22"/>
                <w:szCs w:val="22"/>
              </w:rPr>
              <w:t>-UP/DN</w:t>
            </w:r>
          </w:p>
        </w:tc>
        <w:tc>
          <w:tcPr>
            <w:tcW w:w="5652" w:type="dxa"/>
            <w:shd w:val="clear" w:color="auto" w:fill="auto"/>
            <w:vAlign w:val="center"/>
          </w:tcPr>
          <w:p w14:paraId="58BDB2B3" w14:textId="77777777" w:rsidR="00FA09F0" w:rsidRPr="00A612F7" w:rsidRDefault="002D2404" w:rsidP="002C7969">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to select the protocol you wish to use</w:t>
            </w:r>
            <w:r w:rsidR="002C7969">
              <w:rPr>
                <w:rFonts w:ascii="Arial" w:hAnsi="Arial" w:cs="Arial"/>
                <w:color w:val="231F20"/>
                <w:sz w:val="22"/>
                <w:szCs w:val="22"/>
              </w:rPr>
              <w:t xml:space="preserve"> or </w:t>
            </w:r>
            <w:r w:rsidRPr="002D2404">
              <w:rPr>
                <w:rFonts w:ascii="Arial" w:hAnsi="Arial" w:cs="Arial"/>
                <w:color w:val="231F20"/>
                <w:sz w:val="22"/>
                <w:szCs w:val="22"/>
              </w:rPr>
              <w:t>preview. Pressing the UP</w:t>
            </w:r>
            <w:r>
              <w:rPr>
                <w:rFonts w:ascii="Arial" w:hAnsi="Arial" w:cs="Arial"/>
                <w:color w:val="231F20"/>
                <w:sz w:val="22"/>
                <w:szCs w:val="22"/>
              </w:rPr>
              <w:t xml:space="preserve"> </w:t>
            </w:r>
            <w:r w:rsidRPr="002D2404">
              <w:rPr>
                <w:rFonts w:ascii="Arial" w:hAnsi="Arial" w:cs="Arial"/>
                <w:color w:val="231F20"/>
                <w:sz w:val="22"/>
                <w:szCs w:val="22"/>
              </w:rPr>
              <w:t>side moves to the next higher numbered protocol and pressing the DN side moves to the next lower numbered protocol. When UP</w:t>
            </w:r>
            <w:r>
              <w:rPr>
                <w:rFonts w:ascii="Arial" w:hAnsi="Arial" w:cs="Arial"/>
                <w:color w:val="231F20"/>
                <w:sz w:val="22"/>
                <w:szCs w:val="22"/>
              </w:rPr>
              <w:t xml:space="preserve"> </w:t>
            </w:r>
            <w:r w:rsidRPr="002D2404">
              <w:rPr>
                <w:rFonts w:ascii="Arial" w:hAnsi="Arial" w:cs="Arial"/>
                <w:color w:val="231F20"/>
                <w:sz w:val="22"/>
                <w:szCs w:val="22"/>
              </w:rPr>
              <w:t>or DN is pressed and held, the computer controller will scroll through the protocols. This control can be used any time the ergometer is turned on except when a protocol is in progress.</w:t>
            </w:r>
          </w:p>
        </w:tc>
      </w:tr>
      <w:tr w:rsidR="00FA09F0" w:rsidRPr="00A612F7" w14:paraId="6D802B13" w14:textId="77777777" w:rsidTr="00ED3B1E">
        <w:trPr>
          <w:cantSplit/>
        </w:trPr>
        <w:tc>
          <w:tcPr>
            <w:tcW w:w="2268" w:type="dxa"/>
            <w:shd w:val="clear" w:color="auto" w:fill="auto"/>
            <w:vAlign w:val="center"/>
          </w:tcPr>
          <w:p w14:paraId="663A94A2" w14:textId="77777777" w:rsidR="00FA09F0" w:rsidRPr="00A612F7"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STAGE-UP/DN</w:t>
            </w:r>
          </w:p>
        </w:tc>
        <w:tc>
          <w:tcPr>
            <w:tcW w:w="5652" w:type="dxa"/>
            <w:shd w:val="clear" w:color="auto" w:fill="auto"/>
            <w:vAlign w:val="center"/>
          </w:tcPr>
          <w:p w14:paraId="7064FE64" w14:textId="77777777" w:rsidR="00FA09F0" w:rsidRPr="0026341E" w:rsidRDefault="002D2404" w:rsidP="002C7969">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to selec</w:t>
            </w:r>
            <w:r>
              <w:rPr>
                <w:rFonts w:ascii="Arial" w:hAnsi="Arial" w:cs="Arial"/>
                <w:color w:val="231F20"/>
                <w:sz w:val="22"/>
                <w:szCs w:val="22"/>
              </w:rPr>
              <w:t>t the stage of the selected pro</w:t>
            </w:r>
            <w:r w:rsidRPr="002D2404">
              <w:rPr>
                <w:rFonts w:ascii="Arial" w:hAnsi="Arial" w:cs="Arial"/>
                <w:color w:val="231F20"/>
                <w:sz w:val="22"/>
                <w:szCs w:val="22"/>
              </w:rPr>
              <w:t>tocol you wish to use</w:t>
            </w:r>
            <w:r w:rsidR="002C7969">
              <w:rPr>
                <w:rFonts w:ascii="Arial" w:hAnsi="Arial" w:cs="Arial"/>
                <w:color w:val="231F20"/>
                <w:sz w:val="22"/>
                <w:szCs w:val="22"/>
              </w:rPr>
              <w:t xml:space="preserve"> or</w:t>
            </w:r>
            <w:r w:rsidRPr="002D2404">
              <w:rPr>
                <w:rFonts w:ascii="Arial" w:hAnsi="Arial" w:cs="Arial"/>
                <w:color w:val="231F20"/>
                <w:sz w:val="22"/>
                <w:szCs w:val="22"/>
              </w:rPr>
              <w:t xml:space="preserve"> preview. Pressing the UP</w:t>
            </w:r>
            <w:r>
              <w:rPr>
                <w:rFonts w:ascii="Arial" w:hAnsi="Arial" w:cs="Arial"/>
                <w:color w:val="231F20"/>
                <w:sz w:val="22"/>
                <w:szCs w:val="22"/>
              </w:rPr>
              <w:t xml:space="preserve"> </w:t>
            </w:r>
            <w:r w:rsidRPr="002D2404">
              <w:rPr>
                <w:rFonts w:ascii="Arial" w:hAnsi="Arial" w:cs="Arial"/>
                <w:color w:val="231F20"/>
                <w:sz w:val="22"/>
                <w:szCs w:val="22"/>
              </w:rPr>
              <w:t>side moves to the next higher numbered stage and pressing the DN side moves to the next lower numbered stage. This control can be used any time the ergometer is turned on.</w:t>
            </w:r>
          </w:p>
        </w:tc>
      </w:tr>
      <w:tr w:rsidR="00FA09F0" w:rsidRPr="00A612F7" w14:paraId="38026C71" w14:textId="77777777" w:rsidTr="00ED3B1E">
        <w:trPr>
          <w:cantSplit/>
        </w:trPr>
        <w:tc>
          <w:tcPr>
            <w:tcW w:w="2268" w:type="dxa"/>
            <w:shd w:val="clear" w:color="auto" w:fill="auto"/>
            <w:vAlign w:val="center"/>
          </w:tcPr>
          <w:p w14:paraId="690175B4" w14:textId="77777777" w:rsidR="00FA09F0" w:rsidRPr="00A612F7"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lastRenderedPageBreak/>
              <w:t>TONE</w:t>
            </w:r>
          </w:p>
        </w:tc>
        <w:tc>
          <w:tcPr>
            <w:tcW w:w="5652" w:type="dxa"/>
            <w:shd w:val="clear" w:color="auto" w:fill="auto"/>
            <w:vAlign w:val="center"/>
          </w:tcPr>
          <w:p w14:paraId="780D79B1" w14:textId="77777777" w:rsidR="00FA09F0" w:rsidRPr="00A612F7" w:rsidRDefault="002D2404" w:rsidP="003A15E8">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to turn the cadence tone on or off. If the cadence tone is on, press this control to turn it off. If the cadence tone is off, press this control to turn it on.</w:t>
            </w:r>
          </w:p>
        </w:tc>
      </w:tr>
      <w:tr w:rsidR="00FA09F0" w:rsidRPr="00A612F7" w14:paraId="7BAB4824" w14:textId="77777777" w:rsidTr="00ED3B1E">
        <w:trPr>
          <w:cantSplit/>
        </w:trPr>
        <w:tc>
          <w:tcPr>
            <w:tcW w:w="2268" w:type="dxa"/>
            <w:shd w:val="clear" w:color="auto" w:fill="auto"/>
            <w:vAlign w:val="center"/>
          </w:tcPr>
          <w:p w14:paraId="50070FAE"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AUTO STOP</w:t>
            </w:r>
          </w:p>
        </w:tc>
        <w:tc>
          <w:tcPr>
            <w:tcW w:w="5652" w:type="dxa"/>
            <w:shd w:val="clear" w:color="auto" w:fill="auto"/>
            <w:vAlign w:val="center"/>
          </w:tcPr>
          <w:p w14:paraId="39F15DE1" w14:textId="77777777" w:rsidR="00FA09F0" w:rsidRDefault="002D2404" w:rsidP="003A15E8">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to turn the automatic protocol stop on or off.  See the setting Automatic protocol stop in this</w:t>
            </w:r>
            <w:r>
              <w:rPr>
                <w:rFonts w:ascii="Arial" w:hAnsi="Arial" w:cs="Arial"/>
                <w:color w:val="231F20"/>
                <w:sz w:val="22"/>
                <w:szCs w:val="22"/>
              </w:rPr>
              <w:t xml:space="preserve"> </w:t>
            </w:r>
            <w:r w:rsidRPr="002D2404">
              <w:rPr>
                <w:rFonts w:ascii="Arial" w:hAnsi="Arial" w:cs="Arial"/>
                <w:color w:val="231F20"/>
                <w:sz w:val="22"/>
                <w:szCs w:val="22"/>
              </w:rPr>
              <w:t xml:space="preserve">manual.  </w:t>
            </w:r>
          </w:p>
        </w:tc>
      </w:tr>
      <w:tr w:rsidR="00FA09F0" w:rsidRPr="00A612F7" w14:paraId="0BF08EB0" w14:textId="77777777" w:rsidTr="00ED3B1E">
        <w:trPr>
          <w:cantSplit/>
        </w:trPr>
        <w:tc>
          <w:tcPr>
            <w:tcW w:w="2268" w:type="dxa"/>
            <w:shd w:val="clear" w:color="auto" w:fill="auto"/>
            <w:vAlign w:val="center"/>
          </w:tcPr>
          <w:p w14:paraId="74FB9140"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STAGE HOLD</w:t>
            </w:r>
          </w:p>
        </w:tc>
        <w:tc>
          <w:tcPr>
            <w:tcW w:w="5652" w:type="dxa"/>
            <w:shd w:val="clear" w:color="auto" w:fill="auto"/>
            <w:vAlign w:val="center"/>
          </w:tcPr>
          <w:p w14:paraId="72002DF9" w14:textId="77777777" w:rsidR="00FA09F0" w:rsidRDefault="002D2404" w:rsidP="002D2404">
            <w:pPr>
              <w:autoSpaceDE w:val="0"/>
              <w:autoSpaceDN w:val="0"/>
              <w:adjustRightInd w:val="0"/>
              <w:rPr>
                <w:rFonts w:ascii="Arial" w:hAnsi="Arial" w:cs="Arial"/>
                <w:color w:val="231F20"/>
                <w:sz w:val="22"/>
                <w:szCs w:val="22"/>
              </w:rPr>
            </w:pPr>
            <w:r w:rsidRPr="002D2404">
              <w:rPr>
                <w:rFonts w:ascii="Arial" w:hAnsi="Arial" w:cs="Arial"/>
                <w:color w:val="231F20"/>
                <w:sz w:val="22"/>
                <w:szCs w:val="22"/>
              </w:rPr>
              <w:t xml:space="preserve">This control is used to hold or “pause” a stage during a protocol. Pressing the “Program Stage” button while a protocol is running will place the protocol in a paused move. The total </w:t>
            </w:r>
            <w:r w:rsidR="002C7969">
              <w:rPr>
                <w:rFonts w:ascii="Arial" w:hAnsi="Arial" w:cs="Arial"/>
                <w:color w:val="231F20"/>
                <w:sz w:val="22"/>
                <w:szCs w:val="22"/>
              </w:rPr>
              <w:t>e</w:t>
            </w:r>
            <w:r w:rsidRPr="002D2404">
              <w:rPr>
                <w:rFonts w:ascii="Arial" w:hAnsi="Arial" w:cs="Arial"/>
                <w:color w:val="231F20"/>
                <w:sz w:val="22"/>
                <w:szCs w:val="22"/>
              </w:rPr>
              <w:t xml:space="preserve">lapsed time will continue but the stage will not advance. Pressing it a second time will resume normal operation. You can confirm the status of this feature in the “Stage Hold” window of the controller.  </w:t>
            </w:r>
          </w:p>
        </w:tc>
      </w:tr>
      <w:tr w:rsidR="00FA09F0" w:rsidRPr="00A612F7" w14:paraId="23AD34CC" w14:textId="77777777" w:rsidTr="00ED3B1E">
        <w:trPr>
          <w:cantSplit/>
        </w:trPr>
        <w:tc>
          <w:tcPr>
            <w:tcW w:w="2268" w:type="dxa"/>
            <w:shd w:val="clear" w:color="auto" w:fill="auto"/>
            <w:vAlign w:val="center"/>
          </w:tcPr>
          <w:p w14:paraId="269EB8B3"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START</w:t>
            </w:r>
          </w:p>
        </w:tc>
        <w:tc>
          <w:tcPr>
            <w:tcW w:w="5652" w:type="dxa"/>
            <w:shd w:val="clear" w:color="auto" w:fill="auto"/>
            <w:vAlign w:val="center"/>
          </w:tcPr>
          <w:p w14:paraId="32207ECC" w14:textId="77777777" w:rsidR="00FA09F0" w:rsidRDefault="002D2404" w:rsidP="003A15E8">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to start the selected protocol.</w:t>
            </w:r>
          </w:p>
        </w:tc>
      </w:tr>
      <w:tr w:rsidR="00FA09F0" w:rsidRPr="00A612F7" w14:paraId="6431F50D" w14:textId="77777777" w:rsidTr="00ED3B1E">
        <w:trPr>
          <w:cantSplit/>
        </w:trPr>
        <w:tc>
          <w:tcPr>
            <w:tcW w:w="2268" w:type="dxa"/>
            <w:shd w:val="clear" w:color="auto" w:fill="auto"/>
            <w:vAlign w:val="center"/>
          </w:tcPr>
          <w:p w14:paraId="46CF4409" w14:textId="77777777" w:rsidR="00FA09F0" w:rsidRDefault="00FA09F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STOP</w:t>
            </w:r>
          </w:p>
        </w:tc>
        <w:tc>
          <w:tcPr>
            <w:tcW w:w="5652" w:type="dxa"/>
            <w:shd w:val="clear" w:color="auto" w:fill="auto"/>
            <w:vAlign w:val="center"/>
          </w:tcPr>
          <w:p w14:paraId="1871E384" w14:textId="77777777" w:rsidR="00FA09F0" w:rsidRDefault="002D2404" w:rsidP="002C7969">
            <w:pPr>
              <w:autoSpaceDE w:val="0"/>
              <w:autoSpaceDN w:val="0"/>
              <w:adjustRightInd w:val="0"/>
              <w:rPr>
                <w:rFonts w:ascii="Arial" w:hAnsi="Arial" w:cs="Arial"/>
                <w:color w:val="231F20"/>
                <w:sz w:val="22"/>
                <w:szCs w:val="22"/>
              </w:rPr>
            </w:pPr>
            <w:r w:rsidRPr="002D2404">
              <w:rPr>
                <w:rFonts w:ascii="Arial" w:hAnsi="Arial" w:cs="Arial"/>
                <w:color w:val="231F20"/>
                <w:sz w:val="22"/>
                <w:szCs w:val="22"/>
              </w:rPr>
              <w:t xml:space="preserve">This control is used to stop the selected protocol. Press this control a second time to place the computer controller in the Ready mode. During an exercise protocol, the controller will recognize the termination of exercise in one of two ways. If the stop button is pressed, pedaling resistance is eliminated and the post exercise timer begins. </w:t>
            </w:r>
            <w:r w:rsidR="002C7969" w:rsidRPr="002C7969">
              <w:rPr>
                <w:rFonts w:ascii="Arial" w:hAnsi="Arial" w:cs="Arial"/>
                <w:color w:val="231F20"/>
                <w:sz w:val="22"/>
                <w:szCs w:val="22"/>
              </w:rPr>
              <w:t>If the Auto Stop feature is enabled and the patient stops pedaling for ten seconds</w:t>
            </w:r>
            <w:r w:rsidR="00C64429" w:rsidRPr="002C7969">
              <w:rPr>
                <w:rFonts w:ascii="Arial" w:hAnsi="Arial" w:cs="Arial"/>
                <w:color w:val="231F20"/>
                <w:sz w:val="22"/>
                <w:szCs w:val="22"/>
              </w:rPr>
              <w:t>,</w:t>
            </w:r>
            <w:r w:rsidRPr="002D2404">
              <w:rPr>
                <w:rFonts w:ascii="Arial" w:hAnsi="Arial" w:cs="Arial"/>
                <w:color w:val="231F20"/>
                <w:sz w:val="22"/>
                <w:szCs w:val="22"/>
              </w:rPr>
              <w:t xml:space="preserve"> this also signals the end of the procedure, the pedaling resistance is</w:t>
            </w:r>
            <w:r>
              <w:rPr>
                <w:rFonts w:ascii="Arial" w:hAnsi="Arial" w:cs="Arial"/>
                <w:color w:val="231F20"/>
                <w:sz w:val="22"/>
                <w:szCs w:val="22"/>
              </w:rPr>
              <w:t xml:space="preserve"> </w:t>
            </w:r>
            <w:r w:rsidRPr="002D2404">
              <w:rPr>
                <w:rFonts w:ascii="Arial" w:hAnsi="Arial" w:cs="Arial"/>
                <w:color w:val="231F20"/>
                <w:sz w:val="22"/>
                <w:szCs w:val="22"/>
              </w:rPr>
              <w:t>eliminated, and the post e</w:t>
            </w:r>
            <w:r>
              <w:rPr>
                <w:rFonts w:ascii="Arial" w:hAnsi="Arial" w:cs="Arial"/>
                <w:color w:val="231F20"/>
                <w:sz w:val="22"/>
                <w:szCs w:val="22"/>
              </w:rPr>
              <w:t>xercise timer begins. (The auto</w:t>
            </w:r>
            <w:r w:rsidRPr="002D2404">
              <w:rPr>
                <w:rFonts w:ascii="Arial" w:hAnsi="Arial" w:cs="Arial"/>
                <w:color w:val="231F20"/>
                <w:sz w:val="22"/>
                <w:szCs w:val="22"/>
              </w:rPr>
              <w:t>matic protocol stop feature can be disabled. See ““Defaulting Automatic Pr</w:t>
            </w:r>
            <w:r>
              <w:rPr>
                <w:rFonts w:ascii="Arial" w:hAnsi="Arial" w:cs="Arial"/>
                <w:color w:val="231F20"/>
                <w:sz w:val="22"/>
                <w:szCs w:val="22"/>
              </w:rPr>
              <w:t>otocol Stop” following this sec</w:t>
            </w:r>
            <w:r w:rsidRPr="002D2404">
              <w:rPr>
                <w:rFonts w:ascii="Arial" w:hAnsi="Arial" w:cs="Arial"/>
                <w:color w:val="231F20"/>
                <w:sz w:val="22"/>
                <w:szCs w:val="22"/>
              </w:rPr>
              <w:t>tion.) With either stop condition, the STOP</w:t>
            </w:r>
            <w:r>
              <w:rPr>
                <w:rFonts w:ascii="Arial" w:hAnsi="Arial" w:cs="Arial"/>
                <w:color w:val="231F20"/>
                <w:sz w:val="22"/>
                <w:szCs w:val="22"/>
              </w:rPr>
              <w:t xml:space="preserve"> </w:t>
            </w:r>
            <w:r w:rsidRPr="002D2404">
              <w:rPr>
                <w:rFonts w:ascii="Arial" w:hAnsi="Arial" w:cs="Arial"/>
                <w:color w:val="231F20"/>
                <w:sz w:val="22"/>
                <w:szCs w:val="22"/>
              </w:rPr>
              <w:t>control must be pressed an additional time to return the controller to the Ready mode.</w:t>
            </w:r>
          </w:p>
        </w:tc>
      </w:tr>
      <w:tr w:rsidR="00FA09F0" w:rsidRPr="00A612F7" w14:paraId="3CA5DED9" w14:textId="77777777" w:rsidTr="00ED3B1E">
        <w:trPr>
          <w:cantSplit/>
        </w:trPr>
        <w:tc>
          <w:tcPr>
            <w:tcW w:w="2268" w:type="dxa"/>
            <w:shd w:val="clear" w:color="auto" w:fill="auto"/>
            <w:vAlign w:val="center"/>
          </w:tcPr>
          <w:p w14:paraId="6B92D31B" w14:textId="77777777" w:rsidR="00FA09F0" w:rsidRDefault="002D2404"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PROGRAM PROTOCOL/STAGE</w:t>
            </w:r>
          </w:p>
        </w:tc>
        <w:tc>
          <w:tcPr>
            <w:tcW w:w="5652" w:type="dxa"/>
            <w:shd w:val="clear" w:color="auto" w:fill="auto"/>
            <w:vAlign w:val="center"/>
          </w:tcPr>
          <w:p w14:paraId="7AB99569" w14:textId="77777777" w:rsidR="00FA09F0" w:rsidRDefault="002D2404" w:rsidP="002D2404">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in programming a protocol to select</w:t>
            </w:r>
            <w:r>
              <w:rPr>
                <w:rFonts w:ascii="Arial" w:hAnsi="Arial" w:cs="Arial"/>
                <w:color w:val="231F20"/>
                <w:sz w:val="22"/>
                <w:szCs w:val="22"/>
              </w:rPr>
              <w:t xml:space="preserve"> </w:t>
            </w:r>
            <w:r w:rsidRPr="002D2404">
              <w:rPr>
                <w:rFonts w:ascii="Arial" w:hAnsi="Arial" w:cs="Arial"/>
                <w:color w:val="231F20"/>
                <w:sz w:val="22"/>
                <w:szCs w:val="22"/>
              </w:rPr>
              <w:t>the number of the protocol that will be programmed. Continual pressing of the PROTOCOL</w:t>
            </w:r>
            <w:r>
              <w:rPr>
                <w:rFonts w:ascii="Arial" w:hAnsi="Arial" w:cs="Arial"/>
                <w:color w:val="231F20"/>
                <w:sz w:val="22"/>
                <w:szCs w:val="22"/>
              </w:rPr>
              <w:t xml:space="preserve"> </w:t>
            </w:r>
            <w:r w:rsidRPr="002D2404">
              <w:rPr>
                <w:rFonts w:ascii="Arial" w:hAnsi="Arial" w:cs="Arial"/>
                <w:color w:val="231F20"/>
                <w:sz w:val="22"/>
                <w:szCs w:val="22"/>
              </w:rPr>
              <w:t>side cycles through the programmable protocols</w:t>
            </w:r>
            <w:r>
              <w:rPr>
                <w:rFonts w:ascii="Arial" w:hAnsi="Arial" w:cs="Arial"/>
                <w:color w:val="231F20"/>
                <w:sz w:val="22"/>
                <w:szCs w:val="22"/>
              </w:rPr>
              <w:t xml:space="preserve"> </w:t>
            </w:r>
            <w:r w:rsidRPr="002D2404">
              <w:rPr>
                <w:rFonts w:ascii="Arial" w:hAnsi="Arial" w:cs="Arial"/>
                <w:color w:val="231F20"/>
                <w:sz w:val="22"/>
                <w:szCs w:val="22"/>
              </w:rPr>
              <w:t>(11-15) until the desired protocol number for programming is displayed. Pressing the STAGE side cycles to the next higher stage of the protocol that is being programmed.</w:t>
            </w:r>
          </w:p>
        </w:tc>
      </w:tr>
      <w:tr w:rsidR="00FA09F0" w:rsidRPr="00A612F7" w14:paraId="66EFC448" w14:textId="77777777" w:rsidTr="00ED3B1E">
        <w:trPr>
          <w:cantSplit/>
        </w:trPr>
        <w:tc>
          <w:tcPr>
            <w:tcW w:w="2268" w:type="dxa"/>
            <w:shd w:val="clear" w:color="auto" w:fill="auto"/>
            <w:vAlign w:val="center"/>
          </w:tcPr>
          <w:p w14:paraId="4262EE7E" w14:textId="77777777" w:rsidR="00FA09F0" w:rsidRDefault="002D2404"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TIME-UP/DN</w:t>
            </w:r>
          </w:p>
        </w:tc>
        <w:tc>
          <w:tcPr>
            <w:tcW w:w="5652" w:type="dxa"/>
            <w:shd w:val="clear" w:color="auto" w:fill="auto"/>
            <w:vAlign w:val="center"/>
          </w:tcPr>
          <w:p w14:paraId="6864326F" w14:textId="77777777" w:rsidR="00FA09F0" w:rsidRDefault="002D2404" w:rsidP="003A15E8">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to program the time in minutes and seconds for a protocol stage. Pressing the UP</w:t>
            </w:r>
            <w:r>
              <w:rPr>
                <w:rFonts w:ascii="Arial" w:hAnsi="Arial" w:cs="Arial"/>
                <w:color w:val="231F20"/>
                <w:sz w:val="22"/>
                <w:szCs w:val="22"/>
              </w:rPr>
              <w:t xml:space="preserve"> </w:t>
            </w:r>
            <w:r w:rsidRPr="002D2404">
              <w:rPr>
                <w:rFonts w:ascii="Arial" w:hAnsi="Arial" w:cs="Arial"/>
                <w:color w:val="231F20"/>
                <w:sz w:val="22"/>
                <w:szCs w:val="22"/>
              </w:rPr>
              <w:t>side will cycle to the next higher selection for time. Pressing the DN side will cycle to the next lower selection for time. Time is increased or decreased in 15 second increments.</w:t>
            </w:r>
          </w:p>
        </w:tc>
      </w:tr>
      <w:tr w:rsidR="00FA09F0" w:rsidRPr="00A612F7" w14:paraId="2D203BEF" w14:textId="77777777" w:rsidTr="00ED3B1E">
        <w:trPr>
          <w:cantSplit/>
        </w:trPr>
        <w:tc>
          <w:tcPr>
            <w:tcW w:w="2268" w:type="dxa"/>
            <w:shd w:val="clear" w:color="auto" w:fill="auto"/>
            <w:vAlign w:val="center"/>
          </w:tcPr>
          <w:p w14:paraId="1749F6F2" w14:textId="77777777" w:rsidR="00FA09F0" w:rsidRDefault="002D2404"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WATTS UP/DN</w:t>
            </w:r>
          </w:p>
        </w:tc>
        <w:tc>
          <w:tcPr>
            <w:tcW w:w="5652" w:type="dxa"/>
            <w:shd w:val="clear" w:color="auto" w:fill="auto"/>
            <w:vAlign w:val="center"/>
          </w:tcPr>
          <w:p w14:paraId="0B934DE7" w14:textId="77777777" w:rsidR="00FA09F0" w:rsidRDefault="002D2404" w:rsidP="002D2404">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to program the amount of resistance in Watts for a protocol stage. Pressing the UP</w:t>
            </w:r>
            <w:r>
              <w:rPr>
                <w:rFonts w:ascii="Arial" w:hAnsi="Arial" w:cs="Arial"/>
                <w:color w:val="231F20"/>
                <w:sz w:val="22"/>
                <w:szCs w:val="22"/>
              </w:rPr>
              <w:t xml:space="preserve"> </w:t>
            </w:r>
            <w:r w:rsidRPr="002D2404">
              <w:rPr>
                <w:rFonts w:ascii="Arial" w:hAnsi="Arial" w:cs="Arial"/>
                <w:color w:val="231F20"/>
                <w:sz w:val="22"/>
                <w:szCs w:val="22"/>
              </w:rPr>
              <w:t xml:space="preserve">side will cycle to the next higher selection for resistance. Pressing the DN side will cycle to the </w:t>
            </w:r>
            <w:r>
              <w:rPr>
                <w:rFonts w:ascii="Arial" w:hAnsi="Arial" w:cs="Arial"/>
                <w:color w:val="231F20"/>
                <w:sz w:val="22"/>
                <w:szCs w:val="22"/>
              </w:rPr>
              <w:t>next lower selection for resist</w:t>
            </w:r>
            <w:r w:rsidRPr="002D2404">
              <w:rPr>
                <w:rFonts w:ascii="Arial" w:hAnsi="Arial" w:cs="Arial"/>
                <w:color w:val="231F20"/>
                <w:sz w:val="22"/>
                <w:szCs w:val="22"/>
              </w:rPr>
              <w:t>ance. Watts are increased or decreased in 5 watt increments.</w:t>
            </w:r>
          </w:p>
        </w:tc>
      </w:tr>
      <w:tr w:rsidR="00FA09F0" w:rsidRPr="00A612F7" w14:paraId="02A42071" w14:textId="77777777" w:rsidTr="00ED3B1E">
        <w:trPr>
          <w:cantSplit/>
        </w:trPr>
        <w:tc>
          <w:tcPr>
            <w:tcW w:w="2268" w:type="dxa"/>
            <w:shd w:val="clear" w:color="auto" w:fill="auto"/>
            <w:vAlign w:val="center"/>
          </w:tcPr>
          <w:p w14:paraId="48A80F53" w14:textId="77777777" w:rsidR="00FA09F0" w:rsidRDefault="002D2404"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lastRenderedPageBreak/>
              <w:t>RPM UP/DN</w:t>
            </w:r>
          </w:p>
        </w:tc>
        <w:tc>
          <w:tcPr>
            <w:tcW w:w="5652" w:type="dxa"/>
            <w:shd w:val="clear" w:color="auto" w:fill="auto"/>
            <w:vAlign w:val="center"/>
          </w:tcPr>
          <w:p w14:paraId="7260B246" w14:textId="77777777" w:rsidR="00FA09F0" w:rsidRDefault="002D2404" w:rsidP="002D2404">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This control is used to program the desired patient pedaling rate in revolutions per minute for a protocol stage. Pressing the UP</w:t>
            </w:r>
            <w:r>
              <w:rPr>
                <w:rFonts w:ascii="Arial" w:hAnsi="Arial" w:cs="Arial"/>
                <w:color w:val="231F20"/>
                <w:sz w:val="22"/>
                <w:szCs w:val="22"/>
              </w:rPr>
              <w:t xml:space="preserve"> </w:t>
            </w:r>
            <w:r w:rsidRPr="002D2404">
              <w:rPr>
                <w:rFonts w:ascii="Arial" w:hAnsi="Arial" w:cs="Arial"/>
                <w:color w:val="231F20"/>
                <w:sz w:val="22"/>
                <w:szCs w:val="22"/>
              </w:rPr>
              <w:t>side will cycle to the next higher selection for RPM. Pressing the DN side will cycle to the next lower selection for RPM. RPM is increased or decreased in 5 RPM increments.</w:t>
            </w:r>
          </w:p>
        </w:tc>
      </w:tr>
      <w:tr w:rsidR="002D2404" w:rsidRPr="00A612F7" w14:paraId="1686FF45" w14:textId="77777777" w:rsidTr="00ED3B1E">
        <w:trPr>
          <w:cantSplit/>
        </w:trPr>
        <w:tc>
          <w:tcPr>
            <w:tcW w:w="2268" w:type="dxa"/>
            <w:shd w:val="clear" w:color="auto" w:fill="auto"/>
            <w:vAlign w:val="center"/>
          </w:tcPr>
          <w:p w14:paraId="6D7D5003" w14:textId="77777777" w:rsidR="002D2404" w:rsidRDefault="002D2404"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VOLUME CONTROL</w:t>
            </w:r>
          </w:p>
        </w:tc>
        <w:tc>
          <w:tcPr>
            <w:tcW w:w="5652" w:type="dxa"/>
            <w:shd w:val="clear" w:color="auto" w:fill="auto"/>
            <w:vAlign w:val="center"/>
          </w:tcPr>
          <w:p w14:paraId="7B736F6F" w14:textId="77777777" w:rsidR="002D2404" w:rsidRDefault="002D2404" w:rsidP="003A15E8">
            <w:pPr>
              <w:autoSpaceDE w:val="0"/>
              <w:autoSpaceDN w:val="0"/>
              <w:adjustRightInd w:val="0"/>
              <w:rPr>
                <w:rFonts w:ascii="Arial" w:hAnsi="Arial" w:cs="Arial"/>
                <w:color w:val="231F20"/>
                <w:sz w:val="22"/>
                <w:szCs w:val="22"/>
              </w:rPr>
            </w:pPr>
            <w:r w:rsidRPr="002D2404">
              <w:rPr>
                <w:rFonts w:ascii="Arial" w:hAnsi="Arial" w:cs="Arial"/>
                <w:color w:val="231F20"/>
                <w:sz w:val="22"/>
                <w:szCs w:val="22"/>
              </w:rPr>
              <w:t>The speaker is located on the front of the patient coach.</w:t>
            </w:r>
            <w:r>
              <w:rPr>
                <w:rFonts w:ascii="Arial" w:hAnsi="Arial" w:cs="Arial"/>
                <w:color w:val="231F20"/>
                <w:sz w:val="22"/>
                <w:szCs w:val="22"/>
              </w:rPr>
              <w:t xml:space="preserve">  </w:t>
            </w:r>
            <w:r w:rsidRPr="002D2404">
              <w:rPr>
                <w:rFonts w:ascii="Arial" w:hAnsi="Arial" w:cs="Arial"/>
                <w:color w:val="231F20"/>
                <w:sz w:val="22"/>
                <w:szCs w:val="22"/>
              </w:rPr>
              <w:t>When the tone is on, the computer controller will beep at a rate that the patient can use to adjust his or her pedaling speed to the rate set for the protocol stage. The volume level of the cadence tone is controlled by turning the VOLUME CONTROL</w:t>
            </w:r>
            <w:r w:rsidR="002C7969">
              <w:rPr>
                <w:rFonts w:ascii="Arial" w:hAnsi="Arial" w:cs="Arial"/>
                <w:color w:val="231F20"/>
                <w:sz w:val="22"/>
                <w:szCs w:val="22"/>
              </w:rPr>
              <w:t xml:space="preserve"> </w:t>
            </w:r>
            <w:r w:rsidRPr="002D2404">
              <w:rPr>
                <w:rFonts w:ascii="Arial" w:hAnsi="Arial" w:cs="Arial"/>
                <w:color w:val="231F20"/>
                <w:sz w:val="22"/>
                <w:szCs w:val="22"/>
              </w:rPr>
              <w:t>KNOB. Turn the VOLUME CONTROL</w:t>
            </w:r>
            <w:r w:rsidR="002C7969">
              <w:rPr>
                <w:rFonts w:ascii="Arial" w:hAnsi="Arial" w:cs="Arial"/>
                <w:color w:val="231F20"/>
                <w:sz w:val="22"/>
                <w:szCs w:val="22"/>
              </w:rPr>
              <w:t xml:space="preserve"> </w:t>
            </w:r>
            <w:r w:rsidRPr="002D2404">
              <w:rPr>
                <w:rFonts w:ascii="Arial" w:hAnsi="Arial" w:cs="Arial"/>
                <w:color w:val="231F20"/>
                <w:sz w:val="22"/>
                <w:szCs w:val="22"/>
              </w:rPr>
              <w:t>KNOB in either direction as needed to increase or decrease the volume.</w:t>
            </w:r>
            <w:r w:rsidR="002C7969">
              <w:rPr>
                <w:rFonts w:ascii="Arial" w:hAnsi="Arial" w:cs="Arial"/>
                <w:color w:val="231F20"/>
                <w:sz w:val="22"/>
                <w:szCs w:val="22"/>
              </w:rPr>
              <w:t xml:space="preserve">  You may also adjust the cover over the speaker to reduce the volume further.</w:t>
            </w:r>
          </w:p>
        </w:tc>
      </w:tr>
    </w:tbl>
    <w:p w14:paraId="53FBBCFA" w14:textId="77777777" w:rsidR="00FA09F0" w:rsidRDefault="00FA09F0" w:rsidP="00D743C2">
      <w:pPr>
        <w:autoSpaceDE w:val="0"/>
        <w:autoSpaceDN w:val="0"/>
        <w:adjustRightInd w:val="0"/>
        <w:spacing w:after="120"/>
        <w:ind w:left="720"/>
        <w:rPr>
          <w:rFonts w:ascii="Arial" w:hAnsi="Arial" w:cs="Arial"/>
        </w:rPr>
      </w:pPr>
    </w:p>
    <w:p w14:paraId="7B8DA486" w14:textId="77777777" w:rsidR="006D5AE0" w:rsidRDefault="006D5AE0" w:rsidP="006D5AE0">
      <w:pPr>
        <w:autoSpaceDE w:val="0"/>
        <w:autoSpaceDN w:val="0"/>
        <w:adjustRightInd w:val="0"/>
        <w:spacing w:after="120"/>
        <w:ind w:left="720"/>
        <w:rPr>
          <w:rFonts w:ascii="Arial" w:hAnsi="Arial" w:cs="Arial"/>
          <w:b/>
        </w:rPr>
      </w:pPr>
      <w:r>
        <w:rPr>
          <w:rFonts w:ascii="Arial" w:hAnsi="Arial" w:cs="Arial"/>
          <w:b/>
        </w:rPr>
        <w:t>Programming a Protocol</w:t>
      </w:r>
    </w:p>
    <w:p w14:paraId="03EDA37E" w14:textId="77777777" w:rsidR="002D2404" w:rsidRPr="005A024C" w:rsidRDefault="006D5AE0" w:rsidP="006D5AE0">
      <w:pPr>
        <w:autoSpaceDE w:val="0"/>
        <w:autoSpaceDN w:val="0"/>
        <w:adjustRightInd w:val="0"/>
        <w:spacing w:after="120"/>
        <w:ind w:left="720"/>
        <w:rPr>
          <w:rFonts w:ascii="Arial" w:hAnsi="Arial" w:cs="Arial"/>
          <w:sz w:val="22"/>
          <w:szCs w:val="22"/>
        </w:rPr>
      </w:pPr>
      <w:r w:rsidRPr="005A024C">
        <w:rPr>
          <w:rFonts w:ascii="Arial" w:hAnsi="Arial" w:cs="Arial"/>
          <w:sz w:val="22"/>
          <w:szCs w:val="22"/>
        </w:rPr>
        <w:t xml:space="preserve">Protocol numbers 1 through 10 are fixed and cannot be changed. Protocols 11 through 14 can be programmed or altered with up to 10 stages. Protocol 15 is a manual program where you can manually increase or decrease the ergometer resistance and/or leave it at the selected resistance level for as long as needed. Refer to </w:t>
      </w:r>
      <w:r w:rsidR="00F424D4">
        <w:rPr>
          <w:rFonts w:ascii="Arial" w:hAnsi="Arial" w:cs="Arial"/>
          <w:sz w:val="22"/>
          <w:szCs w:val="22"/>
        </w:rPr>
        <w:t>Figure 3</w:t>
      </w:r>
      <w:r w:rsidR="008F2BC9" w:rsidRPr="005A024C">
        <w:rPr>
          <w:rFonts w:ascii="Arial" w:hAnsi="Arial" w:cs="Arial"/>
          <w:sz w:val="22"/>
          <w:szCs w:val="22"/>
        </w:rPr>
        <w:t xml:space="preserve"> </w:t>
      </w:r>
      <w:r w:rsidRPr="005A024C">
        <w:rPr>
          <w:rFonts w:ascii="Arial" w:hAnsi="Arial" w:cs="Arial"/>
          <w:sz w:val="22"/>
          <w:szCs w:val="22"/>
        </w:rPr>
        <w:t xml:space="preserve">for the location and description of displays and controls mentioned in the following procedure. A program that you create can be </w:t>
      </w:r>
      <w:r w:rsidR="002C7969" w:rsidRPr="005A024C">
        <w:rPr>
          <w:rFonts w:ascii="Arial" w:hAnsi="Arial" w:cs="Arial"/>
          <w:sz w:val="22"/>
          <w:szCs w:val="22"/>
        </w:rPr>
        <w:t>programmed</w:t>
      </w:r>
      <w:r w:rsidRPr="005A024C">
        <w:rPr>
          <w:rFonts w:ascii="Arial" w:hAnsi="Arial" w:cs="Arial"/>
          <w:sz w:val="22"/>
          <w:szCs w:val="22"/>
        </w:rPr>
        <w:t>. Use the following procedure to program a protocol.</w:t>
      </w: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6D5AE0" w:rsidRPr="00A612F7" w14:paraId="60D7F34E" w14:textId="77777777" w:rsidTr="007A7F91">
        <w:trPr>
          <w:cantSplit/>
          <w:tblHeader/>
        </w:trPr>
        <w:tc>
          <w:tcPr>
            <w:tcW w:w="1188" w:type="dxa"/>
            <w:shd w:val="clear" w:color="auto" w:fill="C0C0C0"/>
            <w:vAlign w:val="center"/>
          </w:tcPr>
          <w:p w14:paraId="4EA5C129" w14:textId="77777777" w:rsidR="006D5AE0" w:rsidRPr="00A612F7" w:rsidRDefault="006D5AE0" w:rsidP="003A15E8">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STEP</w:t>
            </w:r>
          </w:p>
        </w:tc>
        <w:tc>
          <w:tcPr>
            <w:tcW w:w="6732" w:type="dxa"/>
            <w:shd w:val="clear" w:color="auto" w:fill="C0C0C0"/>
            <w:vAlign w:val="center"/>
          </w:tcPr>
          <w:p w14:paraId="47F01810" w14:textId="77777777" w:rsidR="006D5AE0" w:rsidRPr="00A612F7" w:rsidRDefault="006D5AE0" w:rsidP="003A15E8">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ACTION</w:t>
            </w:r>
          </w:p>
        </w:tc>
      </w:tr>
      <w:tr w:rsidR="006D5AE0" w:rsidRPr="00A612F7" w14:paraId="273A5E1A" w14:textId="77777777" w:rsidTr="007A7F91">
        <w:trPr>
          <w:cantSplit/>
        </w:trPr>
        <w:tc>
          <w:tcPr>
            <w:tcW w:w="1188" w:type="dxa"/>
            <w:shd w:val="clear" w:color="auto" w:fill="auto"/>
            <w:vAlign w:val="center"/>
          </w:tcPr>
          <w:p w14:paraId="579DDAD7" w14:textId="77777777" w:rsidR="006D5AE0" w:rsidRPr="00A612F7" w:rsidRDefault="006D5AE0" w:rsidP="003A15E8">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1</w:t>
            </w:r>
          </w:p>
        </w:tc>
        <w:tc>
          <w:tcPr>
            <w:tcW w:w="6732" w:type="dxa"/>
            <w:shd w:val="clear" w:color="auto" w:fill="auto"/>
            <w:vAlign w:val="center"/>
          </w:tcPr>
          <w:p w14:paraId="5DE14C56" w14:textId="77777777" w:rsidR="006D5AE0" w:rsidRPr="00A612F7" w:rsidRDefault="002C7969" w:rsidP="00014139">
            <w:pPr>
              <w:autoSpaceDE w:val="0"/>
              <w:autoSpaceDN w:val="0"/>
              <w:adjustRightInd w:val="0"/>
              <w:rPr>
                <w:rFonts w:ascii="Arial" w:hAnsi="Arial" w:cs="Arial"/>
                <w:color w:val="231F20"/>
                <w:sz w:val="22"/>
                <w:szCs w:val="22"/>
              </w:rPr>
            </w:pPr>
            <w:r>
              <w:rPr>
                <w:rFonts w:ascii="Arial" w:hAnsi="Arial" w:cs="Arial"/>
                <w:color w:val="231F20"/>
                <w:sz w:val="22"/>
                <w:szCs w:val="22"/>
              </w:rPr>
              <w:t xml:space="preserve">If the Ergometer is unplugged from the power strip; plug </w:t>
            </w:r>
            <w:r w:rsidR="00014139">
              <w:rPr>
                <w:rFonts w:ascii="Arial" w:hAnsi="Arial" w:cs="Arial"/>
                <w:color w:val="231F20"/>
                <w:sz w:val="22"/>
                <w:szCs w:val="22"/>
              </w:rPr>
              <w:t>it</w:t>
            </w:r>
            <w:r>
              <w:rPr>
                <w:rFonts w:ascii="Arial" w:hAnsi="Arial" w:cs="Arial"/>
                <w:color w:val="231F20"/>
                <w:sz w:val="22"/>
                <w:szCs w:val="22"/>
              </w:rPr>
              <w:t xml:space="preserve"> in to the respective outlet.  </w:t>
            </w:r>
            <w:r w:rsidR="006D5AE0" w:rsidRPr="006D5AE0">
              <w:rPr>
                <w:rFonts w:ascii="Arial" w:hAnsi="Arial" w:cs="Arial"/>
                <w:color w:val="231F20"/>
                <w:sz w:val="22"/>
                <w:szCs w:val="22"/>
              </w:rPr>
              <w:t>Wait 10 seconds before proceeding to the next step.</w:t>
            </w:r>
          </w:p>
        </w:tc>
      </w:tr>
      <w:tr w:rsidR="006D5AE0" w:rsidRPr="00A612F7" w14:paraId="75315E98" w14:textId="77777777" w:rsidTr="007A7F91">
        <w:trPr>
          <w:cantSplit/>
        </w:trPr>
        <w:tc>
          <w:tcPr>
            <w:tcW w:w="1188" w:type="dxa"/>
            <w:shd w:val="clear" w:color="auto" w:fill="auto"/>
            <w:vAlign w:val="center"/>
          </w:tcPr>
          <w:p w14:paraId="0538E3A4" w14:textId="77777777" w:rsidR="006D5AE0" w:rsidRPr="00A612F7"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2</w:t>
            </w:r>
          </w:p>
        </w:tc>
        <w:tc>
          <w:tcPr>
            <w:tcW w:w="6732" w:type="dxa"/>
            <w:shd w:val="clear" w:color="auto" w:fill="auto"/>
            <w:vAlign w:val="center"/>
          </w:tcPr>
          <w:p w14:paraId="7281B609" w14:textId="77777777" w:rsidR="006D5AE0" w:rsidRPr="0026341E" w:rsidRDefault="006D5AE0" w:rsidP="003A15E8">
            <w:pPr>
              <w:autoSpaceDE w:val="0"/>
              <w:autoSpaceDN w:val="0"/>
              <w:adjustRightInd w:val="0"/>
              <w:rPr>
                <w:rFonts w:ascii="Arial" w:hAnsi="Arial" w:cs="Arial"/>
                <w:color w:val="231F20"/>
                <w:sz w:val="22"/>
                <w:szCs w:val="22"/>
              </w:rPr>
            </w:pPr>
            <w:r w:rsidRPr="006D5AE0">
              <w:rPr>
                <w:rFonts w:ascii="Arial" w:hAnsi="Arial" w:cs="Arial"/>
                <w:color w:val="231F20"/>
                <w:sz w:val="22"/>
                <w:szCs w:val="22"/>
              </w:rPr>
              <w:t>Press the PROGRAM-PROTOCOL</w:t>
            </w:r>
            <w:r>
              <w:rPr>
                <w:rFonts w:ascii="Arial" w:hAnsi="Arial" w:cs="Arial"/>
                <w:color w:val="231F20"/>
                <w:sz w:val="22"/>
                <w:szCs w:val="22"/>
              </w:rPr>
              <w:t xml:space="preserve"> </w:t>
            </w:r>
            <w:r w:rsidRPr="006D5AE0">
              <w:rPr>
                <w:rFonts w:ascii="Arial" w:hAnsi="Arial" w:cs="Arial"/>
                <w:color w:val="231F20"/>
                <w:sz w:val="22"/>
                <w:szCs w:val="22"/>
              </w:rPr>
              <w:t>control. The computer controller will enter the Programming mode and PROG will be shown in the POST</w:t>
            </w:r>
            <w:r>
              <w:rPr>
                <w:rFonts w:ascii="Arial" w:hAnsi="Arial" w:cs="Arial"/>
                <w:color w:val="231F20"/>
                <w:sz w:val="22"/>
                <w:szCs w:val="22"/>
              </w:rPr>
              <w:t xml:space="preserve"> </w:t>
            </w:r>
            <w:r w:rsidRPr="006D5AE0">
              <w:rPr>
                <w:rFonts w:ascii="Arial" w:hAnsi="Arial" w:cs="Arial"/>
                <w:color w:val="231F20"/>
                <w:sz w:val="22"/>
                <w:szCs w:val="22"/>
              </w:rPr>
              <w:t>EXERCISE TIME display. The number 11 will be shown in the PROTOCOL</w:t>
            </w:r>
            <w:r>
              <w:rPr>
                <w:rFonts w:ascii="Arial" w:hAnsi="Arial" w:cs="Arial"/>
                <w:color w:val="231F20"/>
                <w:sz w:val="22"/>
                <w:szCs w:val="22"/>
              </w:rPr>
              <w:t xml:space="preserve"> </w:t>
            </w:r>
            <w:r w:rsidRPr="006D5AE0">
              <w:rPr>
                <w:rFonts w:ascii="Arial" w:hAnsi="Arial" w:cs="Arial"/>
                <w:color w:val="231F20"/>
                <w:sz w:val="22"/>
                <w:szCs w:val="22"/>
              </w:rPr>
              <w:t>NUMBER display and the number 1 will be shown in the STAGE display.</w:t>
            </w:r>
          </w:p>
        </w:tc>
      </w:tr>
      <w:tr w:rsidR="006D5AE0" w:rsidRPr="00A612F7" w14:paraId="11875F69" w14:textId="77777777" w:rsidTr="007A7F91">
        <w:trPr>
          <w:cantSplit/>
        </w:trPr>
        <w:tc>
          <w:tcPr>
            <w:tcW w:w="1188" w:type="dxa"/>
            <w:shd w:val="clear" w:color="auto" w:fill="auto"/>
            <w:vAlign w:val="center"/>
          </w:tcPr>
          <w:p w14:paraId="0206D9A5" w14:textId="77777777" w:rsidR="006D5AE0" w:rsidRPr="00A612F7"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3</w:t>
            </w:r>
          </w:p>
        </w:tc>
        <w:tc>
          <w:tcPr>
            <w:tcW w:w="6732" w:type="dxa"/>
            <w:shd w:val="clear" w:color="auto" w:fill="auto"/>
            <w:vAlign w:val="center"/>
          </w:tcPr>
          <w:p w14:paraId="5BD83C1F" w14:textId="77777777" w:rsidR="006D5AE0" w:rsidRPr="00A612F7" w:rsidRDefault="006D5AE0" w:rsidP="006D5AE0">
            <w:pPr>
              <w:autoSpaceDE w:val="0"/>
              <w:autoSpaceDN w:val="0"/>
              <w:adjustRightInd w:val="0"/>
              <w:rPr>
                <w:rFonts w:ascii="Arial" w:hAnsi="Arial" w:cs="Arial"/>
                <w:color w:val="231F20"/>
                <w:sz w:val="22"/>
                <w:szCs w:val="22"/>
              </w:rPr>
            </w:pPr>
            <w:r w:rsidRPr="006D5AE0">
              <w:rPr>
                <w:rFonts w:ascii="Arial" w:hAnsi="Arial" w:cs="Arial"/>
                <w:color w:val="231F20"/>
                <w:sz w:val="22"/>
                <w:szCs w:val="22"/>
              </w:rPr>
              <w:t>If you want to program or alter a protocol other than number 11, press the PROGRAM-PROTOCOL</w:t>
            </w:r>
            <w:r>
              <w:rPr>
                <w:rFonts w:ascii="Arial" w:hAnsi="Arial" w:cs="Arial"/>
                <w:color w:val="231F20"/>
                <w:sz w:val="22"/>
                <w:szCs w:val="22"/>
              </w:rPr>
              <w:t xml:space="preserve"> </w:t>
            </w:r>
            <w:r w:rsidRPr="006D5AE0">
              <w:rPr>
                <w:rFonts w:ascii="Arial" w:hAnsi="Arial" w:cs="Arial"/>
                <w:color w:val="231F20"/>
                <w:sz w:val="22"/>
                <w:szCs w:val="22"/>
              </w:rPr>
              <w:t>control as needed to show the protocol numbers 12 through 14 in the PROTOCOL</w:t>
            </w:r>
            <w:r>
              <w:rPr>
                <w:rFonts w:ascii="Arial" w:hAnsi="Arial" w:cs="Arial"/>
                <w:color w:val="231F20"/>
                <w:sz w:val="22"/>
                <w:szCs w:val="22"/>
              </w:rPr>
              <w:t xml:space="preserve"> </w:t>
            </w:r>
            <w:r w:rsidRPr="006D5AE0">
              <w:rPr>
                <w:rFonts w:ascii="Arial" w:hAnsi="Arial" w:cs="Arial"/>
                <w:color w:val="231F20"/>
                <w:sz w:val="22"/>
                <w:szCs w:val="22"/>
              </w:rPr>
              <w:t>NUMBER display. If you want to program or alter a stage other than number 1, press the PROGRAM-STAGE control to show the stage number that you wish to change in the STAGE display.</w:t>
            </w:r>
          </w:p>
        </w:tc>
      </w:tr>
      <w:tr w:rsidR="006D5AE0" w:rsidRPr="00A612F7" w14:paraId="3B25E67E" w14:textId="77777777" w:rsidTr="007A7F91">
        <w:trPr>
          <w:cantSplit/>
        </w:trPr>
        <w:tc>
          <w:tcPr>
            <w:tcW w:w="1188" w:type="dxa"/>
            <w:shd w:val="clear" w:color="auto" w:fill="auto"/>
            <w:vAlign w:val="center"/>
          </w:tcPr>
          <w:p w14:paraId="11640A13"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4</w:t>
            </w:r>
          </w:p>
        </w:tc>
        <w:tc>
          <w:tcPr>
            <w:tcW w:w="6732" w:type="dxa"/>
            <w:shd w:val="clear" w:color="auto" w:fill="auto"/>
            <w:vAlign w:val="center"/>
          </w:tcPr>
          <w:p w14:paraId="45E346F4" w14:textId="77777777" w:rsidR="006D5AE0" w:rsidRPr="00A612F7" w:rsidRDefault="006D5AE0" w:rsidP="006D5AE0">
            <w:pPr>
              <w:autoSpaceDE w:val="0"/>
              <w:autoSpaceDN w:val="0"/>
              <w:adjustRightInd w:val="0"/>
              <w:rPr>
                <w:rFonts w:ascii="Arial" w:hAnsi="Arial" w:cs="Arial"/>
                <w:color w:val="231F20"/>
                <w:sz w:val="22"/>
                <w:szCs w:val="22"/>
              </w:rPr>
            </w:pPr>
            <w:r w:rsidRPr="006D5AE0">
              <w:rPr>
                <w:rFonts w:ascii="Arial" w:hAnsi="Arial" w:cs="Arial"/>
                <w:color w:val="231F20"/>
                <w:sz w:val="22"/>
                <w:szCs w:val="22"/>
              </w:rPr>
              <w:t>Press the TIME-UP</w:t>
            </w:r>
            <w:r>
              <w:rPr>
                <w:rFonts w:ascii="Arial" w:hAnsi="Arial" w:cs="Arial"/>
                <w:color w:val="231F20"/>
                <w:sz w:val="22"/>
                <w:szCs w:val="22"/>
              </w:rPr>
              <w:t>/</w:t>
            </w:r>
            <w:r w:rsidRPr="006D5AE0">
              <w:rPr>
                <w:rFonts w:ascii="Arial" w:hAnsi="Arial" w:cs="Arial"/>
                <w:color w:val="231F20"/>
                <w:sz w:val="22"/>
                <w:szCs w:val="22"/>
              </w:rPr>
              <w:t>DN control to select the desired time for stage duration for the selected stage as shown in the STAGE DURATION display.</w:t>
            </w:r>
          </w:p>
        </w:tc>
      </w:tr>
      <w:tr w:rsidR="006D5AE0" w:rsidRPr="00A612F7" w14:paraId="292A23EC" w14:textId="77777777" w:rsidTr="007A7F91">
        <w:trPr>
          <w:cantSplit/>
        </w:trPr>
        <w:tc>
          <w:tcPr>
            <w:tcW w:w="1188" w:type="dxa"/>
            <w:shd w:val="clear" w:color="auto" w:fill="auto"/>
            <w:vAlign w:val="center"/>
          </w:tcPr>
          <w:p w14:paraId="3808402C"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5</w:t>
            </w:r>
          </w:p>
        </w:tc>
        <w:tc>
          <w:tcPr>
            <w:tcW w:w="6732" w:type="dxa"/>
            <w:shd w:val="clear" w:color="auto" w:fill="auto"/>
            <w:vAlign w:val="center"/>
          </w:tcPr>
          <w:p w14:paraId="2F92AE01" w14:textId="77777777" w:rsidR="006D5AE0" w:rsidRPr="00A612F7" w:rsidRDefault="006D5AE0" w:rsidP="006D5AE0">
            <w:pPr>
              <w:autoSpaceDE w:val="0"/>
              <w:autoSpaceDN w:val="0"/>
              <w:adjustRightInd w:val="0"/>
              <w:rPr>
                <w:rFonts w:ascii="Arial" w:hAnsi="Arial" w:cs="Arial"/>
                <w:color w:val="231F20"/>
                <w:sz w:val="22"/>
                <w:szCs w:val="22"/>
              </w:rPr>
            </w:pPr>
            <w:r w:rsidRPr="006D5AE0">
              <w:rPr>
                <w:rFonts w:ascii="Arial" w:hAnsi="Arial" w:cs="Arial"/>
                <w:color w:val="231F20"/>
                <w:sz w:val="22"/>
                <w:szCs w:val="22"/>
              </w:rPr>
              <w:t>Press the WATTS-UP</w:t>
            </w:r>
            <w:r>
              <w:rPr>
                <w:rFonts w:ascii="Arial" w:hAnsi="Arial" w:cs="Arial"/>
                <w:color w:val="231F20"/>
                <w:sz w:val="22"/>
                <w:szCs w:val="22"/>
              </w:rPr>
              <w:t>/</w:t>
            </w:r>
            <w:r w:rsidRPr="006D5AE0">
              <w:rPr>
                <w:rFonts w:ascii="Arial" w:hAnsi="Arial" w:cs="Arial"/>
                <w:color w:val="231F20"/>
                <w:sz w:val="22"/>
                <w:szCs w:val="22"/>
              </w:rPr>
              <w:t>DN control to select the desired amount of resistance for the selected stage as shown in the RESISTANCE display.</w:t>
            </w:r>
          </w:p>
        </w:tc>
      </w:tr>
      <w:tr w:rsidR="006D5AE0" w:rsidRPr="00A612F7" w14:paraId="16787925" w14:textId="77777777" w:rsidTr="007A7F91">
        <w:trPr>
          <w:cantSplit/>
        </w:trPr>
        <w:tc>
          <w:tcPr>
            <w:tcW w:w="1188" w:type="dxa"/>
            <w:shd w:val="clear" w:color="auto" w:fill="auto"/>
            <w:vAlign w:val="center"/>
          </w:tcPr>
          <w:p w14:paraId="50B0DA1E"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lastRenderedPageBreak/>
              <w:t>6</w:t>
            </w:r>
          </w:p>
        </w:tc>
        <w:tc>
          <w:tcPr>
            <w:tcW w:w="6732" w:type="dxa"/>
            <w:shd w:val="clear" w:color="auto" w:fill="auto"/>
            <w:vAlign w:val="center"/>
          </w:tcPr>
          <w:p w14:paraId="2BAC9262" w14:textId="77777777" w:rsidR="006D5AE0" w:rsidRPr="00A612F7" w:rsidRDefault="00A30EAF" w:rsidP="00A30EAF">
            <w:pPr>
              <w:autoSpaceDE w:val="0"/>
              <w:autoSpaceDN w:val="0"/>
              <w:adjustRightInd w:val="0"/>
              <w:rPr>
                <w:rFonts w:ascii="Arial" w:hAnsi="Arial" w:cs="Arial"/>
                <w:color w:val="231F20"/>
                <w:sz w:val="22"/>
                <w:szCs w:val="22"/>
              </w:rPr>
            </w:pPr>
            <w:r w:rsidRPr="00A30EAF">
              <w:rPr>
                <w:rFonts w:ascii="Arial" w:hAnsi="Arial" w:cs="Arial"/>
                <w:color w:val="231F20"/>
                <w:sz w:val="22"/>
                <w:szCs w:val="22"/>
              </w:rPr>
              <w:t>Press the RPM-UP</w:t>
            </w:r>
            <w:r>
              <w:rPr>
                <w:rFonts w:ascii="Arial" w:hAnsi="Arial" w:cs="Arial"/>
                <w:color w:val="231F20"/>
                <w:sz w:val="22"/>
                <w:szCs w:val="22"/>
              </w:rPr>
              <w:t>/</w:t>
            </w:r>
            <w:r w:rsidRPr="00A30EAF">
              <w:rPr>
                <w:rFonts w:ascii="Arial" w:hAnsi="Arial" w:cs="Arial"/>
                <w:color w:val="231F20"/>
                <w:sz w:val="22"/>
                <w:szCs w:val="22"/>
              </w:rPr>
              <w:t>DN control to select the desired patient pedaling rate in revolutions per minute for the selected stage as shown in the PEDAL</w:t>
            </w:r>
            <w:r>
              <w:rPr>
                <w:rFonts w:ascii="Arial" w:hAnsi="Arial" w:cs="Arial"/>
                <w:color w:val="231F20"/>
                <w:sz w:val="22"/>
                <w:szCs w:val="22"/>
              </w:rPr>
              <w:t xml:space="preserve"> </w:t>
            </w:r>
            <w:r w:rsidRPr="00A30EAF">
              <w:rPr>
                <w:rFonts w:ascii="Arial" w:hAnsi="Arial" w:cs="Arial"/>
                <w:color w:val="231F20"/>
                <w:sz w:val="22"/>
                <w:szCs w:val="22"/>
              </w:rPr>
              <w:t xml:space="preserve">RATE display.  </w:t>
            </w:r>
          </w:p>
        </w:tc>
      </w:tr>
      <w:tr w:rsidR="006D5AE0" w:rsidRPr="00A612F7" w14:paraId="46396DA3" w14:textId="77777777" w:rsidTr="007A7F91">
        <w:trPr>
          <w:cantSplit/>
        </w:trPr>
        <w:tc>
          <w:tcPr>
            <w:tcW w:w="1188" w:type="dxa"/>
            <w:shd w:val="clear" w:color="auto" w:fill="auto"/>
            <w:vAlign w:val="center"/>
          </w:tcPr>
          <w:p w14:paraId="26CC351E"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7</w:t>
            </w:r>
          </w:p>
        </w:tc>
        <w:tc>
          <w:tcPr>
            <w:tcW w:w="6732" w:type="dxa"/>
            <w:shd w:val="clear" w:color="auto" w:fill="auto"/>
            <w:vAlign w:val="center"/>
          </w:tcPr>
          <w:p w14:paraId="031E8DFA" w14:textId="77777777" w:rsidR="006D5AE0"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Press the PROGRAM STAGE control to program or alter the next stage of the protocol. Each time you press the PROGRAM STAGE control, the protocol program is saved for that stage.</w:t>
            </w:r>
          </w:p>
        </w:tc>
      </w:tr>
      <w:tr w:rsidR="006D5AE0" w:rsidRPr="00A612F7" w14:paraId="3D19405D" w14:textId="77777777" w:rsidTr="007A7F91">
        <w:trPr>
          <w:cantSplit/>
        </w:trPr>
        <w:tc>
          <w:tcPr>
            <w:tcW w:w="1188" w:type="dxa"/>
            <w:shd w:val="clear" w:color="auto" w:fill="auto"/>
            <w:vAlign w:val="center"/>
          </w:tcPr>
          <w:p w14:paraId="242FDA70"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8</w:t>
            </w:r>
          </w:p>
        </w:tc>
        <w:tc>
          <w:tcPr>
            <w:tcW w:w="6732" w:type="dxa"/>
            <w:shd w:val="clear" w:color="auto" w:fill="auto"/>
            <w:vAlign w:val="center"/>
          </w:tcPr>
          <w:p w14:paraId="5ADBCB75" w14:textId="77777777" w:rsidR="006D5AE0"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Repeat steps 4 through 7 for all remaining stages to be programmed.</w:t>
            </w:r>
          </w:p>
        </w:tc>
      </w:tr>
      <w:tr w:rsidR="006D5AE0" w:rsidRPr="00A612F7" w14:paraId="1AA95644" w14:textId="77777777" w:rsidTr="007A7F91">
        <w:trPr>
          <w:cantSplit/>
        </w:trPr>
        <w:tc>
          <w:tcPr>
            <w:tcW w:w="1188" w:type="dxa"/>
            <w:shd w:val="clear" w:color="auto" w:fill="auto"/>
            <w:vAlign w:val="center"/>
          </w:tcPr>
          <w:p w14:paraId="0CC7091A"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9</w:t>
            </w:r>
          </w:p>
        </w:tc>
        <w:tc>
          <w:tcPr>
            <w:tcW w:w="6732" w:type="dxa"/>
            <w:shd w:val="clear" w:color="auto" w:fill="auto"/>
            <w:vAlign w:val="center"/>
          </w:tcPr>
          <w:p w14:paraId="4AB4F1B4" w14:textId="77777777" w:rsidR="006D5AE0"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When all the stages have been programmed, press the PROGRAM STAGE control to save the last stage. The protocol program will be available for use.</w:t>
            </w:r>
          </w:p>
        </w:tc>
      </w:tr>
      <w:tr w:rsidR="006D5AE0" w:rsidRPr="00A612F7" w14:paraId="0CA589CA" w14:textId="77777777" w:rsidTr="007A7F91">
        <w:trPr>
          <w:cantSplit/>
        </w:trPr>
        <w:tc>
          <w:tcPr>
            <w:tcW w:w="1188" w:type="dxa"/>
            <w:shd w:val="clear" w:color="auto" w:fill="auto"/>
            <w:vAlign w:val="center"/>
          </w:tcPr>
          <w:p w14:paraId="6D5F3A4E"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10</w:t>
            </w:r>
          </w:p>
        </w:tc>
        <w:tc>
          <w:tcPr>
            <w:tcW w:w="6732" w:type="dxa"/>
            <w:shd w:val="clear" w:color="auto" w:fill="auto"/>
            <w:vAlign w:val="center"/>
          </w:tcPr>
          <w:p w14:paraId="794CA6BD" w14:textId="77777777" w:rsidR="006D5AE0"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 xml:space="preserve">To </w:t>
            </w:r>
            <w:r w:rsidR="003B3503" w:rsidRPr="00A30EAF">
              <w:rPr>
                <w:rFonts w:ascii="Arial" w:hAnsi="Arial" w:cs="Arial"/>
                <w:color w:val="231F20"/>
                <w:sz w:val="22"/>
                <w:szCs w:val="22"/>
              </w:rPr>
              <w:t>SAVE</w:t>
            </w:r>
            <w:r w:rsidR="003B3503">
              <w:rPr>
                <w:rFonts w:ascii="Arial" w:hAnsi="Arial" w:cs="Arial"/>
                <w:color w:val="231F20"/>
                <w:sz w:val="22"/>
                <w:szCs w:val="22"/>
              </w:rPr>
              <w:t xml:space="preserve"> </w:t>
            </w:r>
            <w:r w:rsidR="003B3503" w:rsidRPr="00A30EAF">
              <w:rPr>
                <w:rFonts w:ascii="Arial" w:hAnsi="Arial" w:cs="Arial"/>
                <w:color w:val="231F20"/>
                <w:sz w:val="22"/>
                <w:szCs w:val="22"/>
              </w:rPr>
              <w:t>the</w:t>
            </w:r>
            <w:r w:rsidRPr="00A30EAF">
              <w:rPr>
                <w:rFonts w:ascii="Arial" w:hAnsi="Arial" w:cs="Arial"/>
                <w:color w:val="231F20"/>
                <w:sz w:val="22"/>
                <w:szCs w:val="22"/>
              </w:rPr>
              <w:t xml:space="preserve"> protocol in permanent memory and exit the programming mode, press START. If you are not planning to use the protocol that you just programmed, you may press STOP</w:t>
            </w:r>
            <w:r>
              <w:rPr>
                <w:rFonts w:ascii="Arial" w:hAnsi="Arial" w:cs="Arial"/>
                <w:color w:val="231F20"/>
                <w:sz w:val="22"/>
                <w:szCs w:val="22"/>
              </w:rPr>
              <w:t xml:space="preserve"> </w:t>
            </w:r>
            <w:r w:rsidRPr="00A30EAF">
              <w:rPr>
                <w:rFonts w:ascii="Arial" w:hAnsi="Arial" w:cs="Arial"/>
                <w:color w:val="231F20"/>
                <w:sz w:val="22"/>
                <w:szCs w:val="22"/>
              </w:rPr>
              <w:t>after the protocol begins. Starting and running or starting and stopping a new protocol stores the protocol in memory. It will remain in memory until a new protocol is programmed in this channel.</w:t>
            </w:r>
          </w:p>
        </w:tc>
      </w:tr>
      <w:tr w:rsidR="006D5AE0" w:rsidRPr="00A612F7" w14:paraId="63B2F35A" w14:textId="77777777" w:rsidTr="007A7F91">
        <w:trPr>
          <w:cantSplit/>
        </w:trPr>
        <w:tc>
          <w:tcPr>
            <w:tcW w:w="1188" w:type="dxa"/>
            <w:shd w:val="clear" w:color="auto" w:fill="auto"/>
            <w:vAlign w:val="center"/>
          </w:tcPr>
          <w:p w14:paraId="45A3B7DD"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11</w:t>
            </w:r>
          </w:p>
        </w:tc>
        <w:tc>
          <w:tcPr>
            <w:tcW w:w="6732" w:type="dxa"/>
            <w:shd w:val="clear" w:color="auto" w:fill="auto"/>
            <w:vAlign w:val="center"/>
          </w:tcPr>
          <w:p w14:paraId="34D17CF1" w14:textId="77777777" w:rsidR="006D5AE0"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To alter any or all stages of a previously programmed protocol, perform steps 1 through 10.</w:t>
            </w:r>
          </w:p>
        </w:tc>
      </w:tr>
      <w:tr w:rsidR="006D5AE0" w:rsidRPr="00A612F7" w14:paraId="5CF36129" w14:textId="77777777" w:rsidTr="007A7F91">
        <w:trPr>
          <w:cantSplit/>
        </w:trPr>
        <w:tc>
          <w:tcPr>
            <w:tcW w:w="1188" w:type="dxa"/>
            <w:shd w:val="clear" w:color="auto" w:fill="auto"/>
            <w:vAlign w:val="center"/>
          </w:tcPr>
          <w:p w14:paraId="632EC0AD"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12</w:t>
            </w:r>
          </w:p>
        </w:tc>
        <w:tc>
          <w:tcPr>
            <w:tcW w:w="6732" w:type="dxa"/>
            <w:shd w:val="clear" w:color="auto" w:fill="auto"/>
            <w:vAlign w:val="center"/>
          </w:tcPr>
          <w:p w14:paraId="13A285CA" w14:textId="77777777" w:rsidR="006D5AE0" w:rsidRPr="00A612F7" w:rsidRDefault="00A30EAF" w:rsidP="00A30EAF">
            <w:pPr>
              <w:autoSpaceDE w:val="0"/>
              <w:autoSpaceDN w:val="0"/>
              <w:adjustRightInd w:val="0"/>
              <w:rPr>
                <w:rFonts w:ascii="Arial" w:hAnsi="Arial" w:cs="Arial"/>
                <w:color w:val="231F20"/>
                <w:sz w:val="22"/>
                <w:szCs w:val="22"/>
              </w:rPr>
            </w:pPr>
            <w:r w:rsidRPr="00A30EAF">
              <w:rPr>
                <w:rFonts w:ascii="Arial" w:hAnsi="Arial" w:cs="Arial"/>
                <w:color w:val="231F20"/>
                <w:sz w:val="22"/>
                <w:szCs w:val="22"/>
              </w:rPr>
              <w:t>To program the manual protocol, protocol 15, perform step 1 and press the PROTOCOL</w:t>
            </w:r>
            <w:r>
              <w:rPr>
                <w:rFonts w:ascii="Arial" w:hAnsi="Arial" w:cs="Arial"/>
                <w:color w:val="231F20"/>
                <w:sz w:val="22"/>
                <w:szCs w:val="22"/>
              </w:rPr>
              <w:t>-</w:t>
            </w:r>
            <w:r w:rsidRPr="00A30EAF">
              <w:rPr>
                <w:rFonts w:ascii="Arial" w:hAnsi="Arial" w:cs="Arial"/>
                <w:color w:val="231F20"/>
                <w:sz w:val="22"/>
                <w:szCs w:val="22"/>
              </w:rPr>
              <w:t>UP/DN control as needed to show the number 15 in the PROTOCOL</w:t>
            </w:r>
            <w:r>
              <w:rPr>
                <w:rFonts w:ascii="Arial" w:hAnsi="Arial" w:cs="Arial"/>
                <w:color w:val="231F20"/>
                <w:sz w:val="22"/>
                <w:szCs w:val="22"/>
              </w:rPr>
              <w:t xml:space="preserve"> </w:t>
            </w:r>
            <w:r w:rsidRPr="00A30EAF">
              <w:rPr>
                <w:rFonts w:ascii="Arial" w:hAnsi="Arial" w:cs="Arial"/>
                <w:color w:val="231F20"/>
                <w:sz w:val="22"/>
                <w:szCs w:val="22"/>
              </w:rPr>
              <w:t>NUMBER display. Press the WATTS</w:t>
            </w:r>
            <w:r>
              <w:rPr>
                <w:rFonts w:ascii="Arial" w:hAnsi="Arial" w:cs="Arial"/>
                <w:color w:val="231F20"/>
                <w:sz w:val="22"/>
                <w:szCs w:val="22"/>
              </w:rPr>
              <w:t>-</w:t>
            </w:r>
            <w:r w:rsidRPr="00A30EAF">
              <w:rPr>
                <w:rFonts w:ascii="Arial" w:hAnsi="Arial" w:cs="Arial"/>
                <w:color w:val="231F20"/>
                <w:sz w:val="22"/>
                <w:szCs w:val="22"/>
              </w:rPr>
              <w:t>UP/DN control to show the desired amount of initial resistance in the RESISTANCE display.</w:t>
            </w:r>
          </w:p>
        </w:tc>
      </w:tr>
      <w:tr w:rsidR="006D5AE0" w:rsidRPr="00A612F7" w14:paraId="6AAAFBF5" w14:textId="77777777" w:rsidTr="007A7F91">
        <w:trPr>
          <w:cantSplit/>
        </w:trPr>
        <w:tc>
          <w:tcPr>
            <w:tcW w:w="1188" w:type="dxa"/>
            <w:shd w:val="clear" w:color="auto" w:fill="auto"/>
            <w:vAlign w:val="center"/>
          </w:tcPr>
          <w:p w14:paraId="7FE3465F" w14:textId="77777777" w:rsidR="006D5AE0" w:rsidRDefault="006D5AE0"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13</w:t>
            </w:r>
          </w:p>
        </w:tc>
        <w:tc>
          <w:tcPr>
            <w:tcW w:w="6732" w:type="dxa"/>
            <w:shd w:val="clear" w:color="auto" w:fill="auto"/>
            <w:vAlign w:val="center"/>
          </w:tcPr>
          <w:p w14:paraId="4D0F9A9B" w14:textId="77777777" w:rsidR="006D5AE0"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Press the WATTS-UP/DN control at any time during the protocol to change the resistance as desired.</w:t>
            </w:r>
          </w:p>
        </w:tc>
      </w:tr>
    </w:tbl>
    <w:p w14:paraId="3C90C311" w14:textId="77777777" w:rsidR="006D5AE0" w:rsidRDefault="006D5AE0" w:rsidP="006D5AE0">
      <w:pPr>
        <w:autoSpaceDE w:val="0"/>
        <w:autoSpaceDN w:val="0"/>
        <w:adjustRightInd w:val="0"/>
        <w:spacing w:after="120"/>
        <w:ind w:left="720"/>
        <w:rPr>
          <w:rFonts w:ascii="Arial" w:hAnsi="Arial" w:cs="Arial"/>
        </w:rPr>
      </w:pPr>
    </w:p>
    <w:p w14:paraId="18982D95" w14:textId="77777777" w:rsidR="00A30EAF" w:rsidRDefault="00A30EAF" w:rsidP="00A30EAF">
      <w:pPr>
        <w:autoSpaceDE w:val="0"/>
        <w:autoSpaceDN w:val="0"/>
        <w:adjustRightInd w:val="0"/>
        <w:spacing w:after="120"/>
        <w:ind w:left="720"/>
        <w:rPr>
          <w:rFonts w:ascii="Arial" w:hAnsi="Arial" w:cs="Arial"/>
          <w:b/>
        </w:rPr>
      </w:pPr>
      <w:r>
        <w:rPr>
          <w:rFonts w:ascii="Arial" w:hAnsi="Arial" w:cs="Arial"/>
          <w:b/>
        </w:rPr>
        <w:t>Utilizing a Protocol</w:t>
      </w:r>
    </w:p>
    <w:p w14:paraId="21196EC5" w14:textId="77777777" w:rsidR="00A30EAF" w:rsidRPr="005A024C" w:rsidRDefault="00A30EAF" w:rsidP="00A30EAF">
      <w:pPr>
        <w:autoSpaceDE w:val="0"/>
        <w:autoSpaceDN w:val="0"/>
        <w:adjustRightInd w:val="0"/>
        <w:spacing w:after="120"/>
        <w:ind w:left="720"/>
        <w:rPr>
          <w:rFonts w:ascii="Arial" w:hAnsi="Arial" w:cs="Arial"/>
          <w:sz w:val="22"/>
          <w:szCs w:val="22"/>
        </w:rPr>
      </w:pPr>
      <w:r w:rsidRPr="005A024C">
        <w:rPr>
          <w:rFonts w:ascii="Arial" w:hAnsi="Arial" w:cs="Arial"/>
          <w:sz w:val="22"/>
          <w:szCs w:val="22"/>
        </w:rPr>
        <w:t xml:space="preserve">Any one of 15 protocols can be selected and used. Protocol numbers 1 through 10 contain fixed pre-programmed exercise steps. Protocols 11 through 14 can contain protocols that you have programmed (See “How to Program a Protocol”). Protocol 15 allows you to manually increase or decrease the ergometer resistance and leave it at the selected resistance level for as long as needed. Refer </w:t>
      </w:r>
      <w:r w:rsidR="00D96A3C">
        <w:rPr>
          <w:rFonts w:ascii="Arial" w:hAnsi="Arial" w:cs="Arial"/>
          <w:sz w:val="22"/>
          <w:szCs w:val="22"/>
        </w:rPr>
        <w:t>to</w:t>
      </w:r>
      <w:r w:rsidRPr="005A024C">
        <w:rPr>
          <w:rFonts w:ascii="Arial" w:hAnsi="Arial" w:cs="Arial"/>
          <w:sz w:val="22"/>
          <w:szCs w:val="22"/>
        </w:rPr>
        <w:t xml:space="preserve"> </w:t>
      </w:r>
      <w:r w:rsidR="00F424D4">
        <w:rPr>
          <w:rFonts w:ascii="Arial" w:hAnsi="Arial" w:cs="Arial"/>
          <w:sz w:val="22"/>
          <w:szCs w:val="22"/>
        </w:rPr>
        <w:t>Figure 3</w:t>
      </w:r>
      <w:r w:rsidR="008F2BC9" w:rsidRPr="005A024C">
        <w:rPr>
          <w:rFonts w:ascii="Arial" w:hAnsi="Arial" w:cs="Arial"/>
          <w:sz w:val="22"/>
          <w:szCs w:val="22"/>
        </w:rPr>
        <w:t xml:space="preserve"> </w:t>
      </w:r>
      <w:r w:rsidRPr="005A024C">
        <w:rPr>
          <w:rFonts w:ascii="Arial" w:hAnsi="Arial" w:cs="Arial"/>
          <w:sz w:val="22"/>
          <w:szCs w:val="22"/>
        </w:rPr>
        <w:t>for the location and description of displays and controls mentioned in the following procedure. Use the following procedure to set up, use, and/or stop a protocol. This procedure is to be followed after the patient has been positioned.</w:t>
      </w: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A30EAF" w:rsidRPr="00A612F7" w14:paraId="223D6CF4" w14:textId="77777777" w:rsidTr="003A15E8">
        <w:trPr>
          <w:cantSplit/>
          <w:tblHeader/>
        </w:trPr>
        <w:tc>
          <w:tcPr>
            <w:tcW w:w="1188" w:type="dxa"/>
            <w:shd w:val="clear" w:color="auto" w:fill="C0C0C0"/>
            <w:vAlign w:val="center"/>
          </w:tcPr>
          <w:p w14:paraId="67BB3389" w14:textId="77777777" w:rsidR="00A30EAF" w:rsidRPr="00A612F7" w:rsidRDefault="00A30EAF" w:rsidP="003A15E8">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STEP</w:t>
            </w:r>
          </w:p>
        </w:tc>
        <w:tc>
          <w:tcPr>
            <w:tcW w:w="6732" w:type="dxa"/>
            <w:shd w:val="clear" w:color="auto" w:fill="C0C0C0"/>
            <w:vAlign w:val="center"/>
          </w:tcPr>
          <w:p w14:paraId="13B502E9" w14:textId="77777777" w:rsidR="00A30EAF" w:rsidRPr="00A612F7" w:rsidRDefault="00A30EAF" w:rsidP="003A15E8">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ACTION</w:t>
            </w:r>
          </w:p>
        </w:tc>
      </w:tr>
      <w:tr w:rsidR="00A30EAF" w:rsidRPr="00A612F7" w14:paraId="18A44494" w14:textId="77777777" w:rsidTr="003A15E8">
        <w:trPr>
          <w:cantSplit/>
        </w:trPr>
        <w:tc>
          <w:tcPr>
            <w:tcW w:w="1188" w:type="dxa"/>
            <w:shd w:val="clear" w:color="auto" w:fill="auto"/>
            <w:vAlign w:val="center"/>
          </w:tcPr>
          <w:p w14:paraId="29898AFC" w14:textId="77777777" w:rsidR="00A30EAF" w:rsidRPr="00A612F7" w:rsidRDefault="00A30EAF" w:rsidP="003A15E8">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1</w:t>
            </w:r>
          </w:p>
        </w:tc>
        <w:tc>
          <w:tcPr>
            <w:tcW w:w="6732" w:type="dxa"/>
            <w:shd w:val="clear" w:color="auto" w:fill="auto"/>
            <w:vAlign w:val="center"/>
          </w:tcPr>
          <w:p w14:paraId="1CA59DD2" w14:textId="77777777" w:rsidR="00A30EAF" w:rsidRPr="00A612F7" w:rsidRDefault="002C7969" w:rsidP="00014139">
            <w:pPr>
              <w:autoSpaceDE w:val="0"/>
              <w:autoSpaceDN w:val="0"/>
              <w:adjustRightInd w:val="0"/>
              <w:rPr>
                <w:rFonts w:ascii="Arial" w:hAnsi="Arial" w:cs="Arial"/>
                <w:color w:val="231F20"/>
                <w:sz w:val="22"/>
                <w:szCs w:val="22"/>
              </w:rPr>
            </w:pPr>
            <w:r>
              <w:rPr>
                <w:rFonts w:ascii="Arial" w:hAnsi="Arial" w:cs="Arial"/>
                <w:color w:val="231F20"/>
                <w:sz w:val="22"/>
                <w:szCs w:val="22"/>
              </w:rPr>
              <w:t xml:space="preserve">If the Ergometer is unplugged from the power strip; plug </w:t>
            </w:r>
            <w:r w:rsidR="00014139">
              <w:rPr>
                <w:rFonts w:ascii="Arial" w:hAnsi="Arial" w:cs="Arial"/>
                <w:color w:val="231F20"/>
                <w:sz w:val="22"/>
                <w:szCs w:val="22"/>
              </w:rPr>
              <w:t>it</w:t>
            </w:r>
            <w:r>
              <w:rPr>
                <w:rFonts w:ascii="Arial" w:hAnsi="Arial" w:cs="Arial"/>
                <w:color w:val="231F20"/>
                <w:sz w:val="22"/>
                <w:szCs w:val="22"/>
              </w:rPr>
              <w:t xml:space="preserve"> in to the respective outlet.  </w:t>
            </w:r>
            <w:r w:rsidR="00A30EAF" w:rsidRPr="00A30EAF">
              <w:rPr>
                <w:rFonts w:ascii="Arial" w:hAnsi="Arial" w:cs="Arial"/>
                <w:color w:val="231F20"/>
                <w:sz w:val="22"/>
                <w:szCs w:val="22"/>
              </w:rPr>
              <w:t>Allow 10 seconds for</w:t>
            </w:r>
            <w:r w:rsidR="00A30EAF">
              <w:rPr>
                <w:rFonts w:ascii="Arial" w:hAnsi="Arial" w:cs="Arial"/>
                <w:color w:val="231F20"/>
                <w:sz w:val="22"/>
                <w:szCs w:val="22"/>
              </w:rPr>
              <w:t xml:space="preserve"> the computer to complete internal self-</w:t>
            </w:r>
            <w:r w:rsidR="00A30EAF" w:rsidRPr="00A30EAF">
              <w:rPr>
                <w:rFonts w:ascii="Arial" w:hAnsi="Arial" w:cs="Arial"/>
                <w:color w:val="231F20"/>
                <w:sz w:val="22"/>
                <w:szCs w:val="22"/>
              </w:rPr>
              <w:t>diagnostics before proceeding. If the power is already on, press the STOP</w:t>
            </w:r>
            <w:r w:rsidR="00A30EAF">
              <w:rPr>
                <w:rFonts w:ascii="Arial" w:hAnsi="Arial" w:cs="Arial"/>
                <w:color w:val="231F20"/>
                <w:sz w:val="22"/>
                <w:szCs w:val="22"/>
              </w:rPr>
              <w:t xml:space="preserve"> </w:t>
            </w:r>
            <w:r w:rsidR="00A30EAF" w:rsidRPr="00A30EAF">
              <w:rPr>
                <w:rFonts w:ascii="Arial" w:hAnsi="Arial" w:cs="Arial"/>
                <w:color w:val="231F20"/>
                <w:sz w:val="22"/>
                <w:szCs w:val="22"/>
              </w:rPr>
              <w:t>control to place the computer in the Ready mode. The computer controller will then be ready to use the protocol that was last run, beginning with stage one.</w:t>
            </w:r>
          </w:p>
        </w:tc>
      </w:tr>
      <w:tr w:rsidR="00A30EAF" w:rsidRPr="00A612F7" w14:paraId="000D7E37" w14:textId="77777777" w:rsidTr="003A15E8">
        <w:trPr>
          <w:cantSplit/>
        </w:trPr>
        <w:tc>
          <w:tcPr>
            <w:tcW w:w="1188" w:type="dxa"/>
            <w:shd w:val="clear" w:color="auto" w:fill="auto"/>
            <w:vAlign w:val="center"/>
          </w:tcPr>
          <w:p w14:paraId="70E79996" w14:textId="77777777" w:rsidR="00A30EAF" w:rsidRPr="00A612F7"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lastRenderedPageBreak/>
              <w:t>2</w:t>
            </w:r>
          </w:p>
        </w:tc>
        <w:tc>
          <w:tcPr>
            <w:tcW w:w="6732" w:type="dxa"/>
            <w:shd w:val="clear" w:color="auto" w:fill="auto"/>
            <w:vAlign w:val="center"/>
          </w:tcPr>
          <w:p w14:paraId="7FFBF5B1" w14:textId="77777777" w:rsidR="00A30EAF" w:rsidRPr="0026341E" w:rsidRDefault="00A30EAF" w:rsidP="00D96A3C">
            <w:pPr>
              <w:autoSpaceDE w:val="0"/>
              <w:autoSpaceDN w:val="0"/>
              <w:adjustRightInd w:val="0"/>
              <w:rPr>
                <w:rFonts w:ascii="Arial" w:hAnsi="Arial" w:cs="Arial"/>
                <w:color w:val="231F20"/>
                <w:sz w:val="22"/>
                <w:szCs w:val="22"/>
              </w:rPr>
            </w:pPr>
            <w:r w:rsidRPr="00A30EAF">
              <w:rPr>
                <w:rFonts w:ascii="Arial" w:hAnsi="Arial" w:cs="Arial"/>
                <w:color w:val="231F20"/>
                <w:sz w:val="22"/>
                <w:szCs w:val="22"/>
              </w:rPr>
              <w:t>Press the PROTOCOL-UP</w:t>
            </w:r>
            <w:r>
              <w:rPr>
                <w:rFonts w:ascii="Arial" w:hAnsi="Arial" w:cs="Arial"/>
                <w:color w:val="231F20"/>
                <w:sz w:val="22"/>
                <w:szCs w:val="22"/>
              </w:rPr>
              <w:t>/</w:t>
            </w:r>
            <w:r w:rsidRPr="00A30EAF">
              <w:rPr>
                <w:rFonts w:ascii="Arial" w:hAnsi="Arial" w:cs="Arial"/>
                <w:color w:val="231F20"/>
                <w:sz w:val="22"/>
                <w:szCs w:val="22"/>
              </w:rPr>
              <w:t>DN control until the number of the desired protocol is shown in the PROTOCOL</w:t>
            </w:r>
            <w:r>
              <w:rPr>
                <w:rFonts w:ascii="Arial" w:hAnsi="Arial" w:cs="Arial"/>
                <w:color w:val="231F20"/>
                <w:sz w:val="22"/>
                <w:szCs w:val="22"/>
              </w:rPr>
              <w:t xml:space="preserve"> </w:t>
            </w:r>
            <w:r w:rsidRPr="00A30EAF">
              <w:rPr>
                <w:rFonts w:ascii="Arial" w:hAnsi="Arial" w:cs="Arial"/>
                <w:color w:val="231F20"/>
                <w:sz w:val="22"/>
                <w:szCs w:val="22"/>
              </w:rPr>
              <w:t>NUMBER display. This number is the exercise protocol that the patient will be using. If you will be using protocol 15, proceed to “Using Manual Protocol 15” further in this section.</w:t>
            </w:r>
          </w:p>
        </w:tc>
      </w:tr>
      <w:tr w:rsidR="00A30EAF" w:rsidRPr="00A612F7" w14:paraId="78F04780" w14:textId="77777777" w:rsidTr="003A15E8">
        <w:trPr>
          <w:cantSplit/>
        </w:trPr>
        <w:tc>
          <w:tcPr>
            <w:tcW w:w="1188" w:type="dxa"/>
            <w:shd w:val="clear" w:color="auto" w:fill="auto"/>
            <w:vAlign w:val="center"/>
          </w:tcPr>
          <w:p w14:paraId="20AFC1A6" w14:textId="77777777" w:rsidR="00A30EAF" w:rsidRPr="00A612F7"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3</w:t>
            </w:r>
          </w:p>
        </w:tc>
        <w:tc>
          <w:tcPr>
            <w:tcW w:w="6732" w:type="dxa"/>
            <w:shd w:val="clear" w:color="auto" w:fill="auto"/>
            <w:vAlign w:val="center"/>
          </w:tcPr>
          <w:p w14:paraId="11A4C398" w14:textId="77777777" w:rsidR="00A30EAF" w:rsidRPr="00A612F7" w:rsidRDefault="00A30EAF" w:rsidP="00A30EAF">
            <w:pPr>
              <w:autoSpaceDE w:val="0"/>
              <w:autoSpaceDN w:val="0"/>
              <w:adjustRightInd w:val="0"/>
              <w:rPr>
                <w:rFonts w:ascii="Arial" w:hAnsi="Arial" w:cs="Arial"/>
                <w:color w:val="231F20"/>
                <w:sz w:val="22"/>
                <w:szCs w:val="22"/>
              </w:rPr>
            </w:pPr>
            <w:r w:rsidRPr="00A30EAF">
              <w:rPr>
                <w:rFonts w:ascii="Arial" w:hAnsi="Arial" w:cs="Arial"/>
                <w:color w:val="231F20"/>
                <w:sz w:val="22"/>
                <w:szCs w:val="22"/>
              </w:rPr>
              <w:t>If you prefer to begin a protocol at a stage other than stage one, you can start at another stage in the protocol by pressing the STAGE-UP</w:t>
            </w:r>
            <w:r>
              <w:rPr>
                <w:rFonts w:ascii="Arial" w:hAnsi="Arial" w:cs="Arial"/>
                <w:color w:val="231F20"/>
                <w:sz w:val="22"/>
                <w:szCs w:val="22"/>
              </w:rPr>
              <w:t>/</w:t>
            </w:r>
            <w:r w:rsidRPr="00A30EAF">
              <w:rPr>
                <w:rFonts w:ascii="Arial" w:hAnsi="Arial" w:cs="Arial"/>
                <w:color w:val="231F20"/>
                <w:sz w:val="22"/>
                <w:szCs w:val="22"/>
              </w:rPr>
              <w:t>DN control until the number of the desired stage is shown in the STAGE indicator.</w:t>
            </w:r>
          </w:p>
        </w:tc>
      </w:tr>
      <w:tr w:rsidR="00A30EAF" w:rsidRPr="00A612F7" w14:paraId="5FE3083D" w14:textId="77777777" w:rsidTr="003A15E8">
        <w:trPr>
          <w:cantSplit/>
        </w:trPr>
        <w:tc>
          <w:tcPr>
            <w:tcW w:w="1188" w:type="dxa"/>
            <w:shd w:val="clear" w:color="auto" w:fill="auto"/>
            <w:vAlign w:val="center"/>
          </w:tcPr>
          <w:p w14:paraId="34F3FCED"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4</w:t>
            </w:r>
          </w:p>
        </w:tc>
        <w:tc>
          <w:tcPr>
            <w:tcW w:w="6732" w:type="dxa"/>
            <w:shd w:val="clear" w:color="auto" w:fill="auto"/>
            <w:vAlign w:val="center"/>
          </w:tcPr>
          <w:p w14:paraId="0F3ADAA8" w14:textId="77777777" w:rsidR="00A30EAF" w:rsidRPr="00A612F7" w:rsidRDefault="00A30EAF" w:rsidP="00A30EAF">
            <w:pPr>
              <w:autoSpaceDE w:val="0"/>
              <w:autoSpaceDN w:val="0"/>
              <w:adjustRightInd w:val="0"/>
              <w:rPr>
                <w:rFonts w:ascii="Arial" w:hAnsi="Arial" w:cs="Arial"/>
                <w:color w:val="231F20"/>
                <w:sz w:val="22"/>
                <w:szCs w:val="22"/>
              </w:rPr>
            </w:pPr>
            <w:r w:rsidRPr="00A30EAF">
              <w:rPr>
                <w:rFonts w:ascii="Arial" w:hAnsi="Arial" w:cs="Arial"/>
                <w:color w:val="231F20"/>
                <w:sz w:val="22"/>
                <w:szCs w:val="22"/>
              </w:rPr>
              <w:t>You can select to have the cadence tone be on or off during the protocol. Either before you start or during the exercise protocol, the cadence tone can be changed from ON to OFF or from OFF to ON by pressing the TONE control. You can adjust the volume</w:t>
            </w:r>
            <w:r>
              <w:rPr>
                <w:rFonts w:ascii="Arial" w:hAnsi="Arial" w:cs="Arial"/>
                <w:color w:val="231F20"/>
                <w:sz w:val="22"/>
                <w:szCs w:val="22"/>
              </w:rPr>
              <w:t xml:space="preserve"> of the tone by turning the VOL</w:t>
            </w:r>
            <w:r w:rsidRPr="00A30EAF">
              <w:rPr>
                <w:rFonts w:ascii="Arial" w:hAnsi="Arial" w:cs="Arial"/>
                <w:color w:val="231F20"/>
                <w:sz w:val="22"/>
                <w:szCs w:val="22"/>
              </w:rPr>
              <w:t>UME ADJUST</w:t>
            </w:r>
            <w:r>
              <w:rPr>
                <w:rFonts w:ascii="Arial" w:hAnsi="Arial" w:cs="Arial"/>
                <w:color w:val="231F20"/>
                <w:sz w:val="22"/>
                <w:szCs w:val="22"/>
              </w:rPr>
              <w:t xml:space="preserve"> </w:t>
            </w:r>
            <w:r w:rsidRPr="00A30EAF">
              <w:rPr>
                <w:rFonts w:ascii="Arial" w:hAnsi="Arial" w:cs="Arial"/>
                <w:color w:val="231F20"/>
                <w:sz w:val="22"/>
                <w:szCs w:val="22"/>
              </w:rPr>
              <w:t>KNOB clockwise or counterclockwise.</w:t>
            </w:r>
          </w:p>
        </w:tc>
      </w:tr>
      <w:tr w:rsidR="00A30EAF" w:rsidRPr="00A612F7" w14:paraId="31613C5D" w14:textId="77777777" w:rsidTr="003A15E8">
        <w:trPr>
          <w:cantSplit/>
        </w:trPr>
        <w:tc>
          <w:tcPr>
            <w:tcW w:w="1188" w:type="dxa"/>
            <w:shd w:val="clear" w:color="auto" w:fill="auto"/>
            <w:vAlign w:val="center"/>
          </w:tcPr>
          <w:p w14:paraId="23C0089E"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5</w:t>
            </w:r>
          </w:p>
        </w:tc>
        <w:tc>
          <w:tcPr>
            <w:tcW w:w="6732" w:type="dxa"/>
            <w:shd w:val="clear" w:color="auto" w:fill="auto"/>
            <w:vAlign w:val="center"/>
          </w:tcPr>
          <w:p w14:paraId="191763ED" w14:textId="77777777" w:rsidR="00A30EAF" w:rsidRPr="00A612F7" w:rsidRDefault="00A30EAF" w:rsidP="00A30EAF">
            <w:pPr>
              <w:autoSpaceDE w:val="0"/>
              <w:autoSpaceDN w:val="0"/>
              <w:adjustRightInd w:val="0"/>
              <w:rPr>
                <w:rFonts w:ascii="Arial" w:hAnsi="Arial" w:cs="Arial"/>
                <w:color w:val="231F20"/>
                <w:sz w:val="22"/>
                <w:szCs w:val="22"/>
              </w:rPr>
            </w:pPr>
            <w:r w:rsidRPr="00A30EAF">
              <w:rPr>
                <w:rFonts w:ascii="Arial" w:hAnsi="Arial" w:cs="Arial"/>
                <w:color w:val="231F20"/>
                <w:sz w:val="22"/>
                <w:szCs w:val="22"/>
              </w:rPr>
              <w:t>If you will be using the cadence tone, tell the patient that he or she will need to begin pedaling when the computer controller begins beeping and to pedal in rhythm with the beeps. (For example, if the patient has his or her right foot fully forward at the tone, the patient should complete one revolution of the pedals and have the same foot in the same position - fully forward - at the next tone.) If you have turned off the cadence tone, tell the patient to start pedaling when you press the START</w:t>
            </w:r>
            <w:r>
              <w:rPr>
                <w:rFonts w:ascii="Arial" w:hAnsi="Arial" w:cs="Arial"/>
                <w:color w:val="231F20"/>
                <w:sz w:val="22"/>
                <w:szCs w:val="22"/>
              </w:rPr>
              <w:t xml:space="preserve"> </w:t>
            </w:r>
            <w:r w:rsidRPr="00A30EAF">
              <w:rPr>
                <w:rFonts w:ascii="Arial" w:hAnsi="Arial" w:cs="Arial"/>
                <w:color w:val="231F20"/>
                <w:sz w:val="22"/>
                <w:szCs w:val="22"/>
              </w:rPr>
              <w:t>control and to begin pedaling faster or slower as needed to illuminate the green light in the center of the “Patient Assist”.  If the protocol you will be using will change the pedaling rate, tell the patient that this will happen and that he or she will have to change how fast they are pedaling during the exercise protocol.</w:t>
            </w:r>
          </w:p>
        </w:tc>
      </w:tr>
      <w:tr w:rsidR="00A30EAF" w:rsidRPr="00A612F7" w14:paraId="5F78A1DB" w14:textId="77777777" w:rsidTr="003A15E8">
        <w:trPr>
          <w:cantSplit/>
        </w:trPr>
        <w:tc>
          <w:tcPr>
            <w:tcW w:w="1188" w:type="dxa"/>
            <w:shd w:val="clear" w:color="auto" w:fill="auto"/>
            <w:vAlign w:val="center"/>
          </w:tcPr>
          <w:p w14:paraId="7A557746"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6</w:t>
            </w:r>
          </w:p>
        </w:tc>
        <w:tc>
          <w:tcPr>
            <w:tcW w:w="6732" w:type="dxa"/>
            <w:shd w:val="clear" w:color="auto" w:fill="auto"/>
            <w:vAlign w:val="center"/>
          </w:tcPr>
          <w:p w14:paraId="3BCDC12D" w14:textId="77777777" w:rsidR="00A30EAF"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When you and the patient are ready to begin, press the START</w:t>
            </w:r>
            <w:r>
              <w:rPr>
                <w:rFonts w:ascii="Arial" w:hAnsi="Arial" w:cs="Arial"/>
                <w:color w:val="231F20"/>
                <w:sz w:val="22"/>
                <w:szCs w:val="22"/>
              </w:rPr>
              <w:t xml:space="preserve"> </w:t>
            </w:r>
            <w:r w:rsidRPr="00A30EAF">
              <w:rPr>
                <w:rFonts w:ascii="Arial" w:hAnsi="Arial" w:cs="Arial"/>
                <w:color w:val="231F20"/>
                <w:sz w:val="22"/>
                <w:szCs w:val="22"/>
              </w:rPr>
              <w:t>control and tell the patient to begin pedaling.</w:t>
            </w:r>
          </w:p>
        </w:tc>
      </w:tr>
      <w:tr w:rsidR="00A30EAF" w:rsidRPr="00A612F7" w14:paraId="44BD7139" w14:textId="77777777" w:rsidTr="003A15E8">
        <w:trPr>
          <w:cantSplit/>
        </w:trPr>
        <w:tc>
          <w:tcPr>
            <w:tcW w:w="1188" w:type="dxa"/>
            <w:shd w:val="clear" w:color="auto" w:fill="auto"/>
            <w:vAlign w:val="center"/>
          </w:tcPr>
          <w:p w14:paraId="31E6257A"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7</w:t>
            </w:r>
          </w:p>
        </w:tc>
        <w:tc>
          <w:tcPr>
            <w:tcW w:w="6732" w:type="dxa"/>
            <w:shd w:val="clear" w:color="auto" w:fill="auto"/>
            <w:vAlign w:val="center"/>
          </w:tcPr>
          <w:p w14:paraId="653887C5" w14:textId="77777777" w:rsidR="00A30EAF" w:rsidRPr="00A612F7" w:rsidRDefault="00A30EAF" w:rsidP="00A30EAF">
            <w:pPr>
              <w:autoSpaceDE w:val="0"/>
              <w:autoSpaceDN w:val="0"/>
              <w:adjustRightInd w:val="0"/>
              <w:rPr>
                <w:rFonts w:ascii="Arial" w:hAnsi="Arial" w:cs="Arial"/>
                <w:color w:val="231F20"/>
                <w:sz w:val="22"/>
                <w:szCs w:val="22"/>
              </w:rPr>
            </w:pPr>
            <w:r w:rsidRPr="00A30EAF">
              <w:rPr>
                <w:rFonts w:ascii="Arial" w:hAnsi="Arial" w:cs="Arial"/>
                <w:color w:val="231F20"/>
                <w:sz w:val="22"/>
                <w:szCs w:val="22"/>
              </w:rPr>
              <w:t xml:space="preserve">When the patient achieves </w:t>
            </w:r>
            <w:r w:rsidR="002C7969">
              <w:rPr>
                <w:rFonts w:ascii="Arial" w:hAnsi="Arial" w:cs="Arial"/>
                <w:color w:val="231F20"/>
                <w:sz w:val="22"/>
                <w:szCs w:val="22"/>
              </w:rPr>
              <w:t xml:space="preserve">double product range or </w:t>
            </w:r>
            <w:r w:rsidRPr="00A30EAF">
              <w:rPr>
                <w:rFonts w:ascii="Arial" w:hAnsi="Arial" w:cs="Arial"/>
                <w:color w:val="231F20"/>
                <w:sz w:val="22"/>
                <w:szCs w:val="22"/>
              </w:rPr>
              <w:t xml:space="preserve">target heart rate you can tell the patient to stop pedaling. </w:t>
            </w:r>
            <w:r w:rsidR="003B3503" w:rsidRPr="00A30EAF">
              <w:rPr>
                <w:rFonts w:ascii="Arial" w:hAnsi="Arial" w:cs="Arial"/>
                <w:color w:val="231F20"/>
                <w:sz w:val="22"/>
                <w:szCs w:val="22"/>
              </w:rPr>
              <w:t>If the AUTOMATIC PROTOCOL</w:t>
            </w:r>
            <w:r w:rsidR="003B3503">
              <w:rPr>
                <w:rFonts w:ascii="Arial" w:hAnsi="Arial" w:cs="Arial"/>
                <w:color w:val="231F20"/>
                <w:sz w:val="22"/>
                <w:szCs w:val="22"/>
              </w:rPr>
              <w:t xml:space="preserve"> </w:t>
            </w:r>
            <w:r w:rsidR="003B3503" w:rsidRPr="00A30EAF">
              <w:rPr>
                <w:rFonts w:ascii="Arial" w:hAnsi="Arial" w:cs="Arial"/>
                <w:color w:val="231F20"/>
                <w:sz w:val="22"/>
                <w:szCs w:val="22"/>
              </w:rPr>
              <w:t>STOP</w:t>
            </w:r>
            <w:r w:rsidR="003B3503">
              <w:rPr>
                <w:rFonts w:ascii="Arial" w:hAnsi="Arial" w:cs="Arial"/>
                <w:color w:val="231F20"/>
                <w:sz w:val="22"/>
                <w:szCs w:val="22"/>
              </w:rPr>
              <w:t xml:space="preserve"> </w:t>
            </w:r>
            <w:r w:rsidR="003B3503" w:rsidRPr="00A30EAF">
              <w:rPr>
                <w:rFonts w:ascii="Arial" w:hAnsi="Arial" w:cs="Arial"/>
                <w:color w:val="231F20"/>
                <w:sz w:val="22"/>
                <w:szCs w:val="22"/>
              </w:rPr>
              <w:t>(see SETTING AUTOMATIC PROTOCOL</w:t>
            </w:r>
            <w:r w:rsidR="003B3503">
              <w:rPr>
                <w:rFonts w:ascii="Arial" w:hAnsi="Arial" w:cs="Arial"/>
                <w:color w:val="231F20"/>
                <w:sz w:val="22"/>
                <w:szCs w:val="22"/>
              </w:rPr>
              <w:t xml:space="preserve"> </w:t>
            </w:r>
            <w:r w:rsidR="003B3503" w:rsidRPr="00A30EAF">
              <w:rPr>
                <w:rFonts w:ascii="Arial" w:hAnsi="Arial" w:cs="Arial"/>
                <w:color w:val="231F20"/>
                <w:sz w:val="22"/>
                <w:szCs w:val="22"/>
              </w:rPr>
              <w:t>STOP</w:t>
            </w:r>
            <w:r w:rsidR="003B3503">
              <w:rPr>
                <w:rFonts w:ascii="Arial" w:hAnsi="Arial" w:cs="Arial"/>
                <w:color w:val="231F20"/>
                <w:sz w:val="22"/>
                <w:szCs w:val="22"/>
              </w:rPr>
              <w:t xml:space="preserve"> </w:t>
            </w:r>
            <w:r w:rsidR="003B3503" w:rsidRPr="00A30EAF">
              <w:rPr>
                <w:rFonts w:ascii="Arial" w:hAnsi="Arial" w:cs="Arial"/>
                <w:color w:val="231F20"/>
                <w:sz w:val="22"/>
                <w:szCs w:val="22"/>
              </w:rPr>
              <w:t xml:space="preserve">later in this manual) is turned on, the protocol will stop automatically when pedal revolutions have stopped for 10 seconds. </w:t>
            </w:r>
            <w:r w:rsidRPr="00A30EAF">
              <w:rPr>
                <w:rFonts w:ascii="Arial" w:hAnsi="Arial" w:cs="Arial"/>
                <w:color w:val="231F20"/>
                <w:sz w:val="22"/>
                <w:szCs w:val="22"/>
              </w:rPr>
              <w:t>You can also stop the protocol at any time by pressing the STOP</w:t>
            </w:r>
            <w:r>
              <w:rPr>
                <w:rFonts w:ascii="Arial" w:hAnsi="Arial" w:cs="Arial"/>
                <w:color w:val="231F20"/>
                <w:sz w:val="22"/>
                <w:szCs w:val="22"/>
              </w:rPr>
              <w:t xml:space="preserve"> </w:t>
            </w:r>
            <w:r w:rsidRPr="00A30EAF">
              <w:rPr>
                <w:rFonts w:ascii="Arial" w:hAnsi="Arial" w:cs="Arial"/>
                <w:color w:val="231F20"/>
                <w:sz w:val="22"/>
                <w:szCs w:val="22"/>
              </w:rPr>
              <w:t>control. Note that if the patient stops pedaling before the protocol is finished and the AUTOMATIC PROTOCOL</w:t>
            </w:r>
            <w:r>
              <w:rPr>
                <w:rFonts w:ascii="Arial" w:hAnsi="Arial" w:cs="Arial"/>
                <w:color w:val="231F20"/>
                <w:sz w:val="22"/>
                <w:szCs w:val="22"/>
              </w:rPr>
              <w:t xml:space="preserve"> </w:t>
            </w:r>
            <w:r w:rsidRPr="00A30EAF">
              <w:rPr>
                <w:rFonts w:ascii="Arial" w:hAnsi="Arial" w:cs="Arial"/>
                <w:color w:val="231F20"/>
                <w:sz w:val="22"/>
                <w:szCs w:val="22"/>
              </w:rPr>
              <w:t>STOP</w:t>
            </w:r>
            <w:r>
              <w:rPr>
                <w:rFonts w:ascii="Arial" w:hAnsi="Arial" w:cs="Arial"/>
                <w:color w:val="231F20"/>
                <w:sz w:val="22"/>
                <w:szCs w:val="22"/>
              </w:rPr>
              <w:t xml:space="preserve"> </w:t>
            </w:r>
            <w:r w:rsidRPr="00A30EAF">
              <w:rPr>
                <w:rFonts w:ascii="Arial" w:hAnsi="Arial" w:cs="Arial"/>
                <w:color w:val="231F20"/>
                <w:sz w:val="22"/>
                <w:szCs w:val="22"/>
              </w:rPr>
              <w:t xml:space="preserve">is turned on, the </w:t>
            </w:r>
            <w:r>
              <w:rPr>
                <w:rFonts w:ascii="Arial" w:hAnsi="Arial" w:cs="Arial"/>
                <w:color w:val="231F20"/>
                <w:sz w:val="22"/>
                <w:szCs w:val="22"/>
              </w:rPr>
              <w:t>Ergometer C</w:t>
            </w:r>
            <w:r w:rsidRPr="00A30EAF">
              <w:rPr>
                <w:rFonts w:ascii="Arial" w:hAnsi="Arial" w:cs="Arial"/>
                <w:color w:val="231F20"/>
                <w:sz w:val="22"/>
                <w:szCs w:val="22"/>
              </w:rPr>
              <w:t>ontroller will stop the protocol ten seconds after the pedals have stopped turning. Once an exercise protocol is stopped by either of the above methods, all of the information including the protocol elapsed time and stage duration elapsed time remain on the displays for patient charting. The information will remain on the display until the STOP</w:t>
            </w:r>
            <w:r>
              <w:rPr>
                <w:rFonts w:ascii="Arial" w:hAnsi="Arial" w:cs="Arial"/>
                <w:color w:val="231F20"/>
                <w:sz w:val="22"/>
                <w:szCs w:val="22"/>
              </w:rPr>
              <w:t xml:space="preserve"> </w:t>
            </w:r>
            <w:r w:rsidRPr="00A30EAF">
              <w:rPr>
                <w:rFonts w:ascii="Arial" w:hAnsi="Arial" w:cs="Arial"/>
                <w:color w:val="231F20"/>
                <w:sz w:val="22"/>
                <w:szCs w:val="22"/>
              </w:rPr>
              <w:t>button is pushed again. When a protocol is finished or has otherwise been stopped, the POSTEXERCISE TIME display will begin keeping track of the time since the protocol was stopped and will provide a series of audible tones every minute during post exercise.</w:t>
            </w:r>
          </w:p>
        </w:tc>
      </w:tr>
      <w:tr w:rsidR="00A30EAF" w:rsidRPr="00A612F7" w14:paraId="68DA1215" w14:textId="77777777" w:rsidTr="003A15E8">
        <w:trPr>
          <w:cantSplit/>
        </w:trPr>
        <w:tc>
          <w:tcPr>
            <w:tcW w:w="1188" w:type="dxa"/>
            <w:shd w:val="clear" w:color="auto" w:fill="auto"/>
            <w:vAlign w:val="center"/>
          </w:tcPr>
          <w:p w14:paraId="32AD7DB0"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lastRenderedPageBreak/>
              <w:t>8</w:t>
            </w:r>
          </w:p>
        </w:tc>
        <w:tc>
          <w:tcPr>
            <w:tcW w:w="6732" w:type="dxa"/>
            <w:shd w:val="clear" w:color="auto" w:fill="auto"/>
            <w:vAlign w:val="center"/>
          </w:tcPr>
          <w:p w14:paraId="44BB8495" w14:textId="77777777" w:rsidR="00A30EAF"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To return the computer to the Ready mode, press the STOP</w:t>
            </w:r>
            <w:r>
              <w:rPr>
                <w:rFonts w:ascii="Arial" w:hAnsi="Arial" w:cs="Arial"/>
                <w:color w:val="231F20"/>
                <w:sz w:val="22"/>
                <w:szCs w:val="22"/>
              </w:rPr>
              <w:t xml:space="preserve"> </w:t>
            </w:r>
            <w:r w:rsidRPr="00A30EAF">
              <w:rPr>
                <w:rFonts w:ascii="Arial" w:hAnsi="Arial" w:cs="Arial"/>
                <w:color w:val="231F20"/>
                <w:sz w:val="22"/>
                <w:szCs w:val="22"/>
              </w:rPr>
              <w:t>control a second time after the protocol has stopped. The computer controller will then be ready to use the protocol that you just completed and the first stage will be selected.</w:t>
            </w:r>
          </w:p>
        </w:tc>
      </w:tr>
      <w:tr w:rsidR="00A30EAF" w:rsidRPr="00A612F7" w14:paraId="312F3A75" w14:textId="77777777" w:rsidTr="003A15E8">
        <w:trPr>
          <w:cantSplit/>
        </w:trPr>
        <w:tc>
          <w:tcPr>
            <w:tcW w:w="1188" w:type="dxa"/>
            <w:shd w:val="clear" w:color="auto" w:fill="auto"/>
            <w:vAlign w:val="center"/>
          </w:tcPr>
          <w:p w14:paraId="10F49430"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9</w:t>
            </w:r>
          </w:p>
        </w:tc>
        <w:tc>
          <w:tcPr>
            <w:tcW w:w="6732" w:type="dxa"/>
            <w:shd w:val="clear" w:color="auto" w:fill="auto"/>
            <w:vAlign w:val="center"/>
          </w:tcPr>
          <w:p w14:paraId="11E59FC6" w14:textId="77777777" w:rsidR="00A30EAF" w:rsidRPr="00A612F7" w:rsidRDefault="00A30EAF" w:rsidP="003A15E8">
            <w:pPr>
              <w:autoSpaceDE w:val="0"/>
              <w:autoSpaceDN w:val="0"/>
              <w:adjustRightInd w:val="0"/>
              <w:rPr>
                <w:rFonts w:ascii="Arial" w:hAnsi="Arial" w:cs="Arial"/>
                <w:color w:val="231F20"/>
                <w:sz w:val="22"/>
                <w:szCs w:val="22"/>
              </w:rPr>
            </w:pPr>
            <w:r w:rsidRPr="00A30EAF">
              <w:rPr>
                <w:rFonts w:ascii="Arial" w:hAnsi="Arial" w:cs="Arial"/>
                <w:color w:val="231F20"/>
                <w:sz w:val="22"/>
                <w:szCs w:val="22"/>
              </w:rPr>
              <w:t>If this or another protocol is to be set up and run, repeat steps 2 through 8.</w:t>
            </w:r>
          </w:p>
        </w:tc>
      </w:tr>
    </w:tbl>
    <w:p w14:paraId="7BE277F0" w14:textId="77777777" w:rsidR="00A30EAF" w:rsidRDefault="00A30EAF" w:rsidP="006D5AE0">
      <w:pPr>
        <w:autoSpaceDE w:val="0"/>
        <w:autoSpaceDN w:val="0"/>
        <w:adjustRightInd w:val="0"/>
        <w:spacing w:after="120"/>
        <w:ind w:left="720"/>
        <w:rPr>
          <w:rFonts w:ascii="Arial" w:hAnsi="Arial" w:cs="Arial"/>
        </w:rPr>
      </w:pPr>
    </w:p>
    <w:p w14:paraId="3A201F6F" w14:textId="77777777" w:rsidR="00A30EAF" w:rsidRDefault="00A30EAF" w:rsidP="00A30EAF">
      <w:pPr>
        <w:autoSpaceDE w:val="0"/>
        <w:autoSpaceDN w:val="0"/>
        <w:adjustRightInd w:val="0"/>
        <w:spacing w:after="120"/>
        <w:ind w:left="720"/>
        <w:rPr>
          <w:rFonts w:ascii="Arial" w:hAnsi="Arial" w:cs="Arial"/>
          <w:b/>
        </w:rPr>
      </w:pPr>
      <w:r>
        <w:rPr>
          <w:rFonts w:ascii="Arial" w:hAnsi="Arial" w:cs="Arial"/>
          <w:b/>
        </w:rPr>
        <w:t>Utilizing the Manual Protocol</w:t>
      </w:r>
    </w:p>
    <w:p w14:paraId="7D62B8DE" w14:textId="77777777" w:rsidR="00A30EAF" w:rsidRPr="005A024C" w:rsidRDefault="00557C52" w:rsidP="00A30EAF">
      <w:pPr>
        <w:autoSpaceDE w:val="0"/>
        <w:autoSpaceDN w:val="0"/>
        <w:adjustRightInd w:val="0"/>
        <w:spacing w:after="120"/>
        <w:ind w:left="720"/>
        <w:rPr>
          <w:rFonts w:ascii="Arial" w:hAnsi="Arial" w:cs="Arial"/>
          <w:sz w:val="22"/>
          <w:szCs w:val="22"/>
        </w:rPr>
      </w:pPr>
      <w:r w:rsidRPr="005A024C">
        <w:rPr>
          <w:rFonts w:ascii="Arial" w:hAnsi="Arial" w:cs="Arial"/>
          <w:sz w:val="22"/>
          <w:szCs w:val="22"/>
        </w:rPr>
        <w:t xml:space="preserve">Protocol 15 is used if you want to manually set, adjust, or vary the resistance of the ergometer without having any automatic protocol steps running. This protocol is used to give the patient a fixed or variable resistance for an indefinite amount of time. The stage duration timer is not available while using protocol 15. Refer to </w:t>
      </w:r>
      <w:r w:rsidR="00F424D4">
        <w:rPr>
          <w:rFonts w:ascii="Arial" w:hAnsi="Arial" w:cs="Arial"/>
          <w:sz w:val="22"/>
          <w:szCs w:val="22"/>
        </w:rPr>
        <w:t>Figure 3</w:t>
      </w:r>
      <w:r w:rsidR="008F2BC9" w:rsidRPr="005A024C">
        <w:rPr>
          <w:rFonts w:ascii="Arial" w:hAnsi="Arial" w:cs="Arial"/>
          <w:sz w:val="22"/>
          <w:szCs w:val="22"/>
        </w:rPr>
        <w:t xml:space="preserve"> </w:t>
      </w:r>
      <w:r w:rsidRPr="005A024C">
        <w:rPr>
          <w:rFonts w:ascii="Arial" w:hAnsi="Arial" w:cs="Arial"/>
          <w:sz w:val="22"/>
          <w:szCs w:val="22"/>
        </w:rPr>
        <w:t>for the location and description of indicators and controls mentioned in the following procedure. Use the following procedure for protocol 15.</w:t>
      </w: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A30EAF" w:rsidRPr="00A612F7" w14:paraId="610D3621" w14:textId="77777777" w:rsidTr="003A15E8">
        <w:trPr>
          <w:cantSplit/>
          <w:tblHeader/>
        </w:trPr>
        <w:tc>
          <w:tcPr>
            <w:tcW w:w="1188" w:type="dxa"/>
            <w:shd w:val="clear" w:color="auto" w:fill="C0C0C0"/>
            <w:vAlign w:val="center"/>
          </w:tcPr>
          <w:p w14:paraId="4F5B0ACB" w14:textId="77777777" w:rsidR="00A30EAF" w:rsidRPr="00A612F7" w:rsidRDefault="00A30EAF" w:rsidP="003A15E8">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STEP</w:t>
            </w:r>
          </w:p>
        </w:tc>
        <w:tc>
          <w:tcPr>
            <w:tcW w:w="6732" w:type="dxa"/>
            <w:shd w:val="clear" w:color="auto" w:fill="C0C0C0"/>
            <w:vAlign w:val="center"/>
          </w:tcPr>
          <w:p w14:paraId="72B9E82F" w14:textId="77777777" w:rsidR="00A30EAF" w:rsidRPr="00A612F7" w:rsidRDefault="00A30EAF" w:rsidP="003A15E8">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ACTION</w:t>
            </w:r>
          </w:p>
        </w:tc>
      </w:tr>
      <w:tr w:rsidR="00A30EAF" w:rsidRPr="00A612F7" w14:paraId="759B48E4" w14:textId="77777777" w:rsidTr="003A15E8">
        <w:trPr>
          <w:cantSplit/>
        </w:trPr>
        <w:tc>
          <w:tcPr>
            <w:tcW w:w="1188" w:type="dxa"/>
            <w:shd w:val="clear" w:color="auto" w:fill="auto"/>
            <w:vAlign w:val="center"/>
          </w:tcPr>
          <w:p w14:paraId="52E26EEC" w14:textId="77777777" w:rsidR="00A30EAF" w:rsidRPr="00A612F7" w:rsidRDefault="00A30EAF" w:rsidP="003A15E8">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1</w:t>
            </w:r>
          </w:p>
        </w:tc>
        <w:tc>
          <w:tcPr>
            <w:tcW w:w="6732" w:type="dxa"/>
            <w:shd w:val="clear" w:color="auto" w:fill="auto"/>
            <w:vAlign w:val="center"/>
          </w:tcPr>
          <w:p w14:paraId="53C632E4" w14:textId="77777777" w:rsidR="00A30EAF" w:rsidRPr="00A612F7" w:rsidRDefault="002C7969" w:rsidP="00014139">
            <w:pPr>
              <w:autoSpaceDE w:val="0"/>
              <w:autoSpaceDN w:val="0"/>
              <w:adjustRightInd w:val="0"/>
              <w:rPr>
                <w:rFonts w:ascii="Arial" w:hAnsi="Arial" w:cs="Arial"/>
                <w:color w:val="231F20"/>
                <w:sz w:val="22"/>
                <w:szCs w:val="22"/>
              </w:rPr>
            </w:pPr>
            <w:r>
              <w:rPr>
                <w:rFonts w:ascii="Arial" w:hAnsi="Arial" w:cs="Arial"/>
                <w:color w:val="231F20"/>
                <w:sz w:val="22"/>
                <w:szCs w:val="22"/>
              </w:rPr>
              <w:t xml:space="preserve">If the Ergometer is unplugged from the power strip; plug </w:t>
            </w:r>
            <w:r w:rsidR="00014139">
              <w:rPr>
                <w:rFonts w:ascii="Arial" w:hAnsi="Arial" w:cs="Arial"/>
                <w:color w:val="231F20"/>
                <w:sz w:val="22"/>
                <w:szCs w:val="22"/>
              </w:rPr>
              <w:t>it</w:t>
            </w:r>
            <w:r>
              <w:rPr>
                <w:rFonts w:ascii="Arial" w:hAnsi="Arial" w:cs="Arial"/>
                <w:color w:val="231F20"/>
                <w:sz w:val="22"/>
                <w:szCs w:val="22"/>
              </w:rPr>
              <w:t xml:space="preserve"> in to the respective outlet.  </w:t>
            </w:r>
            <w:r w:rsidR="00557C52" w:rsidRPr="00557C52">
              <w:rPr>
                <w:rFonts w:ascii="Arial" w:hAnsi="Arial" w:cs="Arial"/>
                <w:color w:val="231F20"/>
                <w:sz w:val="22"/>
                <w:szCs w:val="22"/>
              </w:rPr>
              <w:t>Allow 10 seconds for the computer to complete internal self</w:t>
            </w:r>
            <w:r w:rsidR="00557C52">
              <w:rPr>
                <w:rFonts w:ascii="Arial" w:hAnsi="Arial" w:cs="Arial"/>
                <w:color w:val="231F20"/>
                <w:sz w:val="22"/>
                <w:szCs w:val="22"/>
              </w:rPr>
              <w:t>-</w:t>
            </w:r>
            <w:r w:rsidR="00557C52" w:rsidRPr="00557C52">
              <w:rPr>
                <w:rFonts w:ascii="Arial" w:hAnsi="Arial" w:cs="Arial"/>
                <w:color w:val="231F20"/>
                <w:sz w:val="22"/>
                <w:szCs w:val="22"/>
              </w:rPr>
              <w:t>diagnostics before proceeding. If the power is already on, press the STOP</w:t>
            </w:r>
            <w:r w:rsidR="00557C52">
              <w:rPr>
                <w:rFonts w:ascii="Arial" w:hAnsi="Arial" w:cs="Arial"/>
                <w:color w:val="231F20"/>
                <w:sz w:val="22"/>
                <w:szCs w:val="22"/>
              </w:rPr>
              <w:t xml:space="preserve"> </w:t>
            </w:r>
            <w:r w:rsidR="00557C52" w:rsidRPr="00557C52">
              <w:rPr>
                <w:rFonts w:ascii="Arial" w:hAnsi="Arial" w:cs="Arial"/>
                <w:color w:val="231F20"/>
                <w:sz w:val="22"/>
                <w:szCs w:val="22"/>
              </w:rPr>
              <w:t>control to place the computer in the Ready mode.</w:t>
            </w:r>
          </w:p>
        </w:tc>
      </w:tr>
      <w:tr w:rsidR="00A30EAF" w:rsidRPr="00A612F7" w14:paraId="5BF163E8" w14:textId="77777777" w:rsidTr="003A15E8">
        <w:trPr>
          <w:cantSplit/>
        </w:trPr>
        <w:tc>
          <w:tcPr>
            <w:tcW w:w="1188" w:type="dxa"/>
            <w:shd w:val="clear" w:color="auto" w:fill="auto"/>
            <w:vAlign w:val="center"/>
          </w:tcPr>
          <w:p w14:paraId="61483A87" w14:textId="77777777" w:rsidR="00A30EAF" w:rsidRPr="00A612F7"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2</w:t>
            </w:r>
          </w:p>
        </w:tc>
        <w:tc>
          <w:tcPr>
            <w:tcW w:w="6732" w:type="dxa"/>
            <w:shd w:val="clear" w:color="auto" w:fill="auto"/>
            <w:vAlign w:val="center"/>
          </w:tcPr>
          <w:p w14:paraId="2AFA35DF" w14:textId="77777777" w:rsidR="00A30EAF" w:rsidRPr="0026341E" w:rsidRDefault="00557C52" w:rsidP="00557C52">
            <w:pPr>
              <w:autoSpaceDE w:val="0"/>
              <w:autoSpaceDN w:val="0"/>
              <w:adjustRightInd w:val="0"/>
              <w:rPr>
                <w:rFonts w:ascii="Arial" w:hAnsi="Arial" w:cs="Arial"/>
                <w:color w:val="231F20"/>
                <w:sz w:val="22"/>
                <w:szCs w:val="22"/>
              </w:rPr>
            </w:pPr>
            <w:r w:rsidRPr="00557C52">
              <w:rPr>
                <w:rFonts w:ascii="Arial" w:hAnsi="Arial" w:cs="Arial"/>
                <w:color w:val="231F20"/>
                <w:sz w:val="22"/>
                <w:szCs w:val="22"/>
              </w:rPr>
              <w:t>Press the PROTOCOL-UP</w:t>
            </w:r>
            <w:r>
              <w:rPr>
                <w:rFonts w:ascii="Arial" w:hAnsi="Arial" w:cs="Arial"/>
                <w:color w:val="231F20"/>
                <w:sz w:val="22"/>
                <w:szCs w:val="22"/>
              </w:rPr>
              <w:t>/</w:t>
            </w:r>
            <w:r w:rsidRPr="00557C52">
              <w:rPr>
                <w:rFonts w:ascii="Arial" w:hAnsi="Arial" w:cs="Arial"/>
                <w:color w:val="231F20"/>
                <w:sz w:val="22"/>
                <w:szCs w:val="22"/>
              </w:rPr>
              <w:t>DN control until the number 15 is shown in the PROTOCOL</w:t>
            </w:r>
            <w:r>
              <w:rPr>
                <w:rFonts w:ascii="Arial" w:hAnsi="Arial" w:cs="Arial"/>
                <w:color w:val="231F20"/>
                <w:sz w:val="22"/>
                <w:szCs w:val="22"/>
              </w:rPr>
              <w:t xml:space="preserve"> </w:t>
            </w:r>
            <w:r w:rsidRPr="00557C52">
              <w:rPr>
                <w:rFonts w:ascii="Arial" w:hAnsi="Arial" w:cs="Arial"/>
                <w:color w:val="231F20"/>
                <w:sz w:val="22"/>
                <w:szCs w:val="22"/>
              </w:rPr>
              <w:t>NUMBER display.</w:t>
            </w:r>
          </w:p>
        </w:tc>
      </w:tr>
      <w:tr w:rsidR="00A30EAF" w:rsidRPr="00A612F7" w14:paraId="071B3D02" w14:textId="77777777" w:rsidTr="003A15E8">
        <w:trPr>
          <w:cantSplit/>
        </w:trPr>
        <w:tc>
          <w:tcPr>
            <w:tcW w:w="1188" w:type="dxa"/>
            <w:shd w:val="clear" w:color="auto" w:fill="auto"/>
            <w:vAlign w:val="center"/>
          </w:tcPr>
          <w:p w14:paraId="5692A873" w14:textId="77777777" w:rsidR="00A30EAF" w:rsidRPr="00A612F7"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3</w:t>
            </w:r>
          </w:p>
        </w:tc>
        <w:tc>
          <w:tcPr>
            <w:tcW w:w="6732" w:type="dxa"/>
            <w:shd w:val="clear" w:color="auto" w:fill="auto"/>
            <w:vAlign w:val="center"/>
          </w:tcPr>
          <w:p w14:paraId="53553691" w14:textId="77777777" w:rsidR="00A30EAF" w:rsidRPr="00A612F7" w:rsidRDefault="00557C52" w:rsidP="003A15E8">
            <w:pPr>
              <w:autoSpaceDE w:val="0"/>
              <w:autoSpaceDN w:val="0"/>
              <w:adjustRightInd w:val="0"/>
              <w:rPr>
                <w:rFonts w:ascii="Arial" w:hAnsi="Arial" w:cs="Arial"/>
                <w:color w:val="231F20"/>
                <w:sz w:val="22"/>
                <w:szCs w:val="22"/>
              </w:rPr>
            </w:pPr>
            <w:r w:rsidRPr="00557C52">
              <w:rPr>
                <w:rFonts w:ascii="Arial" w:hAnsi="Arial" w:cs="Arial"/>
                <w:color w:val="231F20"/>
                <w:sz w:val="22"/>
                <w:szCs w:val="22"/>
              </w:rPr>
              <w:t>Select and program the pedal rate and watts of resistance at which you wish the test to begin.</w:t>
            </w:r>
          </w:p>
        </w:tc>
      </w:tr>
      <w:tr w:rsidR="00A30EAF" w:rsidRPr="00A612F7" w14:paraId="59B43490" w14:textId="77777777" w:rsidTr="003A15E8">
        <w:trPr>
          <w:cantSplit/>
        </w:trPr>
        <w:tc>
          <w:tcPr>
            <w:tcW w:w="1188" w:type="dxa"/>
            <w:shd w:val="clear" w:color="auto" w:fill="auto"/>
            <w:vAlign w:val="center"/>
          </w:tcPr>
          <w:p w14:paraId="3B003185"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4</w:t>
            </w:r>
          </w:p>
        </w:tc>
        <w:tc>
          <w:tcPr>
            <w:tcW w:w="6732" w:type="dxa"/>
            <w:shd w:val="clear" w:color="auto" w:fill="auto"/>
            <w:vAlign w:val="center"/>
          </w:tcPr>
          <w:p w14:paraId="11789336" w14:textId="77777777" w:rsidR="00A30EAF" w:rsidRPr="00A612F7" w:rsidRDefault="00557C52" w:rsidP="003A15E8">
            <w:pPr>
              <w:autoSpaceDE w:val="0"/>
              <w:autoSpaceDN w:val="0"/>
              <w:adjustRightInd w:val="0"/>
              <w:rPr>
                <w:rFonts w:ascii="Arial" w:hAnsi="Arial" w:cs="Arial"/>
                <w:color w:val="231F20"/>
                <w:sz w:val="22"/>
                <w:szCs w:val="22"/>
              </w:rPr>
            </w:pPr>
            <w:r w:rsidRPr="00557C52">
              <w:rPr>
                <w:rFonts w:ascii="Arial" w:hAnsi="Arial" w:cs="Arial"/>
                <w:color w:val="231F20"/>
                <w:sz w:val="22"/>
                <w:szCs w:val="22"/>
              </w:rPr>
              <w:t>When you and the patient are ready to begin, press the START</w:t>
            </w:r>
            <w:r>
              <w:rPr>
                <w:rFonts w:ascii="Arial" w:hAnsi="Arial" w:cs="Arial"/>
                <w:color w:val="231F20"/>
                <w:sz w:val="22"/>
                <w:szCs w:val="22"/>
              </w:rPr>
              <w:t xml:space="preserve"> </w:t>
            </w:r>
            <w:r w:rsidRPr="00557C52">
              <w:rPr>
                <w:rFonts w:ascii="Arial" w:hAnsi="Arial" w:cs="Arial"/>
                <w:color w:val="231F20"/>
                <w:sz w:val="22"/>
                <w:szCs w:val="22"/>
              </w:rPr>
              <w:t>control and tell the patient to begin pedaling.</w:t>
            </w:r>
          </w:p>
        </w:tc>
      </w:tr>
      <w:tr w:rsidR="00A30EAF" w:rsidRPr="00A612F7" w14:paraId="34734CE9" w14:textId="77777777" w:rsidTr="003A15E8">
        <w:trPr>
          <w:cantSplit/>
        </w:trPr>
        <w:tc>
          <w:tcPr>
            <w:tcW w:w="1188" w:type="dxa"/>
            <w:shd w:val="clear" w:color="auto" w:fill="auto"/>
            <w:vAlign w:val="center"/>
          </w:tcPr>
          <w:p w14:paraId="7151701F"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5</w:t>
            </w:r>
          </w:p>
        </w:tc>
        <w:tc>
          <w:tcPr>
            <w:tcW w:w="6732" w:type="dxa"/>
            <w:shd w:val="clear" w:color="auto" w:fill="auto"/>
            <w:vAlign w:val="center"/>
          </w:tcPr>
          <w:p w14:paraId="5C47401C" w14:textId="77777777" w:rsidR="00A30EAF" w:rsidRPr="00A612F7" w:rsidRDefault="00557C52" w:rsidP="003A15E8">
            <w:pPr>
              <w:autoSpaceDE w:val="0"/>
              <w:autoSpaceDN w:val="0"/>
              <w:adjustRightInd w:val="0"/>
              <w:rPr>
                <w:rFonts w:ascii="Arial" w:hAnsi="Arial" w:cs="Arial"/>
                <w:color w:val="231F20"/>
                <w:sz w:val="22"/>
                <w:szCs w:val="22"/>
              </w:rPr>
            </w:pPr>
            <w:r w:rsidRPr="00557C52">
              <w:rPr>
                <w:rFonts w:ascii="Arial" w:hAnsi="Arial" w:cs="Arial"/>
                <w:color w:val="231F20"/>
                <w:sz w:val="22"/>
                <w:szCs w:val="22"/>
              </w:rPr>
              <w:t>At any time during the procedure you can change the resistance or pedal rate using the appropriate control.</w:t>
            </w:r>
          </w:p>
        </w:tc>
      </w:tr>
      <w:tr w:rsidR="00A30EAF" w:rsidRPr="00A612F7" w14:paraId="61DCD217" w14:textId="77777777" w:rsidTr="003A15E8">
        <w:trPr>
          <w:cantSplit/>
        </w:trPr>
        <w:tc>
          <w:tcPr>
            <w:tcW w:w="1188" w:type="dxa"/>
            <w:shd w:val="clear" w:color="auto" w:fill="auto"/>
            <w:vAlign w:val="center"/>
          </w:tcPr>
          <w:p w14:paraId="465A5F36"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6</w:t>
            </w:r>
          </w:p>
        </w:tc>
        <w:tc>
          <w:tcPr>
            <w:tcW w:w="6732" w:type="dxa"/>
            <w:shd w:val="clear" w:color="auto" w:fill="auto"/>
            <w:vAlign w:val="center"/>
          </w:tcPr>
          <w:p w14:paraId="140368EC" w14:textId="77777777" w:rsidR="00A30EAF" w:rsidRPr="00A612F7" w:rsidRDefault="00557C52" w:rsidP="003A15E8">
            <w:pPr>
              <w:autoSpaceDE w:val="0"/>
              <w:autoSpaceDN w:val="0"/>
              <w:adjustRightInd w:val="0"/>
              <w:rPr>
                <w:rFonts w:ascii="Arial" w:hAnsi="Arial" w:cs="Arial"/>
                <w:color w:val="231F20"/>
                <w:sz w:val="22"/>
                <w:szCs w:val="22"/>
              </w:rPr>
            </w:pPr>
            <w:r w:rsidRPr="00557C52">
              <w:rPr>
                <w:rFonts w:ascii="Arial" w:hAnsi="Arial" w:cs="Arial"/>
                <w:color w:val="231F20"/>
                <w:sz w:val="22"/>
                <w:szCs w:val="22"/>
              </w:rPr>
              <w:t>When you and the patient are finished with the exercise, press the STOP</w:t>
            </w:r>
            <w:r>
              <w:rPr>
                <w:rFonts w:ascii="Arial" w:hAnsi="Arial" w:cs="Arial"/>
                <w:color w:val="231F20"/>
                <w:sz w:val="22"/>
                <w:szCs w:val="22"/>
              </w:rPr>
              <w:t xml:space="preserve"> </w:t>
            </w:r>
            <w:r w:rsidRPr="00557C52">
              <w:rPr>
                <w:rFonts w:ascii="Arial" w:hAnsi="Arial" w:cs="Arial"/>
                <w:color w:val="231F20"/>
                <w:sz w:val="22"/>
                <w:szCs w:val="22"/>
              </w:rPr>
              <w:t>control.</w:t>
            </w:r>
          </w:p>
        </w:tc>
      </w:tr>
      <w:tr w:rsidR="00A30EAF" w:rsidRPr="00A612F7" w14:paraId="1F5FE68B" w14:textId="77777777" w:rsidTr="003A15E8">
        <w:trPr>
          <w:cantSplit/>
        </w:trPr>
        <w:tc>
          <w:tcPr>
            <w:tcW w:w="1188" w:type="dxa"/>
            <w:shd w:val="clear" w:color="auto" w:fill="auto"/>
            <w:vAlign w:val="center"/>
          </w:tcPr>
          <w:p w14:paraId="6F74AA93" w14:textId="77777777" w:rsidR="00A30EAF" w:rsidRDefault="00A30EAF"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7</w:t>
            </w:r>
          </w:p>
        </w:tc>
        <w:tc>
          <w:tcPr>
            <w:tcW w:w="6732" w:type="dxa"/>
            <w:shd w:val="clear" w:color="auto" w:fill="auto"/>
            <w:vAlign w:val="center"/>
          </w:tcPr>
          <w:p w14:paraId="69C0AAA8" w14:textId="77777777" w:rsidR="00A30EAF" w:rsidRPr="00A612F7" w:rsidRDefault="00557C52" w:rsidP="003A15E8">
            <w:pPr>
              <w:autoSpaceDE w:val="0"/>
              <w:autoSpaceDN w:val="0"/>
              <w:adjustRightInd w:val="0"/>
              <w:rPr>
                <w:rFonts w:ascii="Arial" w:hAnsi="Arial" w:cs="Arial"/>
                <w:color w:val="231F20"/>
                <w:sz w:val="22"/>
                <w:szCs w:val="22"/>
              </w:rPr>
            </w:pPr>
            <w:r w:rsidRPr="00557C52">
              <w:rPr>
                <w:rFonts w:ascii="Arial" w:hAnsi="Arial" w:cs="Arial"/>
                <w:color w:val="231F20"/>
                <w:sz w:val="22"/>
                <w:szCs w:val="22"/>
              </w:rPr>
              <w:t>To return the computer to the Ready mode, press the STOP</w:t>
            </w:r>
            <w:r>
              <w:rPr>
                <w:rFonts w:ascii="Arial" w:hAnsi="Arial" w:cs="Arial"/>
                <w:color w:val="231F20"/>
                <w:sz w:val="22"/>
                <w:szCs w:val="22"/>
              </w:rPr>
              <w:t xml:space="preserve"> </w:t>
            </w:r>
            <w:r w:rsidRPr="00557C52">
              <w:rPr>
                <w:rFonts w:ascii="Arial" w:hAnsi="Arial" w:cs="Arial"/>
                <w:color w:val="231F20"/>
                <w:sz w:val="22"/>
                <w:szCs w:val="22"/>
              </w:rPr>
              <w:t>control again.</w:t>
            </w:r>
          </w:p>
        </w:tc>
      </w:tr>
    </w:tbl>
    <w:p w14:paraId="3D1C3179" w14:textId="77777777" w:rsidR="00A30EAF" w:rsidRDefault="00A30EAF" w:rsidP="00A30EAF">
      <w:pPr>
        <w:autoSpaceDE w:val="0"/>
        <w:autoSpaceDN w:val="0"/>
        <w:adjustRightInd w:val="0"/>
        <w:spacing w:after="120"/>
        <w:ind w:left="720"/>
        <w:rPr>
          <w:rFonts w:ascii="Arial" w:hAnsi="Arial" w:cs="Arial"/>
        </w:rPr>
      </w:pPr>
    </w:p>
    <w:p w14:paraId="7DA2B3AA" w14:textId="77777777" w:rsidR="00557C52" w:rsidRDefault="00557C52" w:rsidP="00557C52">
      <w:pPr>
        <w:autoSpaceDE w:val="0"/>
        <w:autoSpaceDN w:val="0"/>
        <w:adjustRightInd w:val="0"/>
        <w:spacing w:after="120"/>
        <w:ind w:left="720"/>
        <w:rPr>
          <w:rFonts w:ascii="Arial" w:hAnsi="Arial" w:cs="Arial"/>
          <w:b/>
        </w:rPr>
      </w:pPr>
      <w:r>
        <w:rPr>
          <w:rFonts w:ascii="Arial" w:hAnsi="Arial" w:cs="Arial"/>
          <w:b/>
        </w:rPr>
        <w:t>Setting Automatic Protocol Stop</w:t>
      </w:r>
    </w:p>
    <w:p w14:paraId="65D37040" w14:textId="77777777" w:rsidR="00557C52" w:rsidRPr="005A024C" w:rsidRDefault="00014139" w:rsidP="00557C52">
      <w:pPr>
        <w:autoSpaceDE w:val="0"/>
        <w:autoSpaceDN w:val="0"/>
        <w:adjustRightInd w:val="0"/>
        <w:spacing w:after="120"/>
        <w:ind w:left="720"/>
        <w:rPr>
          <w:rFonts w:ascii="Arial" w:hAnsi="Arial" w:cs="Arial"/>
          <w:sz w:val="22"/>
          <w:szCs w:val="22"/>
        </w:rPr>
      </w:pPr>
      <w:r>
        <w:rPr>
          <w:rFonts w:ascii="Arial" w:hAnsi="Arial" w:cs="Arial"/>
          <w:sz w:val="22"/>
          <w:szCs w:val="22"/>
        </w:rPr>
        <w:t>The Ergometer Controller</w:t>
      </w:r>
      <w:r w:rsidR="00557C52" w:rsidRPr="005A024C">
        <w:rPr>
          <w:rFonts w:ascii="Arial" w:hAnsi="Arial" w:cs="Arial"/>
          <w:sz w:val="22"/>
          <w:szCs w:val="22"/>
        </w:rPr>
        <w:t xml:space="preserve"> allows you to automatically stop the protocol and start post exercise timing after the patient has ceased pedaling for 10 seconds. This feature allows you to ignore the controller and begin post exercise imaging. </w:t>
      </w:r>
    </w:p>
    <w:p w14:paraId="7B862BE0" w14:textId="77777777" w:rsidR="00557C52" w:rsidRPr="005A024C" w:rsidRDefault="00557C52" w:rsidP="00557C52">
      <w:pPr>
        <w:autoSpaceDE w:val="0"/>
        <w:autoSpaceDN w:val="0"/>
        <w:adjustRightInd w:val="0"/>
        <w:spacing w:after="120"/>
        <w:ind w:left="720"/>
        <w:rPr>
          <w:rFonts w:ascii="Arial" w:hAnsi="Arial" w:cs="Arial"/>
          <w:sz w:val="22"/>
          <w:szCs w:val="22"/>
        </w:rPr>
      </w:pPr>
      <w:r w:rsidRPr="005A024C">
        <w:rPr>
          <w:rFonts w:ascii="Arial" w:hAnsi="Arial" w:cs="Arial"/>
          <w:sz w:val="22"/>
          <w:szCs w:val="22"/>
        </w:rPr>
        <w:t>When the controller goes into the post exercise timer mode, a brief burst of tones are sounded to alert both you and the patient to the end of the test. The post exercise timer display is in the center</w:t>
      </w:r>
      <w:r w:rsidR="00F424D4">
        <w:rPr>
          <w:rFonts w:ascii="Arial" w:hAnsi="Arial" w:cs="Arial"/>
          <w:sz w:val="22"/>
          <w:szCs w:val="22"/>
        </w:rPr>
        <w:t xml:space="preserve"> of the controller (see Figure </w:t>
      </w:r>
      <w:r w:rsidRPr="005A024C">
        <w:rPr>
          <w:rFonts w:ascii="Arial" w:hAnsi="Arial" w:cs="Arial"/>
          <w:sz w:val="22"/>
          <w:szCs w:val="22"/>
        </w:rPr>
        <w:t>3). Once the post exercise timer has begun, the computer controller sounds a series of tones every minute. This tone is a reminder for other measurements such as post-test blood pressure.</w:t>
      </w:r>
    </w:p>
    <w:p w14:paraId="654E2E67" w14:textId="77777777" w:rsidR="00557C52" w:rsidRPr="005A024C" w:rsidRDefault="00557C52" w:rsidP="00557C52">
      <w:pPr>
        <w:autoSpaceDE w:val="0"/>
        <w:autoSpaceDN w:val="0"/>
        <w:adjustRightInd w:val="0"/>
        <w:spacing w:after="120"/>
        <w:ind w:left="720"/>
        <w:rPr>
          <w:rFonts w:ascii="Arial" w:hAnsi="Arial" w:cs="Arial"/>
          <w:sz w:val="22"/>
          <w:szCs w:val="22"/>
        </w:rPr>
      </w:pPr>
      <w:r w:rsidRPr="005A024C">
        <w:rPr>
          <w:rFonts w:ascii="Arial" w:hAnsi="Arial" w:cs="Arial"/>
          <w:sz w:val="22"/>
          <w:szCs w:val="22"/>
        </w:rPr>
        <w:t>Anytime the ergometer is turned on a</w:t>
      </w:r>
      <w:r w:rsidR="001D0B08">
        <w:rPr>
          <w:rFonts w:ascii="Arial" w:hAnsi="Arial" w:cs="Arial"/>
          <w:sz w:val="22"/>
          <w:szCs w:val="22"/>
        </w:rPr>
        <w:t>nd before beginning a procedure,</w:t>
      </w:r>
      <w:r w:rsidRPr="005A024C">
        <w:rPr>
          <w:rFonts w:ascii="Arial" w:hAnsi="Arial" w:cs="Arial"/>
          <w:sz w:val="22"/>
          <w:szCs w:val="22"/>
        </w:rPr>
        <w:t xml:space="preserve"> press the “Auto Stop” button.  Confirm the status in the “Auto Stop” window of the </w:t>
      </w:r>
      <w:r w:rsidR="00CE5111" w:rsidRPr="005A024C">
        <w:rPr>
          <w:rFonts w:ascii="Arial" w:hAnsi="Arial" w:cs="Arial"/>
          <w:sz w:val="22"/>
          <w:szCs w:val="22"/>
        </w:rPr>
        <w:t>controll</w:t>
      </w:r>
      <w:r w:rsidR="00CE5111">
        <w:rPr>
          <w:rFonts w:ascii="Arial" w:hAnsi="Arial" w:cs="Arial"/>
          <w:sz w:val="22"/>
          <w:szCs w:val="22"/>
        </w:rPr>
        <w:t>er</w:t>
      </w:r>
      <w:r w:rsidR="00CE5111" w:rsidRPr="005A024C">
        <w:rPr>
          <w:rFonts w:ascii="Arial" w:hAnsi="Arial" w:cs="Arial"/>
          <w:sz w:val="22"/>
          <w:szCs w:val="22"/>
        </w:rPr>
        <w:t xml:space="preserve"> (</w:t>
      </w:r>
      <w:r w:rsidRPr="005A024C">
        <w:rPr>
          <w:rFonts w:ascii="Arial" w:hAnsi="Arial" w:cs="Arial"/>
          <w:sz w:val="22"/>
          <w:szCs w:val="22"/>
        </w:rPr>
        <w:t>ON for enabled and NO for disabled)</w:t>
      </w:r>
      <w:r w:rsidR="001D0B08">
        <w:rPr>
          <w:rFonts w:ascii="Arial" w:hAnsi="Arial" w:cs="Arial"/>
          <w:sz w:val="22"/>
          <w:szCs w:val="22"/>
        </w:rPr>
        <w:t>.</w:t>
      </w:r>
    </w:p>
    <w:p w14:paraId="03571358" w14:textId="77777777" w:rsidR="00800C74" w:rsidRDefault="00800C74">
      <w:pPr>
        <w:rPr>
          <w:rFonts w:ascii="Arial" w:hAnsi="Arial" w:cs="Arial"/>
          <w:b/>
          <w:color w:val="231F20"/>
          <w:sz w:val="22"/>
          <w:szCs w:val="22"/>
        </w:rPr>
      </w:pPr>
    </w:p>
    <w:p w14:paraId="3E8DB5FD" w14:textId="43D5D923" w:rsidR="00E724B8" w:rsidRDefault="000220EE" w:rsidP="007A7F91">
      <w:pPr>
        <w:pStyle w:val="TOCSub-Section"/>
      </w:pPr>
      <w:bookmarkStart w:id="16" w:name="_Toc519584454"/>
      <w:r>
        <w:t>Patient Coach</w:t>
      </w:r>
      <w:bookmarkEnd w:id="16"/>
    </w:p>
    <w:p w14:paraId="5D8B8C64" w14:textId="77777777" w:rsidR="00225587" w:rsidRPr="005A024C" w:rsidRDefault="00225587" w:rsidP="00225587">
      <w:pPr>
        <w:autoSpaceDE w:val="0"/>
        <w:autoSpaceDN w:val="0"/>
        <w:adjustRightInd w:val="0"/>
        <w:spacing w:after="120"/>
        <w:ind w:left="720"/>
        <w:rPr>
          <w:rFonts w:ascii="Arial" w:hAnsi="Arial" w:cs="Arial"/>
          <w:sz w:val="22"/>
          <w:szCs w:val="22"/>
        </w:rPr>
      </w:pPr>
      <w:r w:rsidRPr="005A024C">
        <w:rPr>
          <w:rFonts w:ascii="Arial" w:hAnsi="Arial" w:cs="Arial"/>
          <w:sz w:val="22"/>
          <w:szCs w:val="22"/>
        </w:rPr>
        <w:t xml:space="preserve">Please refer to </w:t>
      </w:r>
      <w:r w:rsidR="004B7887">
        <w:rPr>
          <w:rFonts w:ascii="Arial" w:hAnsi="Arial" w:cs="Arial"/>
          <w:sz w:val="22"/>
          <w:szCs w:val="22"/>
        </w:rPr>
        <w:t>Figure 4</w:t>
      </w:r>
      <w:r w:rsidRPr="005A024C">
        <w:rPr>
          <w:rFonts w:ascii="Arial" w:hAnsi="Arial" w:cs="Arial"/>
          <w:sz w:val="22"/>
          <w:szCs w:val="22"/>
        </w:rPr>
        <w:t xml:space="preserve"> for the display and controls described below.</w:t>
      </w: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52"/>
      </w:tblGrid>
      <w:tr w:rsidR="00E724B8" w:rsidRPr="00A612F7" w14:paraId="6444C808" w14:textId="77777777" w:rsidTr="003A15E8">
        <w:trPr>
          <w:cantSplit/>
          <w:tblHeader/>
        </w:trPr>
        <w:tc>
          <w:tcPr>
            <w:tcW w:w="2268" w:type="dxa"/>
            <w:shd w:val="clear" w:color="auto" w:fill="C0C0C0"/>
            <w:vAlign w:val="center"/>
          </w:tcPr>
          <w:p w14:paraId="4D95BE3B" w14:textId="77777777" w:rsidR="00E724B8" w:rsidRPr="00A612F7" w:rsidRDefault="00E724B8" w:rsidP="003A15E8">
            <w:pPr>
              <w:autoSpaceDE w:val="0"/>
              <w:autoSpaceDN w:val="0"/>
              <w:adjustRightInd w:val="0"/>
              <w:jc w:val="center"/>
              <w:rPr>
                <w:rFonts w:ascii="Arial" w:hAnsi="Arial" w:cs="Arial"/>
                <w:b/>
                <w:color w:val="231F20"/>
                <w:sz w:val="22"/>
                <w:szCs w:val="22"/>
              </w:rPr>
            </w:pPr>
            <w:r>
              <w:rPr>
                <w:rFonts w:ascii="Arial" w:hAnsi="Arial" w:cs="Arial"/>
                <w:b/>
                <w:color w:val="231F20"/>
                <w:sz w:val="22"/>
                <w:szCs w:val="22"/>
              </w:rPr>
              <w:t>CONTROL</w:t>
            </w:r>
          </w:p>
        </w:tc>
        <w:tc>
          <w:tcPr>
            <w:tcW w:w="5652" w:type="dxa"/>
            <w:shd w:val="clear" w:color="auto" w:fill="C0C0C0"/>
            <w:vAlign w:val="center"/>
          </w:tcPr>
          <w:p w14:paraId="04AFB87A" w14:textId="77777777" w:rsidR="00E724B8" w:rsidRPr="00A612F7" w:rsidRDefault="00E724B8" w:rsidP="003A15E8">
            <w:pPr>
              <w:autoSpaceDE w:val="0"/>
              <w:autoSpaceDN w:val="0"/>
              <w:adjustRightInd w:val="0"/>
              <w:jc w:val="center"/>
              <w:rPr>
                <w:rFonts w:ascii="Arial" w:hAnsi="Arial" w:cs="Arial"/>
                <w:b/>
                <w:color w:val="231F20"/>
                <w:sz w:val="22"/>
                <w:szCs w:val="22"/>
              </w:rPr>
            </w:pPr>
            <w:r>
              <w:rPr>
                <w:rFonts w:ascii="Arial" w:hAnsi="Arial" w:cs="Arial"/>
                <w:b/>
                <w:color w:val="231F20"/>
                <w:sz w:val="22"/>
                <w:szCs w:val="22"/>
              </w:rPr>
              <w:t>Description</w:t>
            </w:r>
          </w:p>
        </w:tc>
      </w:tr>
      <w:tr w:rsidR="00E724B8" w:rsidRPr="00A612F7" w14:paraId="2C538EC0" w14:textId="77777777" w:rsidTr="003A15E8">
        <w:trPr>
          <w:cantSplit/>
        </w:trPr>
        <w:tc>
          <w:tcPr>
            <w:tcW w:w="2268" w:type="dxa"/>
            <w:shd w:val="clear" w:color="auto" w:fill="auto"/>
            <w:vAlign w:val="center"/>
          </w:tcPr>
          <w:p w14:paraId="3DBABF16" w14:textId="77777777" w:rsidR="00E724B8" w:rsidRPr="00A612F7" w:rsidRDefault="00E724B8"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PEDAL SPEED INDICATOR LIGHT</w:t>
            </w:r>
          </w:p>
        </w:tc>
        <w:tc>
          <w:tcPr>
            <w:tcW w:w="5652" w:type="dxa"/>
            <w:shd w:val="clear" w:color="auto" w:fill="auto"/>
            <w:vAlign w:val="center"/>
          </w:tcPr>
          <w:p w14:paraId="40418336" w14:textId="496259DE" w:rsidR="00E724B8" w:rsidRPr="00A612F7" w:rsidRDefault="00E724B8" w:rsidP="00E724B8">
            <w:pPr>
              <w:autoSpaceDE w:val="0"/>
              <w:autoSpaceDN w:val="0"/>
              <w:adjustRightInd w:val="0"/>
              <w:rPr>
                <w:rFonts w:ascii="Arial" w:hAnsi="Arial" w:cs="Arial"/>
                <w:color w:val="231F20"/>
                <w:sz w:val="22"/>
                <w:szCs w:val="22"/>
              </w:rPr>
            </w:pPr>
            <w:r w:rsidRPr="00E724B8">
              <w:rPr>
                <w:rFonts w:ascii="Arial" w:hAnsi="Arial" w:cs="Arial"/>
                <w:color w:val="231F20"/>
                <w:sz w:val="22"/>
                <w:szCs w:val="22"/>
              </w:rPr>
              <w:t xml:space="preserve">These lights indicate patient pedaling speed. </w:t>
            </w:r>
            <w:r w:rsidR="00B875F4" w:rsidRPr="00E724B8">
              <w:rPr>
                <w:rFonts w:ascii="Arial" w:hAnsi="Arial" w:cs="Arial"/>
                <w:color w:val="231F20"/>
                <w:sz w:val="22"/>
                <w:szCs w:val="22"/>
              </w:rPr>
              <w:t>The left</w:t>
            </w:r>
            <w:r w:rsidRPr="00E724B8">
              <w:rPr>
                <w:rFonts w:ascii="Arial" w:hAnsi="Arial" w:cs="Arial"/>
                <w:color w:val="231F20"/>
                <w:sz w:val="22"/>
                <w:szCs w:val="22"/>
              </w:rPr>
              <w:t xml:space="preserve"> amber</w:t>
            </w:r>
            <w:r>
              <w:rPr>
                <w:rFonts w:ascii="Arial" w:hAnsi="Arial" w:cs="Arial"/>
                <w:color w:val="231F20"/>
                <w:sz w:val="22"/>
                <w:szCs w:val="22"/>
              </w:rPr>
              <w:t xml:space="preserve"> </w:t>
            </w:r>
            <w:r w:rsidRPr="00E724B8">
              <w:rPr>
                <w:rFonts w:ascii="Arial" w:hAnsi="Arial" w:cs="Arial"/>
                <w:color w:val="231F20"/>
                <w:sz w:val="22"/>
                <w:szCs w:val="22"/>
              </w:rPr>
              <w:t>light indicates patient is pedaling too slow, green light indicates correct speed, right amber light indicates patient is pedaling too fast. This feature allows you to use visual</w:t>
            </w:r>
            <w:r w:rsidR="004174B6">
              <w:rPr>
                <w:rFonts w:ascii="Arial" w:hAnsi="Arial" w:cs="Arial"/>
                <w:color w:val="231F20"/>
                <w:sz w:val="22"/>
                <w:szCs w:val="22"/>
              </w:rPr>
              <w:t xml:space="preserve"> monitoring</w:t>
            </w:r>
            <w:r w:rsidRPr="00E724B8">
              <w:rPr>
                <w:rFonts w:ascii="Arial" w:hAnsi="Arial" w:cs="Arial"/>
                <w:color w:val="231F20"/>
                <w:sz w:val="22"/>
                <w:szCs w:val="22"/>
              </w:rPr>
              <w:t xml:space="preserve"> to judge patient progress in lieu of audio cadence.</w:t>
            </w:r>
          </w:p>
        </w:tc>
      </w:tr>
      <w:tr w:rsidR="00E724B8" w:rsidRPr="00A612F7" w14:paraId="7FE39EEA" w14:textId="77777777" w:rsidTr="003A15E8">
        <w:trPr>
          <w:cantSplit/>
        </w:trPr>
        <w:tc>
          <w:tcPr>
            <w:tcW w:w="2268" w:type="dxa"/>
            <w:shd w:val="clear" w:color="auto" w:fill="auto"/>
            <w:vAlign w:val="center"/>
          </w:tcPr>
          <w:p w14:paraId="1C983751" w14:textId="77777777" w:rsidR="00E724B8" w:rsidRPr="00A612F7" w:rsidRDefault="00E724B8" w:rsidP="003A15E8">
            <w:pPr>
              <w:autoSpaceDE w:val="0"/>
              <w:autoSpaceDN w:val="0"/>
              <w:adjustRightInd w:val="0"/>
              <w:jc w:val="center"/>
              <w:rPr>
                <w:rFonts w:ascii="Arial" w:hAnsi="Arial" w:cs="Arial"/>
                <w:color w:val="231F20"/>
                <w:sz w:val="22"/>
                <w:szCs w:val="22"/>
              </w:rPr>
            </w:pPr>
            <w:r>
              <w:rPr>
                <w:rFonts w:ascii="Arial" w:hAnsi="Arial" w:cs="Arial"/>
                <w:color w:val="231F20"/>
                <w:sz w:val="22"/>
                <w:szCs w:val="22"/>
              </w:rPr>
              <w:t>VOLUME ADJUST KNOB</w:t>
            </w:r>
          </w:p>
        </w:tc>
        <w:tc>
          <w:tcPr>
            <w:tcW w:w="5652" w:type="dxa"/>
            <w:shd w:val="clear" w:color="auto" w:fill="auto"/>
            <w:vAlign w:val="center"/>
          </w:tcPr>
          <w:p w14:paraId="168ED08E" w14:textId="77777777" w:rsidR="00E724B8" w:rsidRPr="0026341E" w:rsidRDefault="00E724B8" w:rsidP="003A15E8">
            <w:pPr>
              <w:autoSpaceDE w:val="0"/>
              <w:autoSpaceDN w:val="0"/>
              <w:adjustRightInd w:val="0"/>
              <w:rPr>
                <w:rFonts w:ascii="Arial" w:hAnsi="Arial" w:cs="Arial"/>
                <w:color w:val="231F20"/>
                <w:sz w:val="22"/>
                <w:szCs w:val="22"/>
              </w:rPr>
            </w:pPr>
            <w:r w:rsidRPr="00E724B8">
              <w:rPr>
                <w:rFonts w:ascii="Arial" w:hAnsi="Arial" w:cs="Arial"/>
                <w:color w:val="231F20"/>
                <w:sz w:val="22"/>
                <w:szCs w:val="22"/>
              </w:rPr>
              <w:t>Rotate to adjust volume of cadence.</w:t>
            </w:r>
            <w:r>
              <w:rPr>
                <w:rFonts w:ascii="Arial" w:hAnsi="Arial" w:cs="Arial"/>
                <w:color w:val="231F20"/>
                <w:sz w:val="22"/>
                <w:szCs w:val="22"/>
              </w:rPr>
              <w:t xml:space="preserve">  </w:t>
            </w:r>
            <w:r w:rsidRPr="00E724B8">
              <w:rPr>
                <w:rFonts w:ascii="Arial" w:hAnsi="Arial" w:cs="Arial"/>
                <w:color w:val="231F20"/>
                <w:sz w:val="22"/>
                <w:szCs w:val="22"/>
              </w:rPr>
              <w:t>Note: Cadence tone can be turned on or off using the TONE</w:t>
            </w:r>
            <w:r w:rsidR="003A15E8">
              <w:rPr>
                <w:rFonts w:ascii="Arial" w:hAnsi="Arial" w:cs="Arial"/>
                <w:color w:val="231F20"/>
                <w:sz w:val="22"/>
                <w:szCs w:val="22"/>
              </w:rPr>
              <w:t xml:space="preserve"> </w:t>
            </w:r>
            <w:r w:rsidRPr="00E724B8">
              <w:rPr>
                <w:rFonts w:ascii="Arial" w:hAnsi="Arial" w:cs="Arial"/>
                <w:color w:val="231F20"/>
                <w:sz w:val="22"/>
                <w:szCs w:val="22"/>
              </w:rPr>
              <w:t>BUTTON on the ERGOMETER CONTROLLER.</w:t>
            </w:r>
          </w:p>
        </w:tc>
      </w:tr>
    </w:tbl>
    <w:p w14:paraId="5A547436" w14:textId="77777777" w:rsidR="00E75F63" w:rsidRDefault="00E75F63" w:rsidP="007A7F91">
      <w:pPr>
        <w:autoSpaceDE w:val="0"/>
        <w:autoSpaceDN w:val="0"/>
        <w:adjustRightInd w:val="0"/>
        <w:spacing w:after="120"/>
        <w:ind w:left="720"/>
        <w:rPr>
          <w:rFonts w:ascii="Arial" w:hAnsi="Arial" w:cs="Arial"/>
          <w:b/>
          <w:color w:val="231F20"/>
          <w:sz w:val="22"/>
          <w:szCs w:val="22"/>
        </w:rPr>
      </w:pPr>
    </w:p>
    <w:p w14:paraId="74FB2989" w14:textId="77777777" w:rsidR="00E724B8" w:rsidRDefault="00E724B8" w:rsidP="007A7F91">
      <w:pPr>
        <w:autoSpaceDE w:val="0"/>
        <w:autoSpaceDN w:val="0"/>
        <w:adjustRightInd w:val="0"/>
        <w:spacing w:after="120"/>
        <w:ind w:left="720"/>
        <w:jc w:val="center"/>
        <w:rPr>
          <w:rFonts w:ascii="Arial" w:hAnsi="Arial" w:cs="Arial"/>
          <w:b/>
          <w:color w:val="231F20"/>
          <w:sz w:val="22"/>
          <w:szCs w:val="22"/>
        </w:rPr>
      </w:pPr>
      <w:r>
        <w:rPr>
          <w:rFonts w:ascii="Arial" w:hAnsi="Arial" w:cs="Arial"/>
          <w:b/>
          <w:noProof/>
          <w:color w:val="231F20"/>
          <w:sz w:val="22"/>
          <w:szCs w:val="22"/>
          <w:lang w:eastAsia="en-US"/>
        </w:rPr>
        <w:drawing>
          <wp:inline distT="0" distB="0" distL="0" distR="0" wp14:anchorId="2504097D" wp14:editId="26ECCE0A">
            <wp:extent cx="3180899" cy="18288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0899" cy="1828800"/>
                    </a:xfrm>
                    <a:prstGeom prst="rect">
                      <a:avLst/>
                    </a:prstGeom>
                    <a:noFill/>
                    <a:ln>
                      <a:noFill/>
                    </a:ln>
                  </pic:spPr>
                </pic:pic>
              </a:graphicData>
            </a:graphic>
          </wp:inline>
        </w:drawing>
      </w:r>
    </w:p>
    <w:p w14:paraId="62755884" w14:textId="77777777" w:rsidR="00E724B8" w:rsidRPr="000F76D3" w:rsidRDefault="004B7887" w:rsidP="007A7F91">
      <w:pPr>
        <w:autoSpaceDE w:val="0"/>
        <w:autoSpaceDN w:val="0"/>
        <w:adjustRightInd w:val="0"/>
        <w:spacing w:after="120"/>
        <w:ind w:left="720"/>
        <w:jc w:val="center"/>
        <w:rPr>
          <w:rFonts w:ascii="Arial" w:hAnsi="Arial" w:cs="Arial"/>
          <w:b/>
          <w:color w:val="231F20"/>
          <w:sz w:val="22"/>
          <w:szCs w:val="22"/>
        </w:rPr>
      </w:pPr>
      <w:r>
        <w:rPr>
          <w:rFonts w:ascii="Arial" w:hAnsi="Arial" w:cs="Arial"/>
          <w:b/>
          <w:color w:val="231F20"/>
          <w:sz w:val="22"/>
          <w:szCs w:val="22"/>
        </w:rPr>
        <w:t>Figure 4</w:t>
      </w:r>
    </w:p>
    <w:p w14:paraId="4AD1A196" w14:textId="77777777" w:rsidR="00D96A3C" w:rsidRDefault="00D96A3C">
      <w:pPr>
        <w:rPr>
          <w:rFonts w:ascii="Arial" w:hAnsi="Arial" w:cs="Arial"/>
          <w:b/>
          <w:sz w:val="22"/>
          <w:szCs w:val="22"/>
        </w:rPr>
      </w:pPr>
      <w:r>
        <w:rPr>
          <w:rFonts w:ascii="Arial" w:hAnsi="Arial" w:cs="Arial"/>
          <w:b/>
          <w:sz w:val="22"/>
          <w:szCs w:val="22"/>
        </w:rPr>
        <w:br w:type="page"/>
      </w:r>
    </w:p>
    <w:p w14:paraId="6730C4F7" w14:textId="77777777" w:rsidR="001C0619" w:rsidRPr="007A7F91" w:rsidRDefault="003A15E8" w:rsidP="000F76D3">
      <w:pPr>
        <w:ind w:left="720"/>
        <w:rPr>
          <w:rFonts w:ascii="Arial" w:hAnsi="Arial" w:cs="Arial"/>
          <w:b/>
          <w:sz w:val="22"/>
          <w:szCs w:val="22"/>
        </w:rPr>
      </w:pPr>
      <w:r>
        <w:rPr>
          <w:rFonts w:ascii="Arial" w:hAnsi="Arial" w:cs="Arial"/>
          <w:b/>
          <w:sz w:val="22"/>
          <w:szCs w:val="22"/>
        </w:rPr>
        <w:lastRenderedPageBreak/>
        <w:t>Mounting the Patient Coach</w:t>
      </w:r>
    </w:p>
    <w:tbl>
      <w:tblPr>
        <w:tblW w:w="79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1C0619" w:rsidRPr="00A612F7" w14:paraId="628B08CD" w14:textId="77777777" w:rsidTr="007A7F91">
        <w:trPr>
          <w:cantSplit/>
          <w:tblHeader/>
        </w:trPr>
        <w:tc>
          <w:tcPr>
            <w:tcW w:w="1188" w:type="dxa"/>
            <w:shd w:val="clear" w:color="auto" w:fill="C0C0C0"/>
            <w:vAlign w:val="center"/>
          </w:tcPr>
          <w:p w14:paraId="550130E3" w14:textId="77777777" w:rsidR="001C0619" w:rsidRPr="00A612F7" w:rsidRDefault="001C0619" w:rsidP="001C0619">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STEP</w:t>
            </w:r>
          </w:p>
        </w:tc>
        <w:tc>
          <w:tcPr>
            <w:tcW w:w="6732" w:type="dxa"/>
            <w:shd w:val="clear" w:color="auto" w:fill="C0C0C0"/>
            <w:vAlign w:val="center"/>
          </w:tcPr>
          <w:p w14:paraId="29BD69A8" w14:textId="77777777" w:rsidR="001C0619" w:rsidRPr="00A612F7" w:rsidRDefault="001C0619" w:rsidP="001C0619">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ACTION</w:t>
            </w:r>
          </w:p>
        </w:tc>
      </w:tr>
      <w:tr w:rsidR="001C0619" w:rsidRPr="00A612F7" w14:paraId="1275B010" w14:textId="77777777" w:rsidTr="007A7F91">
        <w:trPr>
          <w:cantSplit/>
        </w:trPr>
        <w:tc>
          <w:tcPr>
            <w:tcW w:w="1188" w:type="dxa"/>
            <w:shd w:val="clear" w:color="auto" w:fill="auto"/>
            <w:vAlign w:val="center"/>
          </w:tcPr>
          <w:p w14:paraId="0ADD9836" w14:textId="77777777" w:rsidR="001C0619" w:rsidRPr="00A612F7" w:rsidRDefault="001C0619" w:rsidP="001C0619">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1</w:t>
            </w:r>
          </w:p>
        </w:tc>
        <w:tc>
          <w:tcPr>
            <w:tcW w:w="6732" w:type="dxa"/>
            <w:shd w:val="clear" w:color="auto" w:fill="auto"/>
            <w:vAlign w:val="center"/>
          </w:tcPr>
          <w:p w14:paraId="72250D21" w14:textId="1EB4FC83" w:rsidR="001C0619" w:rsidRPr="00A612F7" w:rsidRDefault="003A15E8" w:rsidP="003A15E8">
            <w:pPr>
              <w:autoSpaceDE w:val="0"/>
              <w:autoSpaceDN w:val="0"/>
              <w:adjustRightInd w:val="0"/>
              <w:rPr>
                <w:rFonts w:ascii="Arial" w:hAnsi="Arial" w:cs="Arial"/>
                <w:color w:val="231F20"/>
                <w:sz w:val="22"/>
                <w:szCs w:val="22"/>
              </w:rPr>
            </w:pPr>
            <w:r w:rsidRPr="003A15E8">
              <w:rPr>
                <w:rFonts w:ascii="Arial" w:hAnsi="Arial" w:cs="Arial"/>
                <w:color w:val="231F20"/>
                <w:sz w:val="22"/>
                <w:szCs w:val="22"/>
              </w:rPr>
              <w:t xml:space="preserve">Place the patient coach on top of the </w:t>
            </w:r>
            <w:r>
              <w:rPr>
                <w:rFonts w:ascii="Arial" w:hAnsi="Arial" w:cs="Arial"/>
                <w:color w:val="231F20"/>
                <w:sz w:val="22"/>
                <w:szCs w:val="22"/>
              </w:rPr>
              <w:t>E</w:t>
            </w:r>
            <w:r w:rsidRPr="003A15E8">
              <w:rPr>
                <w:rFonts w:ascii="Arial" w:hAnsi="Arial" w:cs="Arial"/>
                <w:color w:val="231F20"/>
                <w:sz w:val="22"/>
                <w:szCs w:val="22"/>
              </w:rPr>
              <w:t xml:space="preserve">rgometer </w:t>
            </w:r>
            <w:r>
              <w:rPr>
                <w:rFonts w:ascii="Arial" w:hAnsi="Arial" w:cs="Arial"/>
                <w:color w:val="231F20"/>
                <w:sz w:val="22"/>
                <w:szCs w:val="22"/>
              </w:rPr>
              <w:t>C</w:t>
            </w:r>
            <w:r w:rsidRPr="003A15E8">
              <w:rPr>
                <w:rFonts w:ascii="Arial" w:hAnsi="Arial" w:cs="Arial"/>
                <w:color w:val="231F20"/>
                <w:sz w:val="22"/>
                <w:szCs w:val="22"/>
              </w:rPr>
              <w:t>ontroller</w:t>
            </w:r>
            <w:r>
              <w:rPr>
                <w:rFonts w:ascii="Arial" w:hAnsi="Arial" w:cs="Arial"/>
                <w:color w:val="231F20"/>
                <w:sz w:val="22"/>
                <w:szCs w:val="22"/>
              </w:rPr>
              <w:t xml:space="preserve"> </w:t>
            </w:r>
            <w:r w:rsidRPr="003A15E8">
              <w:rPr>
                <w:rFonts w:ascii="Arial" w:hAnsi="Arial" w:cs="Arial"/>
                <w:color w:val="231F20"/>
                <w:sz w:val="22"/>
                <w:szCs w:val="22"/>
              </w:rPr>
              <w:t xml:space="preserve">facing the </w:t>
            </w:r>
            <w:r w:rsidR="00A93319" w:rsidRPr="003A15E8">
              <w:rPr>
                <w:rFonts w:ascii="Arial" w:hAnsi="Arial" w:cs="Arial"/>
                <w:color w:val="231F20"/>
                <w:sz w:val="22"/>
                <w:szCs w:val="22"/>
              </w:rPr>
              <w:t>patient’s</w:t>
            </w:r>
            <w:r w:rsidRPr="003A15E8">
              <w:rPr>
                <w:rFonts w:ascii="Arial" w:hAnsi="Arial" w:cs="Arial"/>
                <w:color w:val="231F20"/>
                <w:sz w:val="22"/>
                <w:szCs w:val="22"/>
              </w:rPr>
              <w:t xml:space="preserve"> head.  The </w:t>
            </w:r>
            <w:r>
              <w:rPr>
                <w:rFonts w:ascii="Arial" w:hAnsi="Arial" w:cs="Arial"/>
                <w:color w:val="231F20"/>
                <w:sz w:val="22"/>
                <w:szCs w:val="22"/>
              </w:rPr>
              <w:t>hook and loop</w:t>
            </w:r>
            <w:r w:rsidRPr="003A15E8">
              <w:rPr>
                <w:rFonts w:ascii="Arial" w:hAnsi="Arial" w:cs="Arial"/>
                <w:color w:val="231F20"/>
                <w:sz w:val="22"/>
                <w:szCs w:val="22"/>
              </w:rPr>
              <w:t xml:space="preserve"> fasteners on</w:t>
            </w:r>
            <w:r>
              <w:rPr>
                <w:rFonts w:ascii="Arial" w:hAnsi="Arial" w:cs="Arial"/>
                <w:color w:val="231F20"/>
                <w:sz w:val="22"/>
                <w:szCs w:val="22"/>
              </w:rPr>
              <w:t xml:space="preserve"> </w:t>
            </w:r>
            <w:r w:rsidRPr="003A15E8">
              <w:rPr>
                <w:rFonts w:ascii="Arial" w:hAnsi="Arial" w:cs="Arial"/>
                <w:color w:val="231F20"/>
                <w:sz w:val="22"/>
                <w:szCs w:val="22"/>
              </w:rPr>
              <w:t xml:space="preserve">both units will secure them together. </w:t>
            </w:r>
          </w:p>
        </w:tc>
      </w:tr>
      <w:tr w:rsidR="001C0619" w:rsidRPr="00A612F7" w14:paraId="5BFB38BC" w14:textId="77777777" w:rsidTr="007A7F91">
        <w:trPr>
          <w:cantSplit/>
        </w:trPr>
        <w:tc>
          <w:tcPr>
            <w:tcW w:w="1188" w:type="dxa"/>
            <w:shd w:val="clear" w:color="auto" w:fill="auto"/>
            <w:vAlign w:val="center"/>
          </w:tcPr>
          <w:p w14:paraId="47F02011" w14:textId="77777777" w:rsidR="001C0619" w:rsidRPr="00A612F7" w:rsidRDefault="001C0619" w:rsidP="001C0619">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2</w:t>
            </w:r>
          </w:p>
        </w:tc>
        <w:tc>
          <w:tcPr>
            <w:tcW w:w="6732" w:type="dxa"/>
            <w:shd w:val="clear" w:color="auto" w:fill="auto"/>
            <w:vAlign w:val="center"/>
          </w:tcPr>
          <w:p w14:paraId="620B063D" w14:textId="77777777" w:rsidR="001C0619" w:rsidRPr="00A612F7" w:rsidRDefault="003A15E8" w:rsidP="0017070B">
            <w:pPr>
              <w:autoSpaceDE w:val="0"/>
              <w:autoSpaceDN w:val="0"/>
              <w:adjustRightInd w:val="0"/>
              <w:rPr>
                <w:rFonts w:ascii="Arial" w:hAnsi="Arial" w:cs="Arial"/>
                <w:color w:val="231F20"/>
                <w:sz w:val="22"/>
                <w:szCs w:val="22"/>
              </w:rPr>
            </w:pPr>
            <w:r w:rsidRPr="003A15E8">
              <w:rPr>
                <w:rFonts w:ascii="Arial" w:hAnsi="Arial" w:cs="Arial"/>
                <w:color w:val="231F20"/>
                <w:sz w:val="22"/>
                <w:szCs w:val="22"/>
              </w:rPr>
              <w:t xml:space="preserve">Secure the RS232 type wiring connector to the back of the patient coach and the bottom of the </w:t>
            </w:r>
            <w:r>
              <w:rPr>
                <w:rFonts w:ascii="Arial" w:hAnsi="Arial" w:cs="Arial"/>
                <w:color w:val="231F20"/>
                <w:sz w:val="22"/>
                <w:szCs w:val="22"/>
              </w:rPr>
              <w:t>E</w:t>
            </w:r>
            <w:r w:rsidRPr="003A15E8">
              <w:rPr>
                <w:rFonts w:ascii="Arial" w:hAnsi="Arial" w:cs="Arial"/>
                <w:color w:val="231F20"/>
                <w:sz w:val="22"/>
                <w:szCs w:val="22"/>
              </w:rPr>
              <w:t xml:space="preserve">rgometer </w:t>
            </w:r>
            <w:r>
              <w:rPr>
                <w:rFonts w:ascii="Arial" w:hAnsi="Arial" w:cs="Arial"/>
                <w:color w:val="231F20"/>
                <w:sz w:val="22"/>
                <w:szCs w:val="22"/>
              </w:rPr>
              <w:t>C</w:t>
            </w:r>
            <w:r w:rsidRPr="003A15E8">
              <w:rPr>
                <w:rFonts w:ascii="Arial" w:hAnsi="Arial" w:cs="Arial"/>
                <w:color w:val="231F20"/>
                <w:sz w:val="22"/>
                <w:szCs w:val="22"/>
              </w:rPr>
              <w:t>ontroller.</w:t>
            </w:r>
            <w:r>
              <w:rPr>
                <w:rFonts w:ascii="Arial" w:hAnsi="Arial" w:cs="Arial"/>
                <w:color w:val="231F20"/>
                <w:sz w:val="22"/>
                <w:szCs w:val="22"/>
              </w:rPr>
              <w:t xml:space="preserve">  See </w:t>
            </w:r>
            <w:r w:rsidR="004B7887">
              <w:rPr>
                <w:rFonts w:ascii="Arial" w:hAnsi="Arial" w:cs="Arial"/>
                <w:color w:val="231F20"/>
                <w:sz w:val="22"/>
                <w:szCs w:val="22"/>
              </w:rPr>
              <w:t>Figure 5</w:t>
            </w:r>
          </w:p>
        </w:tc>
      </w:tr>
    </w:tbl>
    <w:p w14:paraId="4FBC77B0" w14:textId="77777777" w:rsidR="001C0619" w:rsidRDefault="001C0619" w:rsidP="000F76D3">
      <w:pPr>
        <w:ind w:left="720"/>
        <w:rPr>
          <w:rFonts w:ascii="Arial" w:hAnsi="Arial" w:cs="Arial"/>
          <w:sz w:val="22"/>
          <w:szCs w:val="22"/>
        </w:rPr>
      </w:pPr>
    </w:p>
    <w:p w14:paraId="0C486A4A" w14:textId="77777777" w:rsidR="003A15E8" w:rsidRDefault="003A15E8" w:rsidP="007A7F91">
      <w:pPr>
        <w:ind w:left="720"/>
        <w:jc w:val="center"/>
        <w:rPr>
          <w:rFonts w:ascii="Arial" w:hAnsi="Arial" w:cs="Arial"/>
          <w:b/>
          <w:sz w:val="22"/>
          <w:szCs w:val="22"/>
        </w:rPr>
      </w:pPr>
      <w:r>
        <w:rPr>
          <w:rFonts w:ascii="Arial" w:hAnsi="Arial" w:cs="Arial"/>
          <w:b/>
          <w:noProof/>
          <w:sz w:val="22"/>
          <w:szCs w:val="22"/>
          <w:lang w:eastAsia="en-US"/>
        </w:rPr>
        <w:drawing>
          <wp:inline distT="0" distB="0" distL="0" distR="0" wp14:anchorId="65A91000" wp14:editId="21D7BCF3">
            <wp:extent cx="3931920" cy="3115862"/>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1">
                      <a:extLst>
                        <a:ext uri="{28A0092B-C50C-407E-A947-70E740481C1C}">
                          <a14:useLocalDpi xmlns:a14="http://schemas.microsoft.com/office/drawing/2010/main" val="0"/>
                        </a:ext>
                      </a:extLst>
                    </a:blip>
                    <a:srcRect b="1672"/>
                    <a:stretch/>
                  </pic:blipFill>
                  <pic:spPr bwMode="auto">
                    <a:xfrm>
                      <a:off x="0" y="0"/>
                      <a:ext cx="3931920" cy="3115862"/>
                    </a:xfrm>
                    <a:prstGeom prst="rect">
                      <a:avLst/>
                    </a:prstGeom>
                    <a:noFill/>
                    <a:ln>
                      <a:noFill/>
                    </a:ln>
                    <a:extLst>
                      <a:ext uri="{53640926-AAD7-44D8-BBD7-CCE9431645EC}">
                        <a14:shadowObscured xmlns:a14="http://schemas.microsoft.com/office/drawing/2010/main"/>
                      </a:ext>
                    </a:extLst>
                  </pic:spPr>
                </pic:pic>
              </a:graphicData>
            </a:graphic>
          </wp:inline>
        </w:drawing>
      </w:r>
    </w:p>
    <w:p w14:paraId="51225A12" w14:textId="77777777" w:rsidR="003A15E8" w:rsidRPr="007A7F91" w:rsidRDefault="004B7887" w:rsidP="007A7F91">
      <w:pPr>
        <w:ind w:left="720"/>
        <w:jc w:val="center"/>
        <w:rPr>
          <w:rFonts w:ascii="Arial" w:hAnsi="Arial" w:cs="Arial"/>
          <w:b/>
          <w:sz w:val="22"/>
          <w:szCs w:val="22"/>
        </w:rPr>
      </w:pPr>
      <w:r>
        <w:rPr>
          <w:rFonts w:ascii="Arial" w:hAnsi="Arial" w:cs="Arial"/>
          <w:b/>
          <w:sz w:val="22"/>
          <w:szCs w:val="22"/>
        </w:rPr>
        <w:t>Figure 5</w:t>
      </w:r>
    </w:p>
    <w:p w14:paraId="2DE63F6E" w14:textId="77777777" w:rsidR="00617705" w:rsidRDefault="00617705" w:rsidP="000F76D3">
      <w:pPr>
        <w:ind w:left="720"/>
        <w:rPr>
          <w:rFonts w:ascii="Arial" w:hAnsi="Arial" w:cs="Arial"/>
          <w:sz w:val="22"/>
          <w:szCs w:val="22"/>
        </w:rPr>
      </w:pPr>
    </w:p>
    <w:p w14:paraId="751C1F19" w14:textId="77777777" w:rsidR="00014139" w:rsidRDefault="00014139">
      <w:pPr>
        <w:rPr>
          <w:rFonts w:ascii="Arial" w:hAnsi="Arial" w:cs="Arial"/>
          <w:b/>
          <w:bCs/>
          <w:color w:val="231F20"/>
        </w:rPr>
      </w:pPr>
      <w:r>
        <w:br w:type="page"/>
      </w:r>
    </w:p>
    <w:p w14:paraId="52E1EE81" w14:textId="2C661AFD" w:rsidR="003A15E8" w:rsidRDefault="003A15E8" w:rsidP="00D77804">
      <w:pPr>
        <w:pStyle w:val="Heading1"/>
      </w:pPr>
      <w:bookmarkStart w:id="17" w:name="_Toc519584455"/>
      <w:bookmarkStart w:id="18" w:name="_Toc161319873"/>
      <w:r>
        <w:lastRenderedPageBreak/>
        <w:t>Ergometer Quick Reference Guide</w:t>
      </w:r>
      <w:bookmarkEnd w:id="17"/>
      <w:bookmarkEnd w:id="18"/>
    </w:p>
    <w:p w14:paraId="40879E69" w14:textId="77777777" w:rsidR="003B03B8" w:rsidRDefault="003B03B8" w:rsidP="007A7F91">
      <w:pPr>
        <w:ind w:left="1440"/>
      </w:pPr>
    </w:p>
    <w:p w14:paraId="2DD4E9ED" w14:textId="77777777" w:rsidR="003B03B8" w:rsidRPr="00753842" w:rsidRDefault="003B03B8" w:rsidP="007A7F91">
      <w:pPr>
        <w:ind w:left="1440"/>
      </w:pPr>
    </w:p>
    <w:tbl>
      <w:tblPr>
        <w:tblW w:w="77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724"/>
      </w:tblGrid>
      <w:tr w:rsidR="003B03B8" w14:paraId="7093ECBB" w14:textId="77777777" w:rsidTr="00ED3B1E">
        <w:trPr>
          <w:trHeight w:val="5895"/>
          <w:jc w:val="center"/>
        </w:trPr>
        <w:tc>
          <w:tcPr>
            <w:tcW w:w="7724" w:type="dxa"/>
          </w:tcPr>
          <w:p w14:paraId="5C1F0363" w14:textId="77777777" w:rsidR="00AB2352" w:rsidRPr="00AB2352" w:rsidRDefault="00AB2352" w:rsidP="00AB2352">
            <w:pPr>
              <w:ind w:left="300"/>
              <w:rPr>
                <w:rFonts w:ascii="Arial" w:hAnsi="Arial" w:cs="Arial"/>
              </w:rPr>
            </w:pPr>
            <w:r w:rsidRPr="00AB2352">
              <w:rPr>
                <w:rFonts w:ascii="Arial" w:hAnsi="Arial" w:cs="Arial"/>
              </w:rPr>
              <w:t>TO BEGIN</w:t>
            </w:r>
          </w:p>
          <w:p w14:paraId="2CD1C216"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 xml:space="preserve">Connect ergometer power cord to an approved electrical outlet, wait 10 seconds, then select exercise protocol.  </w:t>
            </w:r>
          </w:p>
          <w:p w14:paraId="060F86A9"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 xml:space="preserve">Attach monitoring equipment: blood pressure cuff, ECG, pulse oximeter, etc. according to your lab’s protocol </w:t>
            </w:r>
          </w:p>
          <w:p w14:paraId="1CADAB82"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Explain stress procedure to patient</w:t>
            </w:r>
          </w:p>
          <w:p w14:paraId="4D9950D9" w14:textId="57F9640B"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 xml:space="preserve">Secure patient’s feet in ergometer pedal </w:t>
            </w:r>
            <w:r w:rsidR="00BD077D" w:rsidRPr="00AB2352">
              <w:rPr>
                <w:rFonts w:ascii="Arial" w:hAnsi="Arial" w:cs="Arial"/>
                <w:sz w:val="22"/>
              </w:rPr>
              <w:t>boots and</w:t>
            </w:r>
            <w:r w:rsidRPr="00AB2352">
              <w:rPr>
                <w:rFonts w:ascii="Arial" w:hAnsi="Arial" w:cs="Arial"/>
                <w:sz w:val="22"/>
              </w:rPr>
              <w:t xml:space="preserve"> adjust ergometer for proper bend in patient’s knee. It is important to do this just before you obtain your baseline intra-cardiac pressure measurements, so that patient’s legs are not elevated for a long period before beginning exercise.  If there is a waiting period due to absence of physician or nurse, remove patient’s feet from boots until ready to begin.</w:t>
            </w:r>
          </w:p>
          <w:p w14:paraId="0DBF7EA2" w14:textId="77777777" w:rsidR="00AB2352" w:rsidRPr="00AB2352" w:rsidRDefault="00AB2352" w:rsidP="00AB2352">
            <w:pPr>
              <w:pStyle w:val="ListParagraph"/>
              <w:numPr>
                <w:ilvl w:val="0"/>
                <w:numId w:val="27"/>
              </w:numPr>
              <w:spacing w:after="120"/>
              <w:rPr>
                <w:rFonts w:ascii="Arial" w:hAnsi="Arial" w:cs="Arial"/>
                <w:sz w:val="22"/>
                <w:szCs w:val="22"/>
              </w:rPr>
            </w:pPr>
            <w:r w:rsidRPr="00AB2352">
              <w:rPr>
                <w:rFonts w:ascii="Arial" w:hAnsi="Arial" w:cs="Arial"/>
                <w:sz w:val="22"/>
                <w:szCs w:val="22"/>
              </w:rPr>
              <w:t>Perform baseline intra-cardiac pressure data acquisition with the patient’s feet secured in the boots.  It is important to have the same preload for baseline and exercise data acquisition.</w:t>
            </w:r>
          </w:p>
          <w:p w14:paraId="0669D29D"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 xml:space="preserve">Press computer START button and instruct patient to begin pedaling.  </w:t>
            </w:r>
          </w:p>
          <w:p w14:paraId="24C188A2"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Encourage the patient throughout the exercise to pedal at a consistent speed, aided by the patient coach.</w:t>
            </w:r>
          </w:p>
          <w:p w14:paraId="2FA38026" w14:textId="77777777" w:rsidR="00AB2352" w:rsidRPr="00AB2352" w:rsidRDefault="00AB2352" w:rsidP="00AB2352">
            <w:pPr>
              <w:ind w:left="300"/>
              <w:rPr>
                <w:rFonts w:ascii="Arial" w:hAnsi="Arial" w:cs="Arial"/>
              </w:rPr>
            </w:pPr>
          </w:p>
          <w:p w14:paraId="2E780EB8" w14:textId="77777777" w:rsidR="00AB2352" w:rsidRPr="00AB2352" w:rsidRDefault="00AB2352" w:rsidP="00AB2352">
            <w:pPr>
              <w:ind w:left="300"/>
              <w:rPr>
                <w:rFonts w:ascii="Arial" w:hAnsi="Arial" w:cs="Arial"/>
              </w:rPr>
            </w:pPr>
            <w:r w:rsidRPr="00AB2352">
              <w:rPr>
                <w:rFonts w:ascii="Arial" w:hAnsi="Arial" w:cs="Arial"/>
              </w:rPr>
              <w:t>DATA ACQUISITION DURING EXERCISE</w:t>
            </w:r>
          </w:p>
          <w:p w14:paraId="4ED9654F" w14:textId="5801F43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Acquire intra-cardiac pressure data during any stage of exercise or at peak exercise. It is recommended to acquire data at the end of the stage for steady state circulatory physiology</w:t>
            </w:r>
            <w:r w:rsidR="00097813">
              <w:rPr>
                <w:rFonts w:ascii="Arial" w:hAnsi="Arial" w:cs="Arial"/>
                <w:sz w:val="22"/>
              </w:rPr>
              <w:t xml:space="preserve"> (</w:t>
            </w:r>
            <w:r w:rsidRPr="00AB2352">
              <w:rPr>
                <w:rFonts w:ascii="Arial" w:hAnsi="Arial" w:cs="Arial"/>
                <w:sz w:val="22"/>
              </w:rPr>
              <w:t>for example</w:t>
            </w:r>
            <w:r w:rsidR="00097813">
              <w:rPr>
                <w:rFonts w:ascii="Arial" w:hAnsi="Arial" w:cs="Arial"/>
                <w:sz w:val="22"/>
              </w:rPr>
              <w:t>,</w:t>
            </w:r>
            <w:r w:rsidRPr="00AB2352">
              <w:rPr>
                <w:rFonts w:ascii="Arial" w:hAnsi="Arial" w:cs="Arial"/>
                <w:sz w:val="22"/>
              </w:rPr>
              <w:t xml:space="preserve"> during the last minute of a </w:t>
            </w:r>
            <w:r w:rsidR="00103C63" w:rsidRPr="00AB2352">
              <w:rPr>
                <w:rFonts w:ascii="Arial" w:hAnsi="Arial" w:cs="Arial"/>
                <w:sz w:val="22"/>
              </w:rPr>
              <w:t>3-minute</w:t>
            </w:r>
            <w:r w:rsidRPr="00AB2352">
              <w:rPr>
                <w:rFonts w:ascii="Arial" w:hAnsi="Arial" w:cs="Arial"/>
                <w:sz w:val="22"/>
              </w:rPr>
              <w:t xml:space="preserve"> </w:t>
            </w:r>
            <w:r w:rsidR="002B0B6C" w:rsidRPr="00AB2352">
              <w:rPr>
                <w:rFonts w:ascii="Arial" w:hAnsi="Arial" w:cs="Arial"/>
                <w:sz w:val="22"/>
              </w:rPr>
              <w:t>stage</w:t>
            </w:r>
            <w:r w:rsidR="00097813">
              <w:rPr>
                <w:rFonts w:ascii="Arial" w:hAnsi="Arial" w:cs="Arial"/>
                <w:sz w:val="22"/>
              </w:rPr>
              <w:t>)</w:t>
            </w:r>
            <w:r w:rsidR="002B0B6C" w:rsidRPr="00AB2352">
              <w:rPr>
                <w:rFonts w:ascii="Arial" w:hAnsi="Arial" w:cs="Arial"/>
                <w:sz w:val="22"/>
              </w:rPr>
              <w:t xml:space="preserve"> or</w:t>
            </w:r>
            <w:r w:rsidRPr="00AB2352">
              <w:rPr>
                <w:rFonts w:ascii="Arial" w:hAnsi="Arial" w:cs="Arial"/>
                <w:sz w:val="22"/>
              </w:rPr>
              <w:t xml:space="preserve"> use STAGE HOLD at the end of a 2 minute stage.</w:t>
            </w:r>
          </w:p>
          <w:p w14:paraId="051077F2"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If needed, you can STAGE HOLD or STAGE DOWN to keep the patient pedaling until you acquire all your measurements.</w:t>
            </w:r>
          </w:p>
          <w:p w14:paraId="63D63622"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When all exercise data has been acquired, press STOP and instruct patient to stop pedaling.</w:t>
            </w:r>
          </w:p>
          <w:p w14:paraId="2BE7B189"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Obtain post-test information per your protocol.</w:t>
            </w:r>
          </w:p>
          <w:p w14:paraId="72929FEB" w14:textId="77777777" w:rsidR="00AB2352" w:rsidRPr="00AB2352" w:rsidRDefault="00AB2352" w:rsidP="00AB2352">
            <w:pPr>
              <w:ind w:left="300"/>
              <w:rPr>
                <w:rFonts w:ascii="Arial" w:hAnsi="Arial" w:cs="Arial"/>
              </w:rPr>
            </w:pPr>
          </w:p>
          <w:p w14:paraId="7E0E01B0" w14:textId="77777777" w:rsidR="00AB2352" w:rsidRPr="00AB2352" w:rsidRDefault="00AB2352" w:rsidP="00AB2352">
            <w:pPr>
              <w:ind w:left="300"/>
              <w:rPr>
                <w:rFonts w:ascii="Arial" w:hAnsi="Arial" w:cs="Arial"/>
              </w:rPr>
            </w:pPr>
          </w:p>
          <w:p w14:paraId="7A63BEEF" w14:textId="77777777" w:rsidR="00AB2352" w:rsidRPr="00AB2352" w:rsidRDefault="00AB2352" w:rsidP="00AB2352">
            <w:pPr>
              <w:ind w:left="300"/>
              <w:rPr>
                <w:rFonts w:ascii="Arial" w:hAnsi="Arial" w:cs="Arial"/>
              </w:rPr>
            </w:pPr>
            <w:r w:rsidRPr="00AB2352">
              <w:rPr>
                <w:rFonts w:ascii="Arial" w:hAnsi="Arial" w:cs="Arial"/>
              </w:rPr>
              <w:t>WHEN FINISHED</w:t>
            </w:r>
          </w:p>
          <w:p w14:paraId="5FA0DCB8"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Remove patient’s feet from ergometer pedal boots</w:t>
            </w:r>
          </w:p>
          <w:p w14:paraId="39406F76"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Slide ergometer out away from patient</w:t>
            </w:r>
          </w:p>
          <w:p w14:paraId="7800DBEE" w14:textId="77777777" w:rsidR="00AB2352" w:rsidRPr="00AB2352" w:rsidRDefault="00AB2352" w:rsidP="00AB2352">
            <w:pPr>
              <w:pStyle w:val="ListParagraph"/>
              <w:numPr>
                <w:ilvl w:val="0"/>
                <w:numId w:val="27"/>
              </w:numPr>
              <w:rPr>
                <w:rFonts w:ascii="Arial" w:hAnsi="Arial" w:cs="Arial"/>
                <w:sz w:val="22"/>
              </w:rPr>
            </w:pPr>
            <w:r w:rsidRPr="00AB2352">
              <w:rPr>
                <w:rFonts w:ascii="Arial" w:hAnsi="Arial" w:cs="Arial"/>
                <w:sz w:val="22"/>
              </w:rPr>
              <w:t>Transfer patient from procedure room per your lab’s protocol.</w:t>
            </w:r>
          </w:p>
          <w:p w14:paraId="54022009" w14:textId="77777777" w:rsidR="003B03B8" w:rsidRDefault="003B03B8" w:rsidP="007A7F91">
            <w:pPr>
              <w:pStyle w:val="TOCSection"/>
            </w:pPr>
          </w:p>
        </w:tc>
      </w:tr>
    </w:tbl>
    <w:p w14:paraId="75EDBE9C" w14:textId="77777777" w:rsidR="002619B1" w:rsidRDefault="002619B1">
      <w:pPr>
        <w:rPr>
          <w:rFonts w:ascii="Arial" w:hAnsi="Arial" w:cs="Arial"/>
          <w:b/>
          <w:bCs/>
          <w:color w:val="231F20"/>
          <w:sz w:val="22"/>
          <w:szCs w:val="22"/>
        </w:rPr>
      </w:pPr>
      <w:r>
        <w:rPr>
          <w:sz w:val="22"/>
          <w:szCs w:val="22"/>
        </w:rPr>
        <w:br w:type="page"/>
      </w:r>
    </w:p>
    <w:p w14:paraId="3CB67077" w14:textId="56B28F93" w:rsidR="00B156EB" w:rsidRDefault="0009039D" w:rsidP="007A7F91">
      <w:pPr>
        <w:pStyle w:val="TOCSub-Section"/>
      </w:pPr>
      <w:bookmarkStart w:id="19" w:name="_Toc519584456"/>
      <w:r>
        <w:lastRenderedPageBreak/>
        <w:t>Ergometer Storage Cart</w:t>
      </w:r>
      <w:bookmarkEnd w:id="19"/>
    </w:p>
    <w:p w14:paraId="3E056092" w14:textId="77777777" w:rsidR="00511E0A" w:rsidRPr="005A024C" w:rsidRDefault="00511E0A" w:rsidP="00511E0A">
      <w:pPr>
        <w:ind w:left="720"/>
        <w:rPr>
          <w:rFonts w:ascii="Arial" w:hAnsi="Arial" w:cs="Arial"/>
          <w:sz w:val="22"/>
          <w:szCs w:val="22"/>
        </w:rPr>
      </w:pPr>
      <w:r w:rsidRPr="005A024C">
        <w:rPr>
          <w:rFonts w:ascii="Arial" w:hAnsi="Arial" w:cs="Arial"/>
          <w:sz w:val="22"/>
          <w:szCs w:val="22"/>
        </w:rPr>
        <w:t xml:space="preserve">The </w:t>
      </w:r>
      <w:r w:rsidR="00014139">
        <w:rPr>
          <w:rFonts w:ascii="Arial" w:hAnsi="Arial" w:cs="Arial"/>
          <w:sz w:val="22"/>
          <w:szCs w:val="22"/>
        </w:rPr>
        <w:t>Ergometer</w:t>
      </w:r>
      <w:r w:rsidRPr="005A024C">
        <w:rPr>
          <w:rFonts w:ascii="Arial" w:hAnsi="Arial" w:cs="Arial"/>
          <w:sz w:val="22"/>
          <w:szCs w:val="22"/>
        </w:rPr>
        <w:t xml:space="preserve"> may be used with an optional Ergometer Storage Cart for storing the Ergometer.</w:t>
      </w:r>
    </w:p>
    <w:p w14:paraId="6F56849F" w14:textId="77777777" w:rsidR="0009039D" w:rsidRPr="005A024C" w:rsidRDefault="0009039D" w:rsidP="0009039D">
      <w:pPr>
        <w:ind w:left="720"/>
        <w:rPr>
          <w:rFonts w:ascii="Arial" w:hAnsi="Arial" w:cs="Arial"/>
          <w:sz w:val="22"/>
          <w:szCs w:val="22"/>
        </w:rPr>
      </w:pPr>
    </w:p>
    <w:p w14:paraId="652AC1D1" w14:textId="77777777" w:rsidR="00AF005D" w:rsidRDefault="00AF005D" w:rsidP="00AF005D">
      <w:pPr>
        <w:numPr>
          <w:ilvl w:val="0"/>
          <w:numId w:val="19"/>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WARNING, POTENTIAL FOR INJURY.  To reduce the risk of a potential </w:t>
      </w:r>
      <w:r>
        <w:rPr>
          <w:rFonts w:ascii="Arial" w:hAnsi="Arial" w:cs="Arial"/>
          <w:b/>
          <w:color w:val="231F20"/>
          <w:sz w:val="22"/>
          <w:szCs w:val="22"/>
        </w:rPr>
        <w:t>injury</w:t>
      </w:r>
      <w:r w:rsidRPr="002266A3">
        <w:rPr>
          <w:rFonts w:ascii="Arial" w:hAnsi="Arial" w:cs="Arial"/>
          <w:b/>
          <w:color w:val="231F20"/>
          <w:sz w:val="22"/>
          <w:szCs w:val="22"/>
        </w:rPr>
        <w:t xml:space="preserve">, lock all casters before </w:t>
      </w:r>
      <w:r>
        <w:rPr>
          <w:rFonts w:ascii="Arial" w:hAnsi="Arial" w:cs="Arial"/>
          <w:b/>
          <w:color w:val="231F20"/>
          <w:sz w:val="22"/>
          <w:szCs w:val="22"/>
        </w:rPr>
        <w:t>installing, adjusting, or removing the Ergometer.</w:t>
      </w:r>
    </w:p>
    <w:p w14:paraId="345A6B15" w14:textId="77777777" w:rsidR="00AF005D" w:rsidRDefault="00AF005D" w:rsidP="00AF005D">
      <w:pPr>
        <w:numPr>
          <w:ilvl w:val="0"/>
          <w:numId w:val="19"/>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WARNING, POTENTIAL FOR INJURY.  To reduce the risk of a potential </w:t>
      </w:r>
      <w:r>
        <w:rPr>
          <w:rFonts w:ascii="Arial" w:hAnsi="Arial" w:cs="Arial"/>
          <w:b/>
          <w:color w:val="231F20"/>
          <w:sz w:val="22"/>
          <w:szCs w:val="22"/>
        </w:rPr>
        <w:t>injury</w:t>
      </w:r>
      <w:r w:rsidRPr="002266A3">
        <w:rPr>
          <w:rFonts w:ascii="Arial" w:hAnsi="Arial" w:cs="Arial"/>
          <w:b/>
          <w:color w:val="231F20"/>
          <w:sz w:val="22"/>
          <w:szCs w:val="22"/>
        </w:rPr>
        <w:t xml:space="preserve">, </w:t>
      </w:r>
      <w:r>
        <w:rPr>
          <w:rFonts w:ascii="Arial" w:hAnsi="Arial" w:cs="Arial"/>
          <w:b/>
          <w:color w:val="231F20"/>
          <w:sz w:val="22"/>
          <w:szCs w:val="22"/>
        </w:rPr>
        <w:t>always use two (2) people to install or remove the Ergometer.  It has a weight that exceeds that for which a single individual can safely lift.</w:t>
      </w:r>
    </w:p>
    <w:p w14:paraId="0BCADDA6" w14:textId="77777777" w:rsidR="00EF6BA7" w:rsidRDefault="00EF6BA7">
      <w:pPr>
        <w:rPr>
          <w:rFonts w:ascii="Arial" w:hAnsi="Arial" w:cs="Arial"/>
          <w:b/>
          <w:bCs/>
          <w:color w:val="231F20"/>
        </w:rPr>
      </w:pPr>
    </w:p>
    <w:p w14:paraId="00A5D4B1" w14:textId="6283B3AF" w:rsidR="008B3241" w:rsidRDefault="0045227D" w:rsidP="00D77804">
      <w:pPr>
        <w:pStyle w:val="Heading1"/>
      </w:pPr>
      <w:bookmarkStart w:id="20" w:name="_Toc519584457"/>
      <w:bookmarkStart w:id="21" w:name="_Toc161319874"/>
      <w:r w:rsidRPr="002266A3">
        <w:t>Preventative M</w:t>
      </w:r>
      <w:r w:rsidR="008B3241" w:rsidRPr="002266A3">
        <w:t>aintenance</w:t>
      </w:r>
      <w:bookmarkEnd w:id="20"/>
      <w:bookmarkEnd w:id="21"/>
    </w:p>
    <w:p w14:paraId="74DD444B" w14:textId="77777777" w:rsidR="00F97883" w:rsidRPr="000F76D3" w:rsidRDefault="00F97883" w:rsidP="000F76D3">
      <w:pPr>
        <w:numPr>
          <w:ilvl w:val="0"/>
          <w:numId w:val="17"/>
        </w:numPr>
        <w:autoSpaceDE w:val="0"/>
        <w:autoSpaceDN w:val="0"/>
        <w:adjustRightInd w:val="0"/>
        <w:spacing w:after="120"/>
        <w:rPr>
          <w:rFonts w:ascii="Arial" w:hAnsi="Arial" w:cs="Arial"/>
          <w:b/>
          <w:color w:val="231F20"/>
          <w:sz w:val="22"/>
          <w:szCs w:val="22"/>
        </w:rPr>
      </w:pPr>
      <w:r w:rsidRPr="002266A3">
        <w:rPr>
          <w:rFonts w:ascii="Arial" w:hAnsi="Arial" w:cs="Arial"/>
          <w:b/>
          <w:color w:val="231F20"/>
          <w:sz w:val="22"/>
          <w:szCs w:val="22"/>
        </w:rPr>
        <w:t xml:space="preserve">WARNING, POTENTIAL FOR INJURY OR DEATH.  </w:t>
      </w:r>
      <w:r>
        <w:rPr>
          <w:rFonts w:ascii="Arial" w:hAnsi="Arial" w:cs="Arial"/>
          <w:b/>
          <w:color w:val="231F20"/>
          <w:sz w:val="22"/>
          <w:szCs w:val="22"/>
        </w:rPr>
        <w:t>Do not modify this equipment without authorization of the manufacturer</w:t>
      </w:r>
      <w:r w:rsidRPr="002266A3">
        <w:rPr>
          <w:rFonts w:ascii="Arial" w:hAnsi="Arial" w:cs="Arial"/>
          <w:b/>
          <w:color w:val="231F20"/>
          <w:sz w:val="22"/>
          <w:szCs w:val="22"/>
        </w:rPr>
        <w:t>.</w:t>
      </w:r>
    </w:p>
    <w:p w14:paraId="6791E1B6" w14:textId="77777777" w:rsidR="004F1F3B" w:rsidRPr="002266A3" w:rsidRDefault="004F1F3B" w:rsidP="00391A6C">
      <w:pPr>
        <w:autoSpaceDE w:val="0"/>
        <w:autoSpaceDN w:val="0"/>
        <w:adjustRightInd w:val="0"/>
        <w:spacing w:after="120"/>
        <w:ind w:left="720"/>
        <w:rPr>
          <w:rFonts w:ascii="Arial" w:hAnsi="Arial" w:cs="Arial"/>
          <w:color w:val="231F20"/>
          <w:sz w:val="22"/>
          <w:szCs w:val="22"/>
        </w:rPr>
      </w:pPr>
      <w:r w:rsidRPr="002266A3">
        <w:rPr>
          <w:rFonts w:ascii="Arial" w:hAnsi="Arial" w:cs="Arial"/>
          <w:color w:val="231F20"/>
          <w:sz w:val="22"/>
          <w:szCs w:val="22"/>
        </w:rPr>
        <w:t xml:space="preserve">The following Preventative Maintenance should be performed </w:t>
      </w:r>
      <w:r w:rsidR="00A665B6" w:rsidRPr="002266A3">
        <w:rPr>
          <w:rFonts w:ascii="Arial" w:hAnsi="Arial" w:cs="Arial"/>
          <w:color w:val="231F20"/>
          <w:sz w:val="22"/>
          <w:szCs w:val="22"/>
        </w:rPr>
        <w:t xml:space="preserve">at a minimum </w:t>
      </w:r>
      <w:r w:rsidRPr="002266A3">
        <w:rPr>
          <w:rFonts w:ascii="Arial" w:hAnsi="Arial" w:cs="Arial"/>
          <w:color w:val="231F20"/>
          <w:sz w:val="22"/>
          <w:szCs w:val="22"/>
        </w:rPr>
        <w:t>annually:</w:t>
      </w:r>
    </w:p>
    <w:p w14:paraId="628D0138" w14:textId="77777777" w:rsidR="004F1F3B" w:rsidRPr="002266A3" w:rsidRDefault="004F1F3B" w:rsidP="00391A6C">
      <w:pPr>
        <w:numPr>
          <w:ilvl w:val="0"/>
          <w:numId w:val="8"/>
        </w:numPr>
        <w:tabs>
          <w:tab w:val="clear" w:pos="2160"/>
          <w:tab w:val="num" w:pos="1440"/>
        </w:tabs>
        <w:autoSpaceDE w:val="0"/>
        <w:autoSpaceDN w:val="0"/>
        <w:adjustRightInd w:val="0"/>
        <w:spacing w:after="120"/>
        <w:ind w:left="1440"/>
        <w:rPr>
          <w:rFonts w:ascii="Arial" w:hAnsi="Arial" w:cs="Arial"/>
          <w:color w:val="231F20"/>
          <w:sz w:val="22"/>
          <w:szCs w:val="22"/>
        </w:rPr>
      </w:pPr>
      <w:r w:rsidRPr="002266A3">
        <w:rPr>
          <w:rFonts w:ascii="Arial" w:hAnsi="Arial" w:cs="Arial"/>
          <w:color w:val="231F20"/>
          <w:sz w:val="22"/>
          <w:szCs w:val="22"/>
        </w:rPr>
        <w:t>Visually inspect all mechanical assemblies and moving parts on the product ensuring smooth, steady operation</w:t>
      </w:r>
    </w:p>
    <w:p w14:paraId="5674B615" w14:textId="77777777" w:rsidR="004F1F3B" w:rsidRPr="002266A3" w:rsidRDefault="004F1F3B" w:rsidP="00391A6C">
      <w:pPr>
        <w:numPr>
          <w:ilvl w:val="0"/>
          <w:numId w:val="8"/>
        </w:numPr>
        <w:tabs>
          <w:tab w:val="clear" w:pos="2160"/>
          <w:tab w:val="num" w:pos="1440"/>
        </w:tabs>
        <w:autoSpaceDE w:val="0"/>
        <w:autoSpaceDN w:val="0"/>
        <w:adjustRightInd w:val="0"/>
        <w:spacing w:after="120"/>
        <w:ind w:left="1440"/>
        <w:rPr>
          <w:rFonts w:ascii="Arial" w:hAnsi="Arial" w:cs="Arial"/>
          <w:color w:val="231F20"/>
          <w:sz w:val="22"/>
          <w:szCs w:val="22"/>
        </w:rPr>
      </w:pPr>
      <w:r w:rsidRPr="002266A3">
        <w:rPr>
          <w:rFonts w:ascii="Arial" w:hAnsi="Arial" w:cs="Arial"/>
          <w:color w:val="231F20"/>
          <w:sz w:val="22"/>
          <w:szCs w:val="22"/>
        </w:rPr>
        <w:t>Visually inspect all fasteners (bolts, nuts, screws, etc.) to insure all are fully installed. Tighten as necessary.</w:t>
      </w:r>
    </w:p>
    <w:p w14:paraId="567A1D51" w14:textId="77777777" w:rsidR="004F1F3B" w:rsidRPr="002266A3" w:rsidRDefault="004F1F3B" w:rsidP="00391A6C">
      <w:pPr>
        <w:numPr>
          <w:ilvl w:val="0"/>
          <w:numId w:val="8"/>
        </w:numPr>
        <w:tabs>
          <w:tab w:val="clear" w:pos="2160"/>
          <w:tab w:val="num" w:pos="1440"/>
        </w:tabs>
        <w:autoSpaceDE w:val="0"/>
        <w:autoSpaceDN w:val="0"/>
        <w:adjustRightInd w:val="0"/>
        <w:spacing w:after="120"/>
        <w:ind w:left="1440"/>
        <w:rPr>
          <w:rFonts w:ascii="Arial" w:hAnsi="Arial" w:cs="Arial"/>
          <w:color w:val="231F20"/>
          <w:sz w:val="22"/>
          <w:szCs w:val="22"/>
        </w:rPr>
      </w:pPr>
      <w:r w:rsidRPr="002266A3">
        <w:rPr>
          <w:rFonts w:ascii="Arial" w:hAnsi="Arial" w:cs="Arial"/>
          <w:color w:val="231F20"/>
          <w:sz w:val="22"/>
          <w:szCs w:val="22"/>
        </w:rPr>
        <w:t>Visually inspect all electrical cables and wires for signs of abrasion or other damage. If damaged, replace.</w:t>
      </w:r>
    </w:p>
    <w:p w14:paraId="25C39687" w14:textId="77777777" w:rsidR="004F1F3B" w:rsidRPr="002266A3" w:rsidRDefault="004F1F3B" w:rsidP="00391A6C">
      <w:pPr>
        <w:numPr>
          <w:ilvl w:val="0"/>
          <w:numId w:val="8"/>
        </w:numPr>
        <w:tabs>
          <w:tab w:val="clear" w:pos="2160"/>
          <w:tab w:val="num" w:pos="1440"/>
        </w:tabs>
        <w:autoSpaceDE w:val="0"/>
        <w:autoSpaceDN w:val="0"/>
        <w:adjustRightInd w:val="0"/>
        <w:spacing w:after="120"/>
        <w:ind w:left="1440"/>
        <w:rPr>
          <w:rFonts w:ascii="Arial" w:hAnsi="Arial" w:cs="Arial"/>
          <w:color w:val="231F20"/>
          <w:sz w:val="22"/>
          <w:szCs w:val="22"/>
        </w:rPr>
      </w:pPr>
      <w:r w:rsidRPr="002266A3">
        <w:rPr>
          <w:rFonts w:ascii="Arial" w:hAnsi="Arial" w:cs="Arial"/>
          <w:color w:val="231F20"/>
          <w:sz w:val="22"/>
          <w:szCs w:val="22"/>
        </w:rPr>
        <w:t>Visually inspect all electrical connections to insure they are fully and properly connected. Reconnect as necessary.</w:t>
      </w:r>
    </w:p>
    <w:p w14:paraId="5B72744F" w14:textId="77777777" w:rsidR="00611143" w:rsidRDefault="00611143" w:rsidP="007A7F91">
      <w:pPr>
        <w:autoSpaceDE w:val="0"/>
        <w:autoSpaceDN w:val="0"/>
        <w:adjustRightInd w:val="0"/>
        <w:spacing w:after="120"/>
        <w:rPr>
          <w:rFonts w:ascii="Arial" w:hAnsi="Arial" w:cs="Arial"/>
          <w:color w:val="231F20"/>
          <w:sz w:val="22"/>
          <w:szCs w:val="22"/>
        </w:rPr>
      </w:pPr>
    </w:p>
    <w:p w14:paraId="50E4EE8A" w14:textId="77777777" w:rsidR="00611143" w:rsidRPr="007A7F91" w:rsidRDefault="00611143" w:rsidP="007A7F91">
      <w:pPr>
        <w:autoSpaceDE w:val="0"/>
        <w:autoSpaceDN w:val="0"/>
        <w:adjustRightInd w:val="0"/>
        <w:spacing w:after="120"/>
        <w:rPr>
          <w:rFonts w:ascii="Arial" w:hAnsi="Arial" w:cs="Arial"/>
          <w:bCs/>
          <w:sz w:val="22"/>
          <w:szCs w:val="22"/>
        </w:rPr>
      </w:pPr>
    </w:p>
    <w:tbl>
      <w:tblPr>
        <w:tblW w:w="8856" w:type="dxa"/>
        <w:tblLook w:val="04A0" w:firstRow="1" w:lastRow="0" w:firstColumn="1" w:lastColumn="0" w:noHBand="0" w:noVBand="1"/>
      </w:tblPr>
      <w:tblGrid>
        <w:gridCol w:w="1458"/>
        <w:gridCol w:w="7398"/>
      </w:tblGrid>
      <w:tr w:rsidR="00611143" w:rsidRPr="0098714F" w14:paraId="37AE5F65" w14:textId="77777777" w:rsidTr="00753842">
        <w:trPr>
          <w:trHeight w:val="1440"/>
        </w:trPr>
        <w:tc>
          <w:tcPr>
            <w:tcW w:w="1458" w:type="dxa"/>
            <w:shd w:val="clear" w:color="auto" w:fill="auto"/>
            <w:vAlign w:val="center"/>
          </w:tcPr>
          <w:p w14:paraId="799FF6ED" w14:textId="77777777" w:rsidR="00611143" w:rsidRPr="0098714F" w:rsidRDefault="00611143" w:rsidP="00753842">
            <w:pPr>
              <w:jc w:val="center"/>
              <w:rPr>
                <w:sz w:val="20"/>
                <w:szCs w:val="20"/>
              </w:rPr>
            </w:pPr>
          </w:p>
          <w:p w14:paraId="08D0D74A" w14:textId="77777777" w:rsidR="00611143" w:rsidRPr="0098714F" w:rsidRDefault="00611143" w:rsidP="00753842">
            <w:pPr>
              <w:jc w:val="center"/>
              <w:rPr>
                <w:sz w:val="20"/>
                <w:szCs w:val="20"/>
              </w:rPr>
            </w:pPr>
            <w:r w:rsidRPr="000F76D3">
              <w:rPr>
                <w:noProof/>
                <w:sz w:val="20"/>
                <w:szCs w:val="20"/>
                <w:lang w:eastAsia="en-US"/>
              </w:rPr>
              <w:drawing>
                <wp:inline distT="0" distB="0" distL="0" distR="0" wp14:anchorId="6C786DCC" wp14:editId="63191BCD">
                  <wp:extent cx="638175" cy="704850"/>
                  <wp:effectExtent l="0" t="0" r="9525" b="0"/>
                  <wp:docPr id="233" name="Picture 233" descr="weee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e_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4EDFE8A8" w14:textId="77777777" w:rsidR="00611143" w:rsidRPr="0098714F" w:rsidRDefault="00611143" w:rsidP="00753842">
            <w:pPr>
              <w:jc w:val="center"/>
              <w:rPr>
                <w:sz w:val="20"/>
                <w:szCs w:val="20"/>
              </w:rPr>
            </w:pPr>
          </w:p>
        </w:tc>
        <w:tc>
          <w:tcPr>
            <w:tcW w:w="7398" w:type="dxa"/>
            <w:shd w:val="clear" w:color="auto" w:fill="auto"/>
            <w:vAlign w:val="center"/>
          </w:tcPr>
          <w:p w14:paraId="7EED4666" w14:textId="77777777" w:rsidR="00611143" w:rsidRPr="0098714F" w:rsidRDefault="00611143" w:rsidP="00753842">
            <w:pPr>
              <w:rPr>
                <w:rFonts w:ascii="Arial" w:hAnsi="Arial" w:cs="Arial"/>
                <w:sz w:val="22"/>
                <w:szCs w:val="22"/>
              </w:rPr>
            </w:pPr>
            <w:r w:rsidRPr="0098714F">
              <w:rPr>
                <w:rFonts w:ascii="Arial" w:hAnsi="Arial" w:cs="Arial"/>
                <w:sz w:val="22"/>
                <w:szCs w:val="22"/>
              </w:rPr>
              <w:t xml:space="preserve">This device contains materials that are potentially hazardous to the environment.  In accordance with the DIRECTIVE 2002/96/EC OF THE EUROPEAN PARLIAMENT AND OF THE CONCIL on waste electrical and electronic equipment (WEEE), the </w:t>
            </w:r>
            <w:r w:rsidR="00EF6BA7">
              <w:rPr>
                <w:rFonts w:ascii="Arial" w:hAnsi="Arial" w:cs="Arial"/>
                <w:sz w:val="22"/>
                <w:szCs w:val="22"/>
              </w:rPr>
              <w:t>Ergometer’s</w:t>
            </w:r>
            <w:r w:rsidRPr="0098714F">
              <w:rPr>
                <w:rFonts w:ascii="Arial" w:hAnsi="Arial" w:cs="Arial"/>
                <w:sz w:val="22"/>
                <w:szCs w:val="22"/>
              </w:rPr>
              <w:t xml:space="preserve"> electrical system and accessories should not be disposed as unsorted municipal waste.  </w:t>
            </w:r>
            <w:r>
              <w:rPr>
                <w:rFonts w:ascii="Arial" w:hAnsi="Arial" w:cs="Arial"/>
                <w:sz w:val="22"/>
                <w:szCs w:val="22"/>
              </w:rPr>
              <w:t xml:space="preserve">Consult your instructional policies and local regulations regarding disposal.  </w:t>
            </w:r>
            <w:r w:rsidRPr="0098714F">
              <w:rPr>
                <w:rFonts w:ascii="Arial" w:hAnsi="Arial" w:cs="Arial"/>
                <w:sz w:val="22"/>
                <w:szCs w:val="22"/>
              </w:rPr>
              <w:t xml:space="preserve">Contact your Medical Positioning, Inc. Service Representative </w:t>
            </w:r>
            <w:r>
              <w:rPr>
                <w:rFonts w:ascii="Arial" w:hAnsi="Arial" w:cs="Arial"/>
                <w:sz w:val="22"/>
                <w:szCs w:val="22"/>
              </w:rPr>
              <w:t xml:space="preserve">if additional </w:t>
            </w:r>
            <w:r w:rsidRPr="0098714F">
              <w:rPr>
                <w:rFonts w:ascii="Arial" w:hAnsi="Arial" w:cs="Arial"/>
                <w:sz w:val="22"/>
                <w:szCs w:val="22"/>
              </w:rPr>
              <w:t>disposal details</w:t>
            </w:r>
            <w:r>
              <w:rPr>
                <w:rFonts w:ascii="Arial" w:hAnsi="Arial" w:cs="Arial"/>
                <w:sz w:val="22"/>
                <w:szCs w:val="22"/>
              </w:rPr>
              <w:t xml:space="preserve"> are required</w:t>
            </w:r>
            <w:r w:rsidRPr="0098714F">
              <w:rPr>
                <w:rFonts w:ascii="Arial" w:hAnsi="Arial" w:cs="Arial"/>
                <w:sz w:val="22"/>
                <w:szCs w:val="22"/>
              </w:rPr>
              <w:t>.</w:t>
            </w:r>
          </w:p>
          <w:p w14:paraId="6FB2C14B" w14:textId="77777777" w:rsidR="00611143" w:rsidRPr="0098714F" w:rsidRDefault="00611143" w:rsidP="00753842">
            <w:pPr>
              <w:rPr>
                <w:rFonts w:ascii="Arial" w:hAnsi="Arial" w:cs="Arial"/>
                <w:sz w:val="22"/>
                <w:szCs w:val="22"/>
              </w:rPr>
            </w:pPr>
          </w:p>
        </w:tc>
      </w:tr>
    </w:tbl>
    <w:p w14:paraId="378E76FD" w14:textId="77777777" w:rsidR="00611143" w:rsidRPr="002266A3" w:rsidRDefault="00611143" w:rsidP="007A7F91">
      <w:pPr>
        <w:autoSpaceDE w:val="0"/>
        <w:autoSpaceDN w:val="0"/>
        <w:adjustRightInd w:val="0"/>
        <w:spacing w:after="120"/>
        <w:rPr>
          <w:rFonts w:ascii="Arial" w:hAnsi="Arial" w:cs="Arial"/>
          <w:bCs/>
          <w:sz w:val="22"/>
          <w:szCs w:val="22"/>
        </w:rPr>
      </w:pPr>
    </w:p>
    <w:p w14:paraId="6F77A4D2" w14:textId="77777777" w:rsidR="00611143" w:rsidRDefault="00611143">
      <w:pPr>
        <w:rPr>
          <w:rFonts w:ascii="Arial-BoldMT" w:hAnsi="Arial-BoldMT" w:cs="Arial-BoldMT"/>
          <w:b/>
          <w:bCs/>
          <w:color w:val="231F20"/>
        </w:rPr>
      </w:pPr>
      <w:r>
        <w:br w:type="page"/>
      </w:r>
    </w:p>
    <w:p w14:paraId="5BFAEF1E" w14:textId="38D0A715" w:rsidR="00A665B6" w:rsidRDefault="00A665B6" w:rsidP="00D77804">
      <w:pPr>
        <w:pStyle w:val="Heading1"/>
      </w:pPr>
      <w:bookmarkStart w:id="22" w:name="_Toc519584458"/>
      <w:bookmarkStart w:id="23" w:name="_Toc161319875"/>
      <w:r w:rsidRPr="002266A3">
        <w:lastRenderedPageBreak/>
        <w:t>Cleaning</w:t>
      </w:r>
      <w:bookmarkEnd w:id="22"/>
      <w:bookmarkEnd w:id="23"/>
    </w:p>
    <w:p w14:paraId="44B44237" w14:textId="77777777" w:rsidR="00211575" w:rsidRPr="002266A3" w:rsidRDefault="00211575" w:rsidP="00211575">
      <w:pPr>
        <w:pStyle w:val="Warning"/>
      </w:pPr>
      <w:r w:rsidRPr="002266A3">
        <w:t xml:space="preserve">WARNING, POTENTIAL FOR INJURY.  </w:t>
      </w:r>
      <w:r w:rsidRPr="002266A3">
        <w:rPr>
          <w:bCs/>
        </w:rPr>
        <w:t>Always read manufactures instructions and warnings before using any cleaning product or disinfectant.</w:t>
      </w:r>
    </w:p>
    <w:p w14:paraId="525D1C89" w14:textId="77777777" w:rsidR="00211575" w:rsidRDefault="00211575" w:rsidP="00211575">
      <w:pPr>
        <w:autoSpaceDE w:val="0"/>
        <w:autoSpaceDN w:val="0"/>
        <w:adjustRightInd w:val="0"/>
        <w:spacing w:after="120"/>
        <w:ind w:left="720"/>
        <w:rPr>
          <w:rFonts w:ascii="Arial" w:hAnsi="Arial" w:cs="Arial"/>
          <w:bCs/>
          <w:color w:val="231F20"/>
          <w:sz w:val="22"/>
          <w:szCs w:val="22"/>
        </w:rPr>
      </w:pPr>
    </w:p>
    <w:p w14:paraId="591C8477" w14:textId="77777777" w:rsidR="00211575" w:rsidRDefault="00211575" w:rsidP="00211575">
      <w:pPr>
        <w:autoSpaceDE w:val="0"/>
        <w:autoSpaceDN w:val="0"/>
        <w:adjustRightInd w:val="0"/>
        <w:spacing w:after="120"/>
        <w:ind w:left="720"/>
        <w:rPr>
          <w:rFonts w:ascii="Arial" w:hAnsi="Arial" w:cs="Arial"/>
          <w:bCs/>
          <w:color w:val="231F20"/>
          <w:sz w:val="22"/>
          <w:szCs w:val="22"/>
        </w:rPr>
      </w:pPr>
      <w:r w:rsidRPr="002266A3">
        <w:rPr>
          <w:rFonts w:ascii="Arial" w:hAnsi="Arial" w:cs="Arial"/>
          <w:bCs/>
          <w:color w:val="231F20"/>
          <w:sz w:val="22"/>
          <w:szCs w:val="22"/>
        </w:rPr>
        <w:t>The plastic surfaces can be cleaned with normal cleaners and disinfectant.</w:t>
      </w:r>
    </w:p>
    <w:p w14:paraId="3612BB1F" w14:textId="77777777" w:rsidR="00211575" w:rsidRPr="002266A3" w:rsidRDefault="00211575" w:rsidP="00211575">
      <w:pPr>
        <w:numPr>
          <w:ilvl w:val="0"/>
          <w:numId w:val="19"/>
        </w:numPr>
        <w:autoSpaceDE w:val="0"/>
        <w:autoSpaceDN w:val="0"/>
        <w:adjustRightInd w:val="0"/>
        <w:spacing w:after="120"/>
        <w:rPr>
          <w:rFonts w:ascii="Arial" w:hAnsi="Arial" w:cs="Arial"/>
          <w:b/>
          <w:sz w:val="22"/>
          <w:szCs w:val="22"/>
        </w:rPr>
      </w:pPr>
      <w:r w:rsidRPr="002266A3">
        <w:rPr>
          <w:rFonts w:ascii="Arial" w:hAnsi="Arial" w:cs="Arial"/>
          <w:b/>
          <w:color w:val="231F20"/>
          <w:sz w:val="22"/>
          <w:szCs w:val="22"/>
        </w:rPr>
        <w:t>CAUTION, PRODUCT DAMAGE MAY RESULT.  Do not use abrasives to clean surfaces.</w:t>
      </w:r>
    </w:p>
    <w:p w14:paraId="07A171B3" w14:textId="77777777" w:rsidR="00211575" w:rsidRPr="00297E0A" w:rsidRDefault="00211575" w:rsidP="00211575">
      <w:pPr>
        <w:autoSpaceDE w:val="0"/>
        <w:autoSpaceDN w:val="0"/>
        <w:adjustRightInd w:val="0"/>
        <w:spacing w:after="120"/>
        <w:ind w:left="720"/>
        <w:rPr>
          <w:rFonts w:ascii="Arial" w:hAnsi="Arial" w:cs="Arial"/>
          <w:bCs/>
          <w:color w:val="231F20"/>
          <w:sz w:val="22"/>
          <w:szCs w:val="22"/>
        </w:rPr>
      </w:pPr>
    </w:p>
    <w:p w14:paraId="5793A6E9" w14:textId="77777777" w:rsidR="00211575" w:rsidRDefault="00211575" w:rsidP="00211575">
      <w:pPr>
        <w:ind w:left="720"/>
        <w:rPr>
          <w:rFonts w:ascii="Arial" w:hAnsi="Arial" w:cs="Arial"/>
          <w:bCs/>
          <w:color w:val="231F20"/>
          <w:sz w:val="22"/>
          <w:szCs w:val="22"/>
        </w:rPr>
      </w:pPr>
      <w:r w:rsidRPr="007A7F91">
        <w:rPr>
          <w:rFonts w:ascii="Arial" w:hAnsi="Arial" w:cs="Arial"/>
          <w:bCs/>
          <w:color w:val="231F20"/>
          <w:sz w:val="22"/>
          <w:szCs w:val="22"/>
        </w:rPr>
        <w:t xml:space="preserve">The Ergometer </w:t>
      </w:r>
      <w:r>
        <w:rPr>
          <w:rFonts w:ascii="Arial" w:hAnsi="Arial" w:cs="Arial"/>
          <w:bCs/>
          <w:color w:val="231F20"/>
          <w:sz w:val="22"/>
          <w:szCs w:val="22"/>
        </w:rPr>
        <w:t xml:space="preserve">and Ergometer Storage Cart </w:t>
      </w:r>
      <w:r w:rsidRPr="007A7F91">
        <w:rPr>
          <w:rFonts w:ascii="Arial" w:hAnsi="Arial" w:cs="Arial"/>
          <w:bCs/>
          <w:color w:val="231F20"/>
          <w:sz w:val="22"/>
          <w:szCs w:val="22"/>
        </w:rPr>
        <w:t xml:space="preserve">can be cleaned as needed.  </w:t>
      </w:r>
      <w:r w:rsidRPr="00753842">
        <w:rPr>
          <w:rFonts w:ascii="Arial" w:hAnsi="Arial" w:cs="Arial"/>
          <w:bCs/>
          <w:color w:val="231F20"/>
          <w:sz w:val="22"/>
          <w:szCs w:val="22"/>
        </w:rPr>
        <w:t>The exposed surfaces of the computer and ergometer can be cleaned with normal cleaners and disinfectant. Do not spray cleaner or any liquid directly onto the ergometer or the computer controller.</w:t>
      </w:r>
    </w:p>
    <w:p w14:paraId="56770C0A" w14:textId="77777777" w:rsidR="00211575" w:rsidRDefault="00211575" w:rsidP="00211575">
      <w:pPr>
        <w:ind w:left="720"/>
        <w:rPr>
          <w:rFonts w:ascii="Arial" w:hAnsi="Arial" w:cs="Arial"/>
          <w:bCs/>
          <w:color w:val="231F20"/>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211575" w:rsidRPr="00A612F7" w14:paraId="7D828695" w14:textId="77777777" w:rsidTr="00B074EA">
        <w:trPr>
          <w:cantSplit/>
          <w:tblHeader/>
        </w:trPr>
        <w:tc>
          <w:tcPr>
            <w:tcW w:w="1188" w:type="dxa"/>
            <w:shd w:val="clear" w:color="auto" w:fill="C0C0C0"/>
            <w:vAlign w:val="center"/>
          </w:tcPr>
          <w:p w14:paraId="3015BBD8" w14:textId="77777777" w:rsidR="00211575" w:rsidRPr="00A612F7" w:rsidRDefault="00211575" w:rsidP="00B074EA">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STEP</w:t>
            </w:r>
          </w:p>
        </w:tc>
        <w:tc>
          <w:tcPr>
            <w:tcW w:w="6732" w:type="dxa"/>
            <w:shd w:val="clear" w:color="auto" w:fill="C0C0C0"/>
            <w:vAlign w:val="center"/>
          </w:tcPr>
          <w:p w14:paraId="4CD409A3" w14:textId="77777777" w:rsidR="00211575" w:rsidRPr="00A612F7" w:rsidRDefault="00211575" w:rsidP="00B074EA">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ACTION</w:t>
            </w:r>
          </w:p>
        </w:tc>
      </w:tr>
      <w:tr w:rsidR="00211575" w:rsidRPr="00A612F7" w14:paraId="6DEEE8F1" w14:textId="77777777" w:rsidTr="00B074EA">
        <w:trPr>
          <w:cantSplit/>
        </w:trPr>
        <w:tc>
          <w:tcPr>
            <w:tcW w:w="1188" w:type="dxa"/>
            <w:shd w:val="clear" w:color="auto" w:fill="auto"/>
            <w:vAlign w:val="center"/>
          </w:tcPr>
          <w:p w14:paraId="1371F034" w14:textId="77777777" w:rsidR="00211575" w:rsidRPr="00A612F7" w:rsidRDefault="00211575" w:rsidP="00B074EA">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1</w:t>
            </w:r>
          </w:p>
        </w:tc>
        <w:tc>
          <w:tcPr>
            <w:tcW w:w="6732" w:type="dxa"/>
            <w:shd w:val="clear" w:color="auto" w:fill="auto"/>
            <w:vAlign w:val="center"/>
          </w:tcPr>
          <w:p w14:paraId="1518A7ED" w14:textId="77777777" w:rsidR="00211575" w:rsidRPr="00A612F7" w:rsidRDefault="00211575" w:rsidP="00B074EA">
            <w:pPr>
              <w:autoSpaceDE w:val="0"/>
              <w:autoSpaceDN w:val="0"/>
              <w:adjustRightInd w:val="0"/>
              <w:rPr>
                <w:rFonts w:ascii="Arial" w:hAnsi="Arial" w:cs="Arial"/>
                <w:color w:val="231F20"/>
                <w:sz w:val="22"/>
                <w:szCs w:val="22"/>
              </w:rPr>
            </w:pPr>
            <w:r w:rsidRPr="00753842">
              <w:rPr>
                <w:rFonts w:ascii="Arial" w:hAnsi="Arial" w:cs="Arial"/>
                <w:color w:val="231F20"/>
                <w:sz w:val="22"/>
                <w:szCs w:val="22"/>
              </w:rPr>
              <w:t xml:space="preserve">Clean and/or disinfect the outer surfaces of the </w:t>
            </w:r>
            <w:r>
              <w:rPr>
                <w:rFonts w:ascii="Arial" w:hAnsi="Arial" w:cs="Arial"/>
                <w:color w:val="231F20"/>
                <w:sz w:val="22"/>
                <w:szCs w:val="22"/>
              </w:rPr>
              <w:t>E</w:t>
            </w:r>
            <w:r w:rsidRPr="00753842">
              <w:rPr>
                <w:rFonts w:ascii="Arial" w:hAnsi="Arial" w:cs="Arial"/>
                <w:color w:val="231F20"/>
                <w:sz w:val="22"/>
                <w:szCs w:val="22"/>
              </w:rPr>
              <w:t>rgometer</w:t>
            </w:r>
            <w:r>
              <w:rPr>
                <w:rFonts w:ascii="Arial" w:hAnsi="Arial" w:cs="Arial"/>
                <w:color w:val="231F20"/>
                <w:sz w:val="22"/>
                <w:szCs w:val="22"/>
              </w:rPr>
              <w:t>, Ergometer Storage Cart,</w:t>
            </w:r>
            <w:r w:rsidRPr="00753842">
              <w:rPr>
                <w:rFonts w:ascii="Arial" w:hAnsi="Arial" w:cs="Arial"/>
                <w:color w:val="231F20"/>
                <w:sz w:val="22"/>
                <w:szCs w:val="22"/>
              </w:rPr>
              <w:t xml:space="preserve"> </w:t>
            </w:r>
            <w:r>
              <w:rPr>
                <w:rFonts w:ascii="Arial" w:hAnsi="Arial" w:cs="Arial"/>
                <w:color w:val="231F20"/>
                <w:sz w:val="22"/>
                <w:szCs w:val="22"/>
              </w:rPr>
              <w:t>Ergometer Controller, and/or Patient Coach</w:t>
            </w:r>
            <w:r w:rsidRPr="00753842">
              <w:rPr>
                <w:rFonts w:ascii="Arial" w:hAnsi="Arial" w:cs="Arial"/>
                <w:color w:val="231F20"/>
                <w:sz w:val="22"/>
                <w:szCs w:val="22"/>
              </w:rPr>
              <w:t xml:space="preserve"> by applying cleaner or disinfectant to a clean cloth and wiping surfaces. Be sure to follow instructions provided with cleaner or disinfectant.</w:t>
            </w:r>
          </w:p>
        </w:tc>
      </w:tr>
      <w:tr w:rsidR="00211575" w:rsidRPr="00A612F7" w14:paraId="585D0194" w14:textId="77777777" w:rsidTr="00B074EA">
        <w:trPr>
          <w:cantSplit/>
        </w:trPr>
        <w:tc>
          <w:tcPr>
            <w:tcW w:w="1188" w:type="dxa"/>
            <w:shd w:val="clear" w:color="auto" w:fill="auto"/>
            <w:vAlign w:val="center"/>
          </w:tcPr>
          <w:p w14:paraId="016B4816" w14:textId="77777777" w:rsidR="00211575" w:rsidRPr="00A612F7" w:rsidRDefault="00211575" w:rsidP="00B074EA">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2</w:t>
            </w:r>
          </w:p>
        </w:tc>
        <w:tc>
          <w:tcPr>
            <w:tcW w:w="6732" w:type="dxa"/>
            <w:shd w:val="clear" w:color="auto" w:fill="auto"/>
            <w:vAlign w:val="center"/>
          </w:tcPr>
          <w:p w14:paraId="0BB92214" w14:textId="77777777" w:rsidR="00211575" w:rsidRPr="00A612F7" w:rsidRDefault="00211575" w:rsidP="00B074EA">
            <w:pPr>
              <w:autoSpaceDE w:val="0"/>
              <w:autoSpaceDN w:val="0"/>
              <w:adjustRightInd w:val="0"/>
              <w:rPr>
                <w:rFonts w:ascii="Arial" w:hAnsi="Arial" w:cs="Arial"/>
                <w:sz w:val="22"/>
                <w:szCs w:val="22"/>
              </w:rPr>
            </w:pPr>
            <w:r w:rsidRPr="00753842">
              <w:rPr>
                <w:rFonts w:ascii="Arial" w:hAnsi="Arial" w:cs="Arial"/>
                <w:color w:val="231F20"/>
                <w:sz w:val="22"/>
                <w:szCs w:val="22"/>
              </w:rPr>
              <w:t>After cleaner and/or disinfectant has been applied, wipe surfaces clean with a damp cloth.</w:t>
            </w:r>
          </w:p>
        </w:tc>
      </w:tr>
    </w:tbl>
    <w:p w14:paraId="03126578" w14:textId="77777777" w:rsidR="00211575" w:rsidRDefault="00211575" w:rsidP="00211575"/>
    <w:p w14:paraId="73CB6E87" w14:textId="77777777" w:rsidR="00211575" w:rsidRDefault="00211575">
      <w:pPr>
        <w:rPr>
          <w:rFonts w:ascii="Arial" w:hAnsi="Arial" w:cs="Arial"/>
          <w:b/>
          <w:bCs/>
          <w:color w:val="231F20"/>
        </w:rPr>
      </w:pPr>
      <w:r>
        <w:br w:type="page"/>
      </w:r>
    </w:p>
    <w:p w14:paraId="5E5C2B40" w14:textId="662B8A44" w:rsidR="008E5D22" w:rsidRDefault="008E5D22" w:rsidP="00D77804">
      <w:pPr>
        <w:pStyle w:val="Heading1"/>
      </w:pPr>
      <w:bookmarkStart w:id="24" w:name="_Toc519584459"/>
      <w:bookmarkStart w:id="25" w:name="_Toc161319876"/>
      <w:r w:rsidRPr="002266A3">
        <w:lastRenderedPageBreak/>
        <w:t>Troubleshooting Guide</w:t>
      </w:r>
      <w:bookmarkEnd w:id="24"/>
      <w:bookmarkEnd w:id="25"/>
    </w:p>
    <w:p w14:paraId="10F430E9" w14:textId="77777777" w:rsidR="008E5D22" w:rsidRPr="002266A3" w:rsidRDefault="008E5D22" w:rsidP="00E07B66">
      <w:pPr>
        <w:autoSpaceDE w:val="0"/>
        <w:autoSpaceDN w:val="0"/>
        <w:adjustRightInd w:val="0"/>
        <w:spacing w:after="120"/>
        <w:ind w:left="720"/>
        <w:rPr>
          <w:rFonts w:ascii="Arial" w:hAnsi="Arial" w:cs="Arial"/>
          <w:color w:val="231F20"/>
          <w:sz w:val="22"/>
          <w:szCs w:val="22"/>
        </w:rPr>
      </w:pPr>
      <w:r w:rsidRPr="002266A3">
        <w:rPr>
          <w:rFonts w:ascii="Arial" w:hAnsi="Arial" w:cs="Arial"/>
          <w:color w:val="231F20"/>
          <w:sz w:val="22"/>
          <w:szCs w:val="22"/>
        </w:rPr>
        <w:t xml:space="preserve">A </w:t>
      </w:r>
      <w:r w:rsidRPr="002266A3">
        <w:rPr>
          <w:rFonts w:ascii="Arial" w:hAnsi="Arial" w:cs="Arial"/>
          <w:b/>
          <w:bCs/>
          <w:color w:val="231F20"/>
          <w:sz w:val="22"/>
          <w:szCs w:val="22"/>
        </w:rPr>
        <w:t xml:space="preserve">“Troubleshooting Guide” </w:t>
      </w:r>
      <w:r w:rsidRPr="002266A3">
        <w:rPr>
          <w:rFonts w:ascii="Arial" w:hAnsi="Arial" w:cs="Arial"/>
          <w:color w:val="231F20"/>
          <w:sz w:val="22"/>
          <w:szCs w:val="22"/>
        </w:rPr>
        <w:t>is included to instruct you in the event of a malfunction. If</w:t>
      </w:r>
      <w:r w:rsidR="00E07B66" w:rsidRPr="002266A3">
        <w:rPr>
          <w:rFonts w:ascii="Arial" w:hAnsi="Arial" w:cs="Arial"/>
          <w:color w:val="231F20"/>
          <w:sz w:val="22"/>
          <w:szCs w:val="22"/>
        </w:rPr>
        <w:t xml:space="preserve"> </w:t>
      </w:r>
      <w:r w:rsidRPr="002266A3">
        <w:rPr>
          <w:rFonts w:ascii="Arial" w:hAnsi="Arial" w:cs="Arial"/>
          <w:color w:val="231F20"/>
          <w:sz w:val="22"/>
          <w:szCs w:val="22"/>
        </w:rPr>
        <w:t>you are experiencing any of the following symptoms, this guide may help you quickly</w:t>
      </w:r>
      <w:r w:rsidR="00E07B66" w:rsidRPr="002266A3">
        <w:rPr>
          <w:rFonts w:ascii="Arial" w:hAnsi="Arial" w:cs="Arial"/>
          <w:color w:val="231F20"/>
          <w:sz w:val="22"/>
          <w:szCs w:val="22"/>
        </w:rPr>
        <w:t xml:space="preserve"> </w:t>
      </w:r>
      <w:r w:rsidRPr="002266A3">
        <w:rPr>
          <w:rFonts w:ascii="Arial" w:hAnsi="Arial" w:cs="Arial"/>
          <w:color w:val="231F20"/>
          <w:sz w:val="22"/>
          <w:szCs w:val="22"/>
        </w:rPr>
        <w:t>solve the problem. If, after consulting this guide, you are still unable to operate your</w:t>
      </w:r>
      <w:r w:rsidR="00E07B66" w:rsidRPr="002266A3">
        <w:rPr>
          <w:rFonts w:ascii="Arial" w:hAnsi="Arial" w:cs="Arial"/>
          <w:color w:val="231F20"/>
          <w:sz w:val="22"/>
          <w:szCs w:val="22"/>
        </w:rPr>
        <w:t xml:space="preserve"> </w:t>
      </w:r>
      <w:r w:rsidR="001C757F">
        <w:rPr>
          <w:rFonts w:ascii="Arial" w:hAnsi="Arial" w:cs="Arial"/>
          <w:color w:val="231F20"/>
          <w:sz w:val="22"/>
          <w:szCs w:val="22"/>
        </w:rPr>
        <w:t>product,</w:t>
      </w:r>
      <w:r w:rsidRPr="002266A3">
        <w:rPr>
          <w:rFonts w:ascii="Arial" w:hAnsi="Arial" w:cs="Arial"/>
          <w:color w:val="231F20"/>
          <w:sz w:val="22"/>
          <w:szCs w:val="22"/>
        </w:rPr>
        <w:t xml:space="preserve"> please contact Medical Positioning at 1-800-593-3246. </w:t>
      </w:r>
      <w:r w:rsidR="00E07B66" w:rsidRPr="002266A3">
        <w:rPr>
          <w:rFonts w:ascii="Arial" w:hAnsi="Arial" w:cs="Arial"/>
          <w:color w:val="231F20"/>
          <w:sz w:val="22"/>
          <w:szCs w:val="22"/>
        </w:rPr>
        <w:t xml:space="preserve"> </w:t>
      </w:r>
      <w:r w:rsidRPr="002266A3">
        <w:rPr>
          <w:rFonts w:ascii="Arial" w:hAnsi="Arial" w:cs="Arial"/>
          <w:color w:val="231F20"/>
          <w:sz w:val="22"/>
          <w:szCs w:val="22"/>
        </w:rPr>
        <w:t>Please have the following</w:t>
      </w:r>
      <w:r w:rsidR="00E07B66" w:rsidRPr="002266A3">
        <w:rPr>
          <w:rFonts w:ascii="Arial" w:hAnsi="Arial" w:cs="Arial"/>
          <w:color w:val="231F20"/>
          <w:sz w:val="22"/>
          <w:szCs w:val="22"/>
        </w:rPr>
        <w:t xml:space="preserve"> </w:t>
      </w:r>
      <w:r w:rsidRPr="002266A3">
        <w:rPr>
          <w:rFonts w:ascii="Arial" w:hAnsi="Arial" w:cs="Arial"/>
          <w:color w:val="231F20"/>
          <w:sz w:val="22"/>
          <w:szCs w:val="22"/>
        </w:rPr>
        <w:t>information ready when you call:</w:t>
      </w:r>
    </w:p>
    <w:p w14:paraId="03051B63" w14:textId="77777777" w:rsidR="00E07B66" w:rsidRPr="002266A3" w:rsidRDefault="00E07B66" w:rsidP="00E07B66">
      <w:pPr>
        <w:numPr>
          <w:ilvl w:val="0"/>
          <w:numId w:val="10"/>
        </w:numPr>
        <w:autoSpaceDE w:val="0"/>
        <w:autoSpaceDN w:val="0"/>
        <w:adjustRightInd w:val="0"/>
        <w:spacing w:after="120"/>
        <w:rPr>
          <w:rFonts w:ascii="Arial" w:hAnsi="Arial" w:cs="Arial"/>
          <w:b/>
          <w:bCs/>
          <w:sz w:val="22"/>
          <w:szCs w:val="22"/>
        </w:rPr>
      </w:pPr>
      <w:r w:rsidRPr="002266A3">
        <w:rPr>
          <w:rFonts w:ascii="Arial" w:hAnsi="Arial" w:cs="Arial"/>
          <w:color w:val="231F20"/>
          <w:sz w:val="22"/>
          <w:szCs w:val="22"/>
        </w:rPr>
        <w:t>Model Number or Name of Product</w:t>
      </w:r>
    </w:p>
    <w:p w14:paraId="75F8560A" w14:textId="77777777" w:rsidR="00E07B66" w:rsidRPr="002266A3" w:rsidRDefault="00E07B66" w:rsidP="00E07B66">
      <w:pPr>
        <w:numPr>
          <w:ilvl w:val="0"/>
          <w:numId w:val="10"/>
        </w:numPr>
        <w:autoSpaceDE w:val="0"/>
        <w:autoSpaceDN w:val="0"/>
        <w:adjustRightInd w:val="0"/>
        <w:spacing w:after="120"/>
        <w:rPr>
          <w:rFonts w:ascii="Arial" w:hAnsi="Arial" w:cs="Arial"/>
          <w:b/>
          <w:bCs/>
          <w:sz w:val="22"/>
          <w:szCs w:val="22"/>
        </w:rPr>
      </w:pPr>
      <w:r w:rsidRPr="002266A3">
        <w:rPr>
          <w:rFonts w:ascii="Arial" w:hAnsi="Arial" w:cs="Arial"/>
          <w:color w:val="231F20"/>
          <w:sz w:val="22"/>
          <w:szCs w:val="22"/>
        </w:rPr>
        <w:t>Date Received</w:t>
      </w:r>
    </w:p>
    <w:p w14:paraId="5309BCDD" w14:textId="77777777" w:rsidR="00E07B66" w:rsidRPr="002266A3" w:rsidRDefault="00E07B66" w:rsidP="00E07B66">
      <w:pPr>
        <w:numPr>
          <w:ilvl w:val="0"/>
          <w:numId w:val="10"/>
        </w:numPr>
        <w:autoSpaceDE w:val="0"/>
        <w:autoSpaceDN w:val="0"/>
        <w:adjustRightInd w:val="0"/>
        <w:spacing w:after="120"/>
        <w:rPr>
          <w:rFonts w:ascii="Arial" w:hAnsi="Arial" w:cs="Arial"/>
          <w:b/>
          <w:bCs/>
          <w:sz w:val="22"/>
          <w:szCs w:val="22"/>
        </w:rPr>
      </w:pPr>
      <w:r w:rsidRPr="002266A3">
        <w:rPr>
          <w:rFonts w:ascii="Arial" w:hAnsi="Arial" w:cs="Arial"/>
          <w:color w:val="231F20"/>
          <w:sz w:val="22"/>
          <w:szCs w:val="22"/>
        </w:rPr>
        <w:t>Condition When Received</w:t>
      </w:r>
    </w:p>
    <w:p w14:paraId="379F452D" w14:textId="77777777" w:rsidR="00E07B66" w:rsidRPr="002266A3" w:rsidRDefault="00E07B66" w:rsidP="00E07B66">
      <w:pPr>
        <w:numPr>
          <w:ilvl w:val="0"/>
          <w:numId w:val="10"/>
        </w:numPr>
        <w:autoSpaceDE w:val="0"/>
        <w:autoSpaceDN w:val="0"/>
        <w:adjustRightInd w:val="0"/>
        <w:spacing w:after="120"/>
        <w:rPr>
          <w:rFonts w:ascii="Arial" w:hAnsi="Arial" w:cs="Arial"/>
          <w:b/>
          <w:bCs/>
          <w:sz w:val="22"/>
          <w:szCs w:val="22"/>
        </w:rPr>
      </w:pPr>
      <w:r w:rsidRPr="002266A3">
        <w:rPr>
          <w:rFonts w:ascii="Arial" w:hAnsi="Arial" w:cs="Arial"/>
          <w:color w:val="231F20"/>
          <w:sz w:val="22"/>
          <w:szCs w:val="22"/>
        </w:rPr>
        <w:t>Symptom (or problem) Encountered &amp; Result of Troubleshooting Procedure</w:t>
      </w:r>
    </w:p>
    <w:p w14:paraId="742D8F7C" w14:textId="77777777" w:rsidR="00E07B66" w:rsidRPr="002266A3" w:rsidRDefault="00E07B66" w:rsidP="00E07B66">
      <w:pPr>
        <w:autoSpaceDE w:val="0"/>
        <w:autoSpaceDN w:val="0"/>
        <w:adjustRightInd w:val="0"/>
        <w:spacing w:after="120"/>
        <w:rPr>
          <w:rFonts w:ascii="Arial" w:hAnsi="Arial" w:cs="Arial"/>
          <w:color w:val="231F20"/>
          <w:sz w:val="22"/>
          <w:szCs w:val="22"/>
        </w:rPr>
      </w:pPr>
    </w:p>
    <w:p w14:paraId="12E67479" w14:textId="77777777" w:rsidR="00E07B66" w:rsidRPr="002266A3" w:rsidRDefault="00E07B66" w:rsidP="00E07B66">
      <w:pPr>
        <w:autoSpaceDE w:val="0"/>
        <w:autoSpaceDN w:val="0"/>
        <w:adjustRightInd w:val="0"/>
        <w:spacing w:after="120"/>
        <w:ind w:left="720"/>
        <w:rPr>
          <w:rFonts w:ascii="Arial" w:hAnsi="Arial" w:cs="Arial"/>
          <w:color w:val="231F20"/>
          <w:sz w:val="22"/>
          <w:szCs w:val="22"/>
        </w:rPr>
      </w:pPr>
      <w:r w:rsidRPr="002266A3">
        <w:rPr>
          <w:rFonts w:ascii="Arial" w:hAnsi="Arial" w:cs="Arial"/>
          <w:b/>
          <w:color w:val="231F20"/>
        </w:rPr>
        <w:t>Complaint Reporting Procedure</w:t>
      </w:r>
    </w:p>
    <w:p w14:paraId="2E0EF324" w14:textId="77777777" w:rsidR="00E07B66" w:rsidRPr="002266A3" w:rsidRDefault="00E07B66" w:rsidP="00E07B66">
      <w:pPr>
        <w:autoSpaceDE w:val="0"/>
        <w:autoSpaceDN w:val="0"/>
        <w:adjustRightInd w:val="0"/>
        <w:ind w:left="720"/>
        <w:rPr>
          <w:rFonts w:ascii="Arial" w:hAnsi="Arial" w:cs="Arial"/>
          <w:color w:val="231F20"/>
          <w:sz w:val="22"/>
          <w:szCs w:val="22"/>
        </w:rPr>
      </w:pPr>
      <w:r w:rsidRPr="002266A3">
        <w:rPr>
          <w:rFonts w:ascii="Arial" w:hAnsi="Arial" w:cs="Arial"/>
          <w:color w:val="231F20"/>
          <w:sz w:val="22"/>
          <w:szCs w:val="22"/>
        </w:rPr>
        <w:t>In the event of a product malfunction or patient injury, please immediately report the incident to:</w:t>
      </w:r>
    </w:p>
    <w:p w14:paraId="0E9273DD" w14:textId="77777777" w:rsidR="00E07B66" w:rsidRPr="002266A3" w:rsidRDefault="00E07B66" w:rsidP="00E07B66">
      <w:pPr>
        <w:autoSpaceDE w:val="0"/>
        <w:autoSpaceDN w:val="0"/>
        <w:adjustRightInd w:val="0"/>
        <w:ind w:left="720"/>
        <w:rPr>
          <w:rFonts w:ascii="Arial" w:hAnsi="Arial" w:cs="Arial"/>
          <w:color w:val="231F20"/>
          <w:sz w:val="22"/>
          <w:szCs w:val="22"/>
        </w:rPr>
      </w:pPr>
    </w:p>
    <w:p w14:paraId="23739936" w14:textId="77777777" w:rsidR="00E07B66" w:rsidRPr="002266A3" w:rsidRDefault="00E07B66" w:rsidP="00B10AF6">
      <w:pPr>
        <w:autoSpaceDE w:val="0"/>
        <w:autoSpaceDN w:val="0"/>
        <w:adjustRightInd w:val="0"/>
        <w:ind w:left="720" w:firstLine="720"/>
        <w:rPr>
          <w:rFonts w:ascii="Arial" w:hAnsi="Arial" w:cs="Arial"/>
          <w:color w:val="231F20"/>
          <w:sz w:val="22"/>
          <w:szCs w:val="22"/>
        </w:rPr>
      </w:pPr>
      <w:r w:rsidRPr="002266A3">
        <w:rPr>
          <w:rFonts w:ascii="Arial" w:hAnsi="Arial" w:cs="Arial"/>
          <w:color w:val="231F20"/>
          <w:sz w:val="22"/>
          <w:szCs w:val="22"/>
        </w:rPr>
        <w:t xml:space="preserve">Medical Positioning, </w:t>
      </w:r>
      <w:r w:rsidR="003B3503" w:rsidRPr="002266A3">
        <w:rPr>
          <w:rFonts w:ascii="Arial" w:hAnsi="Arial" w:cs="Arial"/>
          <w:color w:val="231F20"/>
          <w:sz w:val="22"/>
          <w:szCs w:val="22"/>
        </w:rPr>
        <w:t>Inc.</w:t>
      </w:r>
    </w:p>
    <w:p w14:paraId="24C981BD" w14:textId="3D92FF0B" w:rsidR="00E07B66" w:rsidRPr="002266A3" w:rsidRDefault="00530914" w:rsidP="00E07B66">
      <w:pPr>
        <w:autoSpaceDE w:val="0"/>
        <w:autoSpaceDN w:val="0"/>
        <w:adjustRightInd w:val="0"/>
        <w:ind w:left="1440"/>
        <w:rPr>
          <w:rFonts w:ascii="Arial" w:hAnsi="Arial" w:cs="Arial"/>
          <w:color w:val="231F20"/>
          <w:sz w:val="22"/>
          <w:szCs w:val="22"/>
        </w:rPr>
      </w:pPr>
      <w:r>
        <w:rPr>
          <w:rFonts w:ascii="Arial" w:hAnsi="Arial" w:cs="Arial"/>
          <w:color w:val="231F20"/>
          <w:sz w:val="22"/>
          <w:szCs w:val="22"/>
        </w:rPr>
        <w:t>9732 Pflumm Road</w:t>
      </w:r>
    </w:p>
    <w:p w14:paraId="6182F052" w14:textId="555729BD" w:rsidR="00E07B66" w:rsidRPr="002266A3" w:rsidRDefault="00530914" w:rsidP="00E07B66">
      <w:pPr>
        <w:autoSpaceDE w:val="0"/>
        <w:autoSpaceDN w:val="0"/>
        <w:adjustRightInd w:val="0"/>
        <w:ind w:left="1440"/>
        <w:rPr>
          <w:rFonts w:ascii="Arial" w:hAnsi="Arial" w:cs="Arial"/>
          <w:color w:val="231F20"/>
          <w:sz w:val="22"/>
          <w:szCs w:val="22"/>
        </w:rPr>
      </w:pPr>
      <w:r>
        <w:rPr>
          <w:rFonts w:ascii="Arial" w:hAnsi="Arial" w:cs="Arial"/>
          <w:color w:val="231F20"/>
          <w:sz w:val="22"/>
          <w:szCs w:val="22"/>
        </w:rPr>
        <w:t>Lenexa</w:t>
      </w:r>
      <w:r w:rsidR="00E07B66" w:rsidRPr="002266A3">
        <w:rPr>
          <w:rFonts w:ascii="Arial" w:hAnsi="Arial" w:cs="Arial"/>
          <w:color w:val="231F20"/>
          <w:sz w:val="22"/>
          <w:szCs w:val="22"/>
        </w:rPr>
        <w:t xml:space="preserve">, </w:t>
      </w:r>
      <w:r w:rsidR="0021666F">
        <w:rPr>
          <w:rFonts w:ascii="Arial" w:hAnsi="Arial" w:cs="Arial"/>
          <w:color w:val="231F20"/>
          <w:sz w:val="22"/>
          <w:szCs w:val="22"/>
        </w:rPr>
        <w:t>KS 66</w:t>
      </w:r>
      <w:r>
        <w:rPr>
          <w:rFonts w:ascii="Arial" w:hAnsi="Arial" w:cs="Arial"/>
          <w:color w:val="231F20"/>
          <w:sz w:val="22"/>
          <w:szCs w:val="22"/>
        </w:rPr>
        <w:t>215</w:t>
      </w:r>
    </w:p>
    <w:p w14:paraId="774A709F" w14:textId="77777777" w:rsidR="00E07B66" w:rsidRPr="002266A3" w:rsidRDefault="000F286E" w:rsidP="00E07B66">
      <w:pPr>
        <w:autoSpaceDE w:val="0"/>
        <w:autoSpaceDN w:val="0"/>
        <w:adjustRightInd w:val="0"/>
        <w:ind w:left="1440"/>
        <w:rPr>
          <w:rFonts w:ascii="Arial" w:hAnsi="Arial" w:cs="Arial"/>
          <w:color w:val="231F20"/>
          <w:sz w:val="22"/>
          <w:szCs w:val="22"/>
        </w:rPr>
      </w:pPr>
      <w:hyperlink r:id="rId22" w:history="1">
        <w:r w:rsidR="00E07B66" w:rsidRPr="002266A3">
          <w:rPr>
            <w:rStyle w:val="Hyperlink"/>
            <w:rFonts w:ascii="Arial" w:hAnsi="Arial" w:cs="Arial"/>
            <w:color w:val="auto"/>
            <w:sz w:val="22"/>
            <w:szCs w:val="22"/>
            <w:u w:val="none"/>
          </w:rPr>
          <w:t>www.MedicalPositioning</w:t>
        </w:r>
      </w:hyperlink>
      <w:r w:rsidR="0021666F">
        <w:rPr>
          <w:rFonts w:ascii="Arial" w:hAnsi="Arial" w:cs="Arial"/>
          <w:sz w:val="22"/>
          <w:szCs w:val="22"/>
        </w:rPr>
        <w:t>.com</w:t>
      </w:r>
    </w:p>
    <w:p w14:paraId="7DCF871C" w14:textId="77777777" w:rsidR="00E07B66" w:rsidRPr="002266A3" w:rsidRDefault="00E07B66" w:rsidP="00E07B66">
      <w:pPr>
        <w:autoSpaceDE w:val="0"/>
        <w:autoSpaceDN w:val="0"/>
        <w:adjustRightInd w:val="0"/>
        <w:ind w:left="1440"/>
        <w:rPr>
          <w:rFonts w:ascii="Arial" w:hAnsi="Arial" w:cs="Arial"/>
          <w:color w:val="231F20"/>
          <w:sz w:val="22"/>
          <w:szCs w:val="22"/>
        </w:rPr>
      </w:pPr>
      <w:r w:rsidRPr="002266A3">
        <w:rPr>
          <w:rFonts w:ascii="Arial" w:hAnsi="Arial" w:cs="Arial"/>
          <w:color w:val="231F20"/>
          <w:sz w:val="22"/>
          <w:szCs w:val="22"/>
        </w:rPr>
        <w:t>011-816-474-1555</w:t>
      </w:r>
    </w:p>
    <w:p w14:paraId="1D7F270C" w14:textId="77777777" w:rsidR="00E07B66" w:rsidRPr="002266A3" w:rsidRDefault="00E07B66" w:rsidP="00E07B66">
      <w:pPr>
        <w:autoSpaceDE w:val="0"/>
        <w:autoSpaceDN w:val="0"/>
        <w:adjustRightInd w:val="0"/>
        <w:ind w:left="1440"/>
        <w:rPr>
          <w:rFonts w:ascii="Arial" w:hAnsi="Arial" w:cs="Arial"/>
          <w:color w:val="231F20"/>
          <w:sz w:val="22"/>
          <w:szCs w:val="22"/>
        </w:rPr>
      </w:pPr>
      <w:r w:rsidRPr="002266A3">
        <w:rPr>
          <w:rFonts w:ascii="Arial" w:hAnsi="Arial" w:cs="Arial"/>
          <w:color w:val="231F20"/>
          <w:sz w:val="22"/>
          <w:szCs w:val="22"/>
        </w:rPr>
        <w:t>800-593-3246 (ECHO)</w:t>
      </w:r>
    </w:p>
    <w:p w14:paraId="3209C429" w14:textId="77777777" w:rsidR="00E07B66" w:rsidRPr="002266A3" w:rsidRDefault="00E07B66" w:rsidP="00E07B66">
      <w:pPr>
        <w:autoSpaceDE w:val="0"/>
        <w:autoSpaceDN w:val="0"/>
        <w:adjustRightInd w:val="0"/>
        <w:ind w:left="144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886"/>
        <w:gridCol w:w="2882"/>
      </w:tblGrid>
      <w:tr w:rsidR="00E07B66" w:rsidRPr="00A612F7" w14:paraId="74113C47" w14:textId="77777777" w:rsidTr="007A7F91">
        <w:trPr>
          <w:cantSplit/>
          <w:tblHeader/>
        </w:trPr>
        <w:tc>
          <w:tcPr>
            <w:tcW w:w="2952" w:type="dxa"/>
            <w:shd w:val="clear" w:color="auto" w:fill="C0C0C0"/>
            <w:vAlign w:val="center"/>
          </w:tcPr>
          <w:p w14:paraId="3BB739B4" w14:textId="77777777" w:rsidR="00E07B66" w:rsidRPr="00A612F7" w:rsidRDefault="00E07B66" w:rsidP="00A612F7">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SYMPTOM</w:t>
            </w:r>
          </w:p>
        </w:tc>
        <w:tc>
          <w:tcPr>
            <w:tcW w:w="2952" w:type="dxa"/>
            <w:shd w:val="clear" w:color="auto" w:fill="C0C0C0"/>
            <w:vAlign w:val="center"/>
          </w:tcPr>
          <w:p w14:paraId="7F2D7BF0" w14:textId="77777777" w:rsidR="00E07B66" w:rsidRPr="00A612F7" w:rsidRDefault="00E07B66" w:rsidP="00A612F7">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PROBABLE CAUSE</w:t>
            </w:r>
          </w:p>
        </w:tc>
        <w:tc>
          <w:tcPr>
            <w:tcW w:w="2952" w:type="dxa"/>
            <w:shd w:val="clear" w:color="auto" w:fill="C0C0C0"/>
            <w:vAlign w:val="center"/>
          </w:tcPr>
          <w:p w14:paraId="0EF8A651" w14:textId="77777777" w:rsidR="00E07B66" w:rsidRPr="00A612F7" w:rsidRDefault="00E07B66" w:rsidP="00A612F7">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SUGGESTION</w:t>
            </w:r>
          </w:p>
        </w:tc>
      </w:tr>
      <w:tr w:rsidR="004057F3" w:rsidRPr="00A612F7" w14:paraId="711FAF31" w14:textId="77777777" w:rsidTr="007A7F91">
        <w:trPr>
          <w:cantSplit/>
        </w:trPr>
        <w:tc>
          <w:tcPr>
            <w:tcW w:w="2952" w:type="dxa"/>
            <w:vMerge w:val="restart"/>
            <w:shd w:val="clear" w:color="auto" w:fill="auto"/>
            <w:vAlign w:val="center"/>
          </w:tcPr>
          <w:p w14:paraId="54425B3D" w14:textId="77777777" w:rsidR="004057F3" w:rsidRDefault="00020EB2" w:rsidP="004057F3">
            <w:pPr>
              <w:autoSpaceDE w:val="0"/>
              <w:autoSpaceDN w:val="0"/>
              <w:adjustRightInd w:val="0"/>
              <w:rPr>
                <w:rFonts w:ascii="Arial" w:hAnsi="Arial" w:cs="Arial"/>
                <w:color w:val="231F20"/>
                <w:sz w:val="20"/>
                <w:szCs w:val="20"/>
              </w:rPr>
            </w:pPr>
            <w:r>
              <w:rPr>
                <w:rFonts w:ascii="Arial" w:hAnsi="Arial" w:cs="Arial"/>
                <w:color w:val="231F20"/>
                <w:sz w:val="20"/>
                <w:szCs w:val="20"/>
              </w:rPr>
              <w:t>Ergometer and Ergometer Controller Do Not Turn On</w:t>
            </w:r>
          </w:p>
        </w:tc>
        <w:tc>
          <w:tcPr>
            <w:tcW w:w="2952" w:type="dxa"/>
            <w:shd w:val="clear" w:color="auto" w:fill="auto"/>
          </w:tcPr>
          <w:p w14:paraId="10B31F49" w14:textId="77777777" w:rsidR="004057F3" w:rsidRDefault="004057F3" w:rsidP="00020EB2">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Ergometer power cord is not completely plugged in at power strip</w:t>
            </w:r>
          </w:p>
        </w:tc>
        <w:tc>
          <w:tcPr>
            <w:tcW w:w="2952" w:type="dxa"/>
            <w:shd w:val="clear" w:color="auto" w:fill="auto"/>
          </w:tcPr>
          <w:p w14:paraId="42C3EB1E" w14:textId="77777777" w:rsidR="004057F3" w:rsidRPr="00A612F7" w:rsidRDefault="004057F3" w:rsidP="00020EB2">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Push ergometer power cord plug securely into power strip</w:t>
            </w:r>
          </w:p>
        </w:tc>
      </w:tr>
      <w:tr w:rsidR="004057F3" w:rsidRPr="00A612F7" w14:paraId="58A672EF" w14:textId="77777777" w:rsidTr="007A7F91">
        <w:trPr>
          <w:cantSplit/>
        </w:trPr>
        <w:tc>
          <w:tcPr>
            <w:tcW w:w="2952" w:type="dxa"/>
            <w:vMerge/>
            <w:shd w:val="clear" w:color="auto" w:fill="auto"/>
            <w:vAlign w:val="center"/>
          </w:tcPr>
          <w:p w14:paraId="6790EE13" w14:textId="77777777" w:rsidR="004057F3" w:rsidRDefault="004057F3" w:rsidP="004057F3">
            <w:pPr>
              <w:autoSpaceDE w:val="0"/>
              <w:autoSpaceDN w:val="0"/>
              <w:adjustRightInd w:val="0"/>
              <w:rPr>
                <w:rFonts w:ascii="Arial" w:hAnsi="Arial" w:cs="Arial"/>
                <w:color w:val="231F20"/>
                <w:sz w:val="20"/>
                <w:szCs w:val="20"/>
              </w:rPr>
            </w:pPr>
          </w:p>
        </w:tc>
        <w:tc>
          <w:tcPr>
            <w:tcW w:w="2952" w:type="dxa"/>
            <w:shd w:val="clear" w:color="auto" w:fill="auto"/>
          </w:tcPr>
          <w:p w14:paraId="3E0A31BC" w14:textId="77777777" w:rsidR="004057F3" w:rsidRPr="004057F3" w:rsidRDefault="004057F3" w:rsidP="004057F3">
            <w:pPr>
              <w:numPr>
                <w:ilvl w:val="0"/>
                <w:numId w:val="12"/>
              </w:numPr>
              <w:autoSpaceDE w:val="0"/>
              <w:autoSpaceDN w:val="0"/>
              <w:adjustRightInd w:val="0"/>
              <w:spacing w:before="120" w:after="120"/>
              <w:rPr>
                <w:rFonts w:ascii="Arial" w:hAnsi="Arial" w:cs="Arial"/>
                <w:color w:val="231F20"/>
                <w:sz w:val="20"/>
                <w:szCs w:val="20"/>
              </w:rPr>
            </w:pPr>
            <w:r w:rsidRPr="00A612F7">
              <w:rPr>
                <w:rFonts w:ascii="Arial" w:hAnsi="Arial" w:cs="Arial"/>
                <w:color w:val="231F20"/>
                <w:sz w:val="20"/>
                <w:szCs w:val="20"/>
              </w:rPr>
              <w:t>Power outlet receptacle not supplying 120 VAC power</w:t>
            </w:r>
          </w:p>
        </w:tc>
        <w:tc>
          <w:tcPr>
            <w:tcW w:w="2952" w:type="dxa"/>
            <w:shd w:val="clear" w:color="auto" w:fill="auto"/>
          </w:tcPr>
          <w:p w14:paraId="2822C32E" w14:textId="77777777" w:rsidR="004057F3" w:rsidRPr="004057F3" w:rsidRDefault="004057F3" w:rsidP="00EC0EDC">
            <w:pPr>
              <w:numPr>
                <w:ilvl w:val="0"/>
                <w:numId w:val="12"/>
              </w:numPr>
              <w:autoSpaceDE w:val="0"/>
              <w:autoSpaceDN w:val="0"/>
              <w:adjustRightInd w:val="0"/>
              <w:spacing w:before="120" w:after="120"/>
              <w:rPr>
                <w:rFonts w:ascii="Arial" w:hAnsi="Arial" w:cs="Arial"/>
                <w:color w:val="231F20"/>
                <w:sz w:val="20"/>
                <w:szCs w:val="20"/>
              </w:rPr>
            </w:pPr>
            <w:r w:rsidRPr="00A612F7">
              <w:rPr>
                <w:rFonts w:ascii="Arial" w:hAnsi="Arial" w:cs="Arial"/>
                <w:color w:val="231F20"/>
                <w:sz w:val="20"/>
                <w:szCs w:val="20"/>
              </w:rPr>
              <w:t>Check power availability or plug unit into another receptacle</w:t>
            </w:r>
          </w:p>
        </w:tc>
      </w:tr>
      <w:tr w:rsidR="004057F3" w:rsidRPr="00A612F7" w14:paraId="405B7556" w14:textId="77777777" w:rsidTr="007A7F91">
        <w:trPr>
          <w:cantSplit/>
        </w:trPr>
        <w:tc>
          <w:tcPr>
            <w:tcW w:w="2952" w:type="dxa"/>
            <w:shd w:val="clear" w:color="auto" w:fill="auto"/>
            <w:vAlign w:val="center"/>
          </w:tcPr>
          <w:p w14:paraId="04940FA6" w14:textId="77777777" w:rsidR="004057F3" w:rsidRDefault="00AB2352" w:rsidP="004057F3">
            <w:pPr>
              <w:autoSpaceDE w:val="0"/>
              <w:autoSpaceDN w:val="0"/>
              <w:adjustRightInd w:val="0"/>
              <w:rPr>
                <w:rFonts w:ascii="Arial" w:hAnsi="Arial" w:cs="Arial"/>
                <w:color w:val="231F20"/>
                <w:sz w:val="20"/>
                <w:szCs w:val="20"/>
              </w:rPr>
            </w:pPr>
            <w:r>
              <w:rPr>
                <w:rFonts w:ascii="Arial" w:hAnsi="Arial" w:cs="Arial"/>
                <w:color w:val="231F20"/>
                <w:sz w:val="20"/>
                <w:szCs w:val="20"/>
              </w:rPr>
              <w:t>Ergometer Controller Does Not Turn On</w:t>
            </w:r>
          </w:p>
        </w:tc>
        <w:tc>
          <w:tcPr>
            <w:tcW w:w="2952" w:type="dxa"/>
            <w:shd w:val="clear" w:color="auto" w:fill="auto"/>
          </w:tcPr>
          <w:p w14:paraId="3F28F818" w14:textId="77777777" w:rsidR="004057F3" w:rsidRPr="004057F3" w:rsidRDefault="004057F3" w:rsidP="004057F3">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Cab</w:t>
            </w:r>
            <w:r>
              <w:rPr>
                <w:rFonts w:ascii="Arial" w:hAnsi="Arial" w:cs="Arial"/>
                <w:color w:val="231F20"/>
                <w:sz w:val="20"/>
                <w:szCs w:val="20"/>
              </w:rPr>
              <w:t>le is loose or disconnected at Ergometer Controller</w:t>
            </w:r>
          </w:p>
        </w:tc>
        <w:tc>
          <w:tcPr>
            <w:tcW w:w="2952" w:type="dxa"/>
            <w:shd w:val="clear" w:color="auto" w:fill="auto"/>
          </w:tcPr>
          <w:p w14:paraId="21C291AE" w14:textId="77777777" w:rsidR="004057F3" w:rsidRPr="004057F3" w:rsidRDefault="004057F3" w:rsidP="004057F3">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 xml:space="preserve">Firmly push connector on to </w:t>
            </w:r>
            <w:r>
              <w:rPr>
                <w:rFonts w:ascii="Arial" w:hAnsi="Arial" w:cs="Arial"/>
                <w:color w:val="231F20"/>
                <w:sz w:val="20"/>
                <w:szCs w:val="20"/>
              </w:rPr>
              <w:t>Ergometer Controller</w:t>
            </w:r>
          </w:p>
        </w:tc>
      </w:tr>
      <w:tr w:rsidR="00AB2352" w:rsidRPr="00A612F7" w14:paraId="565C1381" w14:textId="77777777" w:rsidTr="007A7F91">
        <w:trPr>
          <w:cantSplit/>
        </w:trPr>
        <w:tc>
          <w:tcPr>
            <w:tcW w:w="2952" w:type="dxa"/>
            <w:vMerge w:val="restart"/>
            <w:shd w:val="clear" w:color="auto" w:fill="auto"/>
            <w:vAlign w:val="center"/>
          </w:tcPr>
          <w:p w14:paraId="0FB135C4" w14:textId="77777777" w:rsidR="00AB2352" w:rsidRDefault="00AB2352" w:rsidP="004057F3">
            <w:pPr>
              <w:autoSpaceDE w:val="0"/>
              <w:autoSpaceDN w:val="0"/>
              <w:adjustRightInd w:val="0"/>
              <w:rPr>
                <w:rFonts w:ascii="Arial" w:hAnsi="Arial" w:cs="Arial"/>
                <w:color w:val="231F20"/>
                <w:sz w:val="20"/>
                <w:szCs w:val="20"/>
              </w:rPr>
            </w:pPr>
            <w:r>
              <w:rPr>
                <w:rFonts w:ascii="Arial" w:hAnsi="Arial" w:cs="Arial"/>
                <w:color w:val="231F20"/>
                <w:sz w:val="20"/>
                <w:szCs w:val="20"/>
              </w:rPr>
              <w:t>Cannot Set or Program the Ergometer Controller</w:t>
            </w:r>
          </w:p>
        </w:tc>
        <w:tc>
          <w:tcPr>
            <w:tcW w:w="2952" w:type="dxa"/>
            <w:shd w:val="clear" w:color="auto" w:fill="auto"/>
          </w:tcPr>
          <w:p w14:paraId="1C686BA9" w14:textId="77777777" w:rsidR="00AB2352" w:rsidRPr="004057F3" w:rsidRDefault="00AB2352" w:rsidP="004057F3">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Cab</w:t>
            </w:r>
            <w:r>
              <w:rPr>
                <w:rFonts w:ascii="Arial" w:hAnsi="Arial" w:cs="Arial"/>
                <w:color w:val="231F20"/>
                <w:sz w:val="20"/>
                <w:szCs w:val="20"/>
              </w:rPr>
              <w:t>le is loose or disconnected at Ergometer Controller</w:t>
            </w:r>
          </w:p>
        </w:tc>
        <w:tc>
          <w:tcPr>
            <w:tcW w:w="2952" w:type="dxa"/>
            <w:shd w:val="clear" w:color="auto" w:fill="auto"/>
          </w:tcPr>
          <w:p w14:paraId="6CF6E27F" w14:textId="77777777" w:rsidR="00AB2352" w:rsidRPr="004057F3" w:rsidRDefault="00AB2352" w:rsidP="004057F3">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 xml:space="preserve">Firmly push connector on to </w:t>
            </w:r>
            <w:r>
              <w:rPr>
                <w:rFonts w:ascii="Arial" w:hAnsi="Arial" w:cs="Arial"/>
                <w:color w:val="231F20"/>
                <w:sz w:val="20"/>
                <w:szCs w:val="20"/>
              </w:rPr>
              <w:t>Ergometer Controller</w:t>
            </w:r>
          </w:p>
        </w:tc>
      </w:tr>
      <w:tr w:rsidR="00AB2352" w:rsidRPr="00A612F7" w14:paraId="34A315DE" w14:textId="77777777" w:rsidTr="007A7F91">
        <w:trPr>
          <w:cantSplit/>
        </w:trPr>
        <w:tc>
          <w:tcPr>
            <w:tcW w:w="2952" w:type="dxa"/>
            <w:vMerge/>
            <w:shd w:val="clear" w:color="auto" w:fill="auto"/>
            <w:vAlign w:val="center"/>
          </w:tcPr>
          <w:p w14:paraId="25650EF6" w14:textId="77777777" w:rsidR="00AB2352" w:rsidRDefault="00AB2352" w:rsidP="004057F3">
            <w:pPr>
              <w:autoSpaceDE w:val="0"/>
              <w:autoSpaceDN w:val="0"/>
              <w:adjustRightInd w:val="0"/>
              <w:rPr>
                <w:rFonts w:ascii="Arial" w:hAnsi="Arial" w:cs="Arial"/>
                <w:color w:val="231F20"/>
                <w:sz w:val="20"/>
                <w:szCs w:val="20"/>
              </w:rPr>
            </w:pPr>
          </w:p>
        </w:tc>
        <w:tc>
          <w:tcPr>
            <w:tcW w:w="2952" w:type="dxa"/>
            <w:shd w:val="clear" w:color="auto" w:fill="auto"/>
          </w:tcPr>
          <w:p w14:paraId="30FBB7B4" w14:textId="77777777" w:rsidR="00AB2352" w:rsidRPr="004057F3" w:rsidRDefault="00AB2352" w:rsidP="00462CE4">
            <w:pPr>
              <w:numPr>
                <w:ilvl w:val="0"/>
                <w:numId w:val="12"/>
              </w:numPr>
              <w:autoSpaceDE w:val="0"/>
              <w:autoSpaceDN w:val="0"/>
              <w:adjustRightInd w:val="0"/>
              <w:spacing w:before="120" w:after="120"/>
              <w:rPr>
                <w:rFonts w:ascii="Arial" w:hAnsi="Arial" w:cs="Arial"/>
                <w:color w:val="231F20"/>
                <w:sz w:val="20"/>
                <w:szCs w:val="20"/>
              </w:rPr>
            </w:pPr>
            <w:r>
              <w:rPr>
                <w:rFonts w:ascii="Arial" w:hAnsi="Arial" w:cs="Arial"/>
                <w:color w:val="231F20"/>
                <w:sz w:val="20"/>
                <w:szCs w:val="20"/>
              </w:rPr>
              <w:t>E</w:t>
            </w:r>
            <w:r w:rsidRPr="00462CE4">
              <w:rPr>
                <w:rFonts w:ascii="Arial" w:hAnsi="Arial" w:cs="Arial"/>
                <w:color w:val="231F20"/>
                <w:sz w:val="20"/>
                <w:szCs w:val="20"/>
              </w:rPr>
              <w:t>rgometer power problem</w:t>
            </w:r>
          </w:p>
        </w:tc>
        <w:tc>
          <w:tcPr>
            <w:tcW w:w="2952" w:type="dxa"/>
            <w:shd w:val="clear" w:color="auto" w:fill="auto"/>
          </w:tcPr>
          <w:p w14:paraId="43C3410B" w14:textId="77777777" w:rsidR="00AB2352" w:rsidRPr="004057F3" w:rsidRDefault="00AB2352" w:rsidP="004057F3">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Refer to symptom “</w:t>
            </w:r>
            <w:r>
              <w:rPr>
                <w:rFonts w:ascii="Arial" w:hAnsi="Arial" w:cs="Arial"/>
                <w:color w:val="231F20"/>
                <w:sz w:val="20"/>
                <w:szCs w:val="20"/>
              </w:rPr>
              <w:t>Ergometer and Ergometer Controller Do Not Turn On</w:t>
            </w:r>
            <w:r w:rsidRPr="004057F3">
              <w:rPr>
                <w:rFonts w:ascii="Arial" w:hAnsi="Arial" w:cs="Arial"/>
                <w:color w:val="231F20"/>
                <w:sz w:val="20"/>
                <w:szCs w:val="20"/>
              </w:rPr>
              <w:t>”</w:t>
            </w:r>
          </w:p>
        </w:tc>
      </w:tr>
      <w:tr w:rsidR="00462CE4" w:rsidRPr="00A612F7" w14:paraId="676AB617" w14:textId="77777777" w:rsidTr="007A7F91">
        <w:trPr>
          <w:cantSplit/>
        </w:trPr>
        <w:tc>
          <w:tcPr>
            <w:tcW w:w="2952" w:type="dxa"/>
            <w:shd w:val="clear" w:color="auto" w:fill="auto"/>
            <w:vAlign w:val="center"/>
          </w:tcPr>
          <w:p w14:paraId="6F8ABB70" w14:textId="77777777" w:rsidR="00462CE4" w:rsidRDefault="00AB2352" w:rsidP="004057F3">
            <w:pPr>
              <w:autoSpaceDE w:val="0"/>
              <w:autoSpaceDN w:val="0"/>
              <w:adjustRightInd w:val="0"/>
              <w:rPr>
                <w:rFonts w:ascii="Arial" w:hAnsi="Arial" w:cs="Arial"/>
                <w:color w:val="231F20"/>
                <w:sz w:val="20"/>
                <w:szCs w:val="20"/>
              </w:rPr>
            </w:pPr>
            <w:r>
              <w:rPr>
                <w:rFonts w:ascii="Arial" w:hAnsi="Arial" w:cs="Arial"/>
                <w:color w:val="231F20"/>
                <w:sz w:val="20"/>
                <w:szCs w:val="20"/>
              </w:rPr>
              <w:lastRenderedPageBreak/>
              <w:t>Patient Coach Does Not Turn On</w:t>
            </w:r>
          </w:p>
        </w:tc>
        <w:tc>
          <w:tcPr>
            <w:tcW w:w="2952" w:type="dxa"/>
            <w:shd w:val="clear" w:color="auto" w:fill="auto"/>
          </w:tcPr>
          <w:p w14:paraId="3845B711" w14:textId="77777777" w:rsidR="00462CE4" w:rsidRPr="004057F3" w:rsidRDefault="00462CE4" w:rsidP="004057F3">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Cab</w:t>
            </w:r>
            <w:r>
              <w:rPr>
                <w:rFonts w:ascii="Arial" w:hAnsi="Arial" w:cs="Arial"/>
                <w:color w:val="231F20"/>
                <w:sz w:val="20"/>
                <w:szCs w:val="20"/>
              </w:rPr>
              <w:t>le is loose or disconnected at Ergometer Controller</w:t>
            </w:r>
          </w:p>
        </w:tc>
        <w:tc>
          <w:tcPr>
            <w:tcW w:w="2952" w:type="dxa"/>
            <w:shd w:val="clear" w:color="auto" w:fill="auto"/>
          </w:tcPr>
          <w:p w14:paraId="658CD8EC" w14:textId="77777777" w:rsidR="00462CE4" w:rsidRPr="004057F3" w:rsidRDefault="00462CE4" w:rsidP="004057F3">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 xml:space="preserve">Firmly push connector on to </w:t>
            </w:r>
            <w:r>
              <w:rPr>
                <w:rFonts w:ascii="Arial" w:hAnsi="Arial" w:cs="Arial"/>
                <w:color w:val="231F20"/>
                <w:sz w:val="20"/>
                <w:szCs w:val="20"/>
              </w:rPr>
              <w:t>Ergometer Controller</w:t>
            </w:r>
          </w:p>
        </w:tc>
      </w:tr>
      <w:tr w:rsidR="00462CE4" w:rsidRPr="00A612F7" w14:paraId="3F9AFBD0" w14:textId="77777777" w:rsidTr="007A7F91">
        <w:trPr>
          <w:cantSplit/>
        </w:trPr>
        <w:tc>
          <w:tcPr>
            <w:tcW w:w="2952" w:type="dxa"/>
            <w:shd w:val="clear" w:color="auto" w:fill="auto"/>
            <w:vAlign w:val="center"/>
          </w:tcPr>
          <w:p w14:paraId="03D880D4" w14:textId="77777777" w:rsidR="00462CE4" w:rsidRDefault="00462CE4" w:rsidP="004057F3">
            <w:pPr>
              <w:autoSpaceDE w:val="0"/>
              <w:autoSpaceDN w:val="0"/>
              <w:adjustRightInd w:val="0"/>
              <w:rPr>
                <w:rFonts w:ascii="Arial" w:hAnsi="Arial" w:cs="Arial"/>
                <w:color w:val="231F20"/>
                <w:sz w:val="20"/>
                <w:szCs w:val="20"/>
              </w:rPr>
            </w:pPr>
            <w:r>
              <w:rPr>
                <w:rFonts w:ascii="Arial" w:hAnsi="Arial" w:cs="Arial"/>
                <w:color w:val="231F20"/>
                <w:sz w:val="20"/>
                <w:szCs w:val="20"/>
              </w:rPr>
              <w:t>No Pedal Resistance</w:t>
            </w:r>
          </w:p>
        </w:tc>
        <w:tc>
          <w:tcPr>
            <w:tcW w:w="2952" w:type="dxa"/>
            <w:shd w:val="clear" w:color="auto" w:fill="auto"/>
          </w:tcPr>
          <w:p w14:paraId="23D2EAC8" w14:textId="77777777" w:rsidR="00462CE4" w:rsidRPr="004057F3" w:rsidRDefault="001C757F" w:rsidP="004057F3">
            <w:pPr>
              <w:numPr>
                <w:ilvl w:val="0"/>
                <w:numId w:val="12"/>
              </w:numPr>
              <w:autoSpaceDE w:val="0"/>
              <w:autoSpaceDN w:val="0"/>
              <w:adjustRightInd w:val="0"/>
              <w:spacing w:before="120" w:after="120"/>
              <w:rPr>
                <w:rFonts w:ascii="Arial" w:hAnsi="Arial" w:cs="Arial"/>
                <w:color w:val="231F20"/>
                <w:sz w:val="20"/>
                <w:szCs w:val="20"/>
              </w:rPr>
            </w:pPr>
            <w:r>
              <w:rPr>
                <w:rFonts w:ascii="Arial" w:hAnsi="Arial" w:cs="Arial"/>
                <w:color w:val="231F20"/>
                <w:sz w:val="20"/>
                <w:szCs w:val="20"/>
              </w:rPr>
              <w:t>E</w:t>
            </w:r>
            <w:r w:rsidR="00462CE4" w:rsidRPr="004057F3">
              <w:rPr>
                <w:rFonts w:ascii="Arial" w:hAnsi="Arial" w:cs="Arial"/>
                <w:color w:val="231F20"/>
                <w:sz w:val="20"/>
                <w:szCs w:val="20"/>
              </w:rPr>
              <w:t>rgometer power problem</w:t>
            </w:r>
          </w:p>
        </w:tc>
        <w:tc>
          <w:tcPr>
            <w:tcW w:w="2952" w:type="dxa"/>
            <w:shd w:val="clear" w:color="auto" w:fill="auto"/>
          </w:tcPr>
          <w:p w14:paraId="6D85C31C" w14:textId="77777777" w:rsidR="00462CE4" w:rsidRPr="004057F3" w:rsidRDefault="00462CE4" w:rsidP="004057F3">
            <w:pPr>
              <w:numPr>
                <w:ilvl w:val="0"/>
                <w:numId w:val="12"/>
              </w:numPr>
              <w:autoSpaceDE w:val="0"/>
              <w:autoSpaceDN w:val="0"/>
              <w:adjustRightInd w:val="0"/>
              <w:spacing w:before="120" w:after="120"/>
              <w:rPr>
                <w:rFonts w:ascii="Arial" w:hAnsi="Arial" w:cs="Arial"/>
                <w:color w:val="231F20"/>
                <w:sz w:val="20"/>
                <w:szCs w:val="20"/>
              </w:rPr>
            </w:pPr>
            <w:r w:rsidRPr="004057F3">
              <w:rPr>
                <w:rFonts w:ascii="Arial" w:hAnsi="Arial" w:cs="Arial"/>
                <w:color w:val="231F20"/>
                <w:sz w:val="20"/>
                <w:szCs w:val="20"/>
              </w:rPr>
              <w:t>Refer to symptom “</w:t>
            </w:r>
            <w:r>
              <w:rPr>
                <w:rFonts w:ascii="Arial" w:hAnsi="Arial" w:cs="Arial"/>
                <w:color w:val="231F20"/>
                <w:sz w:val="20"/>
                <w:szCs w:val="20"/>
              </w:rPr>
              <w:t>Ergometer and Ergometer Controller Do Not Turn On</w:t>
            </w:r>
            <w:r w:rsidRPr="004057F3">
              <w:rPr>
                <w:rFonts w:ascii="Arial" w:hAnsi="Arial" w:cs="Arial"/>
                <w:color w:val="231F20"/>
                <w:sz w:val="20"/>
                <w:szCs w:val="20"/>
              </w:rPr>
              <w:t>”</w:t>
            </w:r>
          </w:p>
        </w:tc>
      </w:tr>
    </w:tbl>
    <w:p w14:paraId="37BB311B" w14:textId="77777777" w:rsidR="009610BE" w:rsidRDefault="009610BE" w:rsidP="007A7F91">
      <w:pPr>
        <w:autoSpaceDE w:val="0"/>
        <w:autoSpaceDN w:val="0"/>
        <w:adjustRightInd w:val="0"/>
        <w:spacing w:after="120"/>
        <w:ind w:left="720"/>
        <w:rPr>
          <w:rFonts w:ascii="Arial" w:hAnsi="Arial" w:cs="Arial"/>
          <w:sz w:val="22"/>
          <w:szCs w:val="22"/>
        </w:rPr>
      </w:pPr>
    </w:p>
    <w:p w14:paraId="2357AAC8" w14:textId="77777777" w:rsidR="00B10AF6" w:rsidRPr="007A7F91" w:rsidRDefault="00B10AF6" w:rsidP="007A7F91">
      <w:pPr>
        <w:autoSpaceDE w:val="0"/>
        <w:autoSpaceDN w:val="0"/>
        <w:adjustRightInd w:val="0"/>
        <w:spacing w:after="120"/>
        <w:ind w:left="720"/>
        <w:rPr>
          <w:rFonts w:ascii="Arial" w:hAnsi="Arial" w:cs="Arial"/>
          <w:sz w:val="22"/>
          <w:szCs w:val="22"/>
        </w:rPr>
      </w:pPr>
    </w:p>
    <w:p w14:paraId="753F898E" w14:textId="2F40178E" w:rsidR="00EC0EDC" w:rsidRDefault="009610BE" w:rsidP="007A7F91">
      <w:pPr>
        <w:pStyle w:val="TOCSub-Section"/>
      </w:pPr>
      <w:bookmarkStart w:id="26" w:name="_Toc519584460"/>
      <w:r>
        <w:t>Troubleshooting</w:t>
      </w:r>
      <w:r w:rsidR="00EC0EDC">
        <w:t xml:space="preserve"> Test:  Ergometer/Ergometer Controller</w:t>
      </w:r>
      <w:bookmarkEnd w:id="26"/>
    </w:p>
    <w:p w14:paraId="218CF0B1" w14:textId="77777777" w:rsidR="00EC0EDC" w:rsidRPr="005A024C" w:rsidRDefault="00AB7E15" w:rsidP="00967166">
      <w:pPr>
        <w:ind w:left="720"/>
        <w:rPr>
          <w:rFonts w:ascii="Arial" w:hAnsi="Arial" w:cs="Arial"/>
          <w:sz w:val="22"/>
        </w:rPr>
      </w:pPr>
      <w:r w:rsidRPr="005A024C">
        <w:rPr>
          <w:rFonts w:ascii="Arial" w:hAnsi="Arial" w:cs="Arial"/>
          <w:sz w:val="22"/>
        </w:rPr>
        <w:t>An internal self-test is performed on the Ergometer Controller each time it is turned on. No further function testing is required for the Ergometer Controller. The ergometer function test consists of verifying that it is providing resistance to movement of the pedals.</w:t>
      </w:r>
    </w:p>
    <w:p w14:paraId="36FA838D" w14:textId="77777777" w:rsidR="00AB7E15" w:rsidRPr="005A024C" w:rsidRDefault="00AB7E15" w:rsidP="00967166">
      <w:pPr>
        <w:ind w:left="720"/>
        <w:rPr>
          <w:rFonts w:ascii="Arial" w:hAnsi="Arial" w:cs="Arial"/>
          <w:sz w:val="22"/>
        </w:rPr>
      </w:pPr>
    </w:p>
    <w:p w14:paraId="43959C7A" w14:textId="77777777" w:rsidR="00AB7E15" w:rsidRPr="005A024C" w:rsidRDefault="00AB7E15" w:rsidP="00AB7E15">
      <w:pPr>
        <w:ind w:left="720"/>
        <w:rPr>
          <w:rFonts w:ascii="Arial" w:hAnsi="Arial" w:cs="Arial"/>
          <w:sz w:val="22"/>
        </w:rPr>
      </w:pPr>
      <w:r w:rsidRPr="005A024C">
        <w:rPr>
          <w:rFonts w:ascii="Arial" w:hAnsi="Arial" w:cs="Arial"/>
          <w:b/>
          <w:sz w:val="22"/>
        </w:rPr>
        <w:t xml:space="preserve">Tools Required: </w:t>
      </w:r>
      <w:r w:rsidRPr="005A024C">
        <w:rPr>
          <w:rFonts w:ascii="Arial" w:hAnsi="Arial" w:cs="Arial"/>
          <w:sz w:val="22"/>
        </w:rPr>
        <w:t xml:space="preserve"> No tools are required to perform the ergometer function test.</w:t>
      </w:r>
    </w:p>
    <w:p w14:paraId="5DA0CF82" w14:textId="77777777" w:rsidR="00AB7E15" w:rsidRPr="005A024C" w:rsidRDefault="00AB7E15" w:rsidP="00AB7E15">
      <w:pPr>
        <w:ind w:left="720"/>
        <w:rPr>
          <w:rFonts w:ascii="Arial" w:hAnsi="Arial" w:cs="Arial"/>
          <w:sz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6592"/>
      </w:tblGrid>
      <w:tr w:rsidR="00AB7E15" w:rsidRPr="00A612F7" w14:paraId="5E89EE20" w14:textId="77777777" w:rsidTr="007A7F91">
        <w:trPr>
          <w:cantSplit/>
          <w:tblHeader/>
        </w:trPr>
        <w:tc>
          <w:tcPr>
            <w:tcW w:w="1328" w:type="dxa"/>
            <w:shd w:val="clear" w:color="auto" w:fill="C0C0C0"/>
            <w:vAlign w:val="center"/>
          </w:tcPr>
          <w:p w14:paraId="7D458A3C" w14:textId="77777777" w:rsidR="00AB7E15" w:rsidRPr="00A612F7" w:rsidRDefault="00AB7E15" w:rsidP="00511E0A">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STEP</w:t>
            </w:r>
          </w:p>
        </w:tc>
        <w:tc>
          <w:tcPr>
            <w:tcW w:w="6592" w:type="dxa"/>
            <w:shd w:val="clear" w:color="auto" w:fill="C0C0C0"/>
            <w:vAlign w:val="center"/>
          </w:tcPr>
          <w:p w14:paraId="6FD52218" w14:textId="77777777" w:rsidR="00AB7E15" w:rsidRPr="00A612F7" w:rsidRDefault="00AB7E15" w:rsidP="00511E0A">
            <w:pPr>
              <w:autoSpaceDE w:val="0"/>
              <w:autoSpaceDN w:val="0"/>
              <w:adjustRightInd w:val="0"/>
              <w:jc w:val="center"/>
              <w:rPr>
                <w:rFonts w:ascii="Arial" w:hAnsi="Arial" w:cs="Arial"/>
                <w:b/>
                <w:color w:val="231F20"/>
                <w:sz w:val="22"/>
                <w:szCs w:val="22"/>
              </w:rPr>
            </w:pPr>
            <w:r w:rsidRPr="00A612F7">
              <w:rPr>
                <w:rFonts w:ascii="Arial" w:hAnsi="Arial" w:cs="Arial"/>
                <w:b/>
                <w:color w:val="231F20"/>
                <w:sz w:val="22"/>
                <w:szCs w:val="22"/>
              </w:rPr>
              <w:t>ACTION</w:t>
            </w:r>
          </w:p>
        </w:tc>
      </w:tr>
      <w:tr w:rsidR="00AB7E15" w:rsidRPr="00A612F7" w14:paraId="585DB746" w14:textId="77777777" w:rsidTr="007A7F91">
        <w:trPr>
          <w:cantSplit/>
        </w:trPr>
        <w:tc>
          <w:tcPr>
            <w:tcW w:w="1328" w:type="dxa"/>
            <w:shd w:val="clear" w:color="auto" w:fill="auto"/>
            <w:vAlign w:val="center"/>
          </w:tcPr>
          <w:p w14:paraId="6C8121C1" w14:textId="77777777" w:rsidR="00AB7E15" w:rsidRPr="00A612F7" w:rsidRDefault="00AB7E15" w:rsidP="00511E0A">
            <w:pPr>
              <w:autoSpaceDE w:val="0"/>
              <w:autoSpaceDN w:val="0"/>
              <w:adjustRightInd w:val="0"/>
              <w:jc w:val="center"/>
              <w:rPr>
                <w:rFonts w:ascii="Arial" w:hAnsi="Arial" w:cs="Arial"/>
                <w:color w:val="231F20"/>
                <w:sz w:val="22"/>
                <w:szCs w:val="22"/>
              </w:rPr>
            </w:pPr>
            <w:r w:rsidRPr="00A612F7">
              <w:rPr>
                <w:rFonts w:ascii="Arial" w:hAnsi="Arial" w:cs="Arial"/>
                <w:color w:val="231F20"/>
                <w:sz w:val="22"/>
                <w:szCs w:val="22"/>
              </w:rPr>
              <w:t>1</w:t>
            </w:r>
          </w:p>
        </w:tc>
        <w:tc>
          <w:tcPr>
            <w:tcW w:w="6592" w:type="dxa"/>
            <w:shd w:val="clear" w:color="auto" w:fill="auto"/>
            <w:vAlign w:val="center"/>
          </w:tcPr>
          <w:p w14:paraId="30F8EB0A" w14:textId="77777777" w:rsidR="00AB7E15" w:rsidRPr="00A612F7" w:rsidRDefault="001213F5" w:rsidP="001A38E7">
            <w:pPr>
              <w:autoSpaceDE w:val="0"/>
              <w:autoSpaceDN w:val="0"/>
              <w:adjustRightInd w:val="0"/>
              <w:rPr>
                <w:rFonts w:ascii="Arial" w:hAnsi="Arial" w:cs="Arial"/>
                <w:color w:val="231F20"/>
                <w:sz w:val="22"/>
                <w:szCs w:val="22"/>
              </w:rPr>
            </w:pPr>
            <w:r>
              <w:rPr>
                <w:rFonts w:ascii="Arial" w:hAnsi="Arial" w:cs="Arial"/>
                <w:color w:val="231F20"/>
                <w:sz w:val="22"/>
                <w:szCs w:val="22"/>
              </w:rPr>
              <w:t xml:space="preserve">Unplug the </w:t>
            </w:r>
            <w:r w:rsidR="00B10AF6">
              <w:rPr>
                <w:rFonts w:ascii="Arial" w:hAnsi="Arial" w:cs="Arial"/>
                <w:color w:val="231F20"/>
                <w:sz w:val="22"/>
                <w:szCs w:val="22"/>
              </w:rPr>
              <w:t>Ergometer</w:t>
            </w:r>
            <w:r>
              <w:rPr>
                <w:rFonts w:ascii="Arial" w:hAnsi="Arial" w:cs="Arial"/>
                <w:color w:val="231F20"/>
                <w:sz w:val="22"/>
                <w:szCs w:val="22"/>
              </w:rPr>
              <w:t xml:space="preserve"> from the wall outlet.</w:t>
            </w:r>
            <w:r w:rsidR="00AB7E15" w:rsidRPr="00AB7E15">
              <w:rPr>
                <w:rFonts w:ascii="Arial" w:hAnsi="Arial" w:cs="Arial"/>
                <w:color w:val="231F20"/>
                <w:sz w:val="22"/>
                <w:szCs w:val="22"/>
              </w:rPr>
              <w:t xml:space="preserve"> Wait 5 seconds.</w:t>
            </w:r>
          </w:p>
        </w:tc>
      </w:tr>
      <w:tr w:rsidR="00AB7E15" w14:paraId="4B165AB8" w14:textId="77777777" w:rsidTr="007A7F91">
        <w:trPr>
          <w:cantSplit/>
        </w:trPr>
        <w:tc>
          <w:tcPr>
            <w:tcW w:w="1328" w:type="dxa"/>
            <w:shd w:val="clear" w:color="auto" w:fill="auto"/>
            <w:vAlign w:val="center"/>
          </w:tcPr>
          <w:p w14:paraId="1E4CCDB3" w14:textId="77777777" w:rsidR="00AB7E15" w:rsidRPr="00A612F7" w:rsidRDefault="00AB7E15" w:rsidP="00511E0A">
            <w:pPr>
              <w:autoSpaceDE w:val="0"/>
              <w:autoSpaceDN w:val="0"/>
              <w:adjustRightInd w:val="0"/>
              <w:jc w:val="center"/>
              <w:rPr>
                <w:rFonts w:ascii="Arial" w:hAnsi="Arial" w:cs="Arial"/>
                <w:color w:val="231F20"/>
                <w:sz w:val="22"/>
                <w:szCs w:val="22"/>
              </w:rPr>
            </w:pPr>
            <w:r>
              <w:rPr>
                <w:rFonts w:ascii="Arial" w:hAnsi="Arial" w:cs="Arial"/>
                <w:color w:val="231F20"/>
                <w:sz w:val="22"/>
                <w:szCs w:val="22"/>
              </w:rPr>
              <w:t>2</w:t>
            </w:r>
          </w:p>
        </w:tc>
        <w:tc>
          <w:tcPr>
            <w:tcW w:w="6592" w:type="dxa"/>
            <w:shd w:val="clear" w:color="auto" w:fill="auto"/>
            <w:vAlign w:val="center"/>
          </w:tcPr>
          <w:p w14:paraId="037C1AA2" w14:textId="77777777" w:rsidR="00AB7E15" w:rsidRDefault="00AB7E15" w:rsidP="001213F5">
            <w:pPr>
              <w:autoSpaceDE w:val="0"/>
              <w:autoSpaceDN w:val="0"/>
              <w:adjustRightInd w:val="0"/>
              <w:rPr>
                <w:rFonts w:ascii="Arial" w:hAnsi="Arial" w:cs="Arial"/>
                <w:color w:val="231F20"/>
                <w:sz w:val="22"/>
                <w:szCs w:val="22"/>
              </w:rPr>
            </w:pPr>
            <w:r w:rsidRPr="00AB7E15">
              <w:rPr>
                <w:rFonts w:ascii="Arial" w:hAnsi="Arial" w:cs="Arial"/>
                <w:color w:val="231F20"/>
                <w:sz w:val="22"/>
                <w:szCs w:val="22"/>
              </w:rPr>
              <w:t>Before</w:t>
            </w:r>
            <w:r w:rsidR="001213F5">
              <w:rPr>
                <w:rFonts w:ascii="Arial" w:hAnsi="Arial" w:cs="Arial"/>
                <w:color w:val="231F20"/>
                <w:sz w:val="22"/>
                <w:szCs w:val="22"/>
              </w:rPr>
              <w:t xml:space="preserve"> powering the unit</w:t>
            </w:r>
            <w:r w:rsidRPr="00AB7E15">
              <w:rPr>
                <w:rFonts w:ascii="Arial" w:hAnsi="Arial" w:cs="Arial"/>
                <w:color w:val="231F20"/>
                <w:sz w:val="22"/>
                <w:szCs w:val="22"/>
              </w:rPr>
              <w:t xml:space="preserve"> again, press and hold the RPM-UP</w:t>
            </w:r>
            <w:r>
              <w:rPr>
                <w:rFonts w:ascii="Arial" w:hAnsi="Arial" w:cs="Arial"/>
                <w:color w:val="231F20"/>
                <w:sz w:val="22"/>
                <w:szCs w:val="22"/>
              </w:rPr>
              <w:t xml:space="preserve"> </w:t>
            </w:r>
            <w:r w:rsidRPr="00AB7E15">
              <w:rPr>
                <w:rFonts w:ascii="Arial" w:hAnsi="Arial" w:cs="Arial"/>
                <w:color w:val="231F20"/>
                <w:sz w:val="22"/>
                <w:szCs w:val="22"/>
              </w:rPr>
              <w:t>button. While you hold the RPM</w:t>
            </w:r>
            <w:r>
              <w:rPr>
                <w:rFonts w:ascii="Arial" w:hAnsi="Arial" w:cs="Arial"/>
                <w:color w:val="231F20"/>
                <w:sz w:val="22"/>
                <w:szCs w:val="22"/>
              </w:rPr>
              <w:t>-</w:t>
            </w:r>
            <w:r w:rsidRPr="00AB7E15">
              <w:rPr>
                <w:rFonts w:ascii="Arial" w:hAnsi="Arial" w:cs="Arial"/>
                <w:color w:val="231F20"/>
                <w:sz w:val="22"/>
                <w:szCs w:val="22"/>
              </w:rPr>
              <w:t>UP</w:t>
            </w:r>
            <w:r>
              <w:rPr>
                <w:rFonts w:ascii="Arial" w:hAnsi="Arial" w:cs="Arial"/>
                <w:color w:val="231F20"/>
                <w:sz w:val="22"/>
                <w:szCs w:val="22"/>
              </w:rPr>
              <w:t xml:space="preserve"> </w:t>
            </w:r>
            <w:r w:rsidRPr="00AB7E15">
              <w:rPr>
                <w:rFonts w:ascii="Arial" w:hAnsi="Arial" w:cs="Arial"/>
                <w:color w:val="231F20"/>
                <w:sz w:val="22"/>
                <w:szCs w:val="22"/>
              </w:rPr>
              <w:t xml:space="preserve">button, </w:t>
            </w:r>
            <w:r w:rsidR="001213F5">
              <w:rPr>
                <w:rFonts w:ascii="Arial" w:hAnsi="Arial" w:cs="Arial"/>
                <w:color w:val="231F20"/>
                <w:sz w:val="22"/>
                <w:szCs w:val="22"/>
              </w:rPr>
              <w:t>have another person plug the unit into the wall outlet</w:t>
            </w:r>
            <w:r w:rsidR="00C64429">
              <w:rPr>
                <w:rFonts w:ascii="Arial" w:hAnsi="Arial" w:cs="Arial"/>
                <w:color w:val="231F20"/>
                <w:sz w:val="22"/>
                <w:szCs w:val="22"/>
              </w:rPr>
              <w:t>.</w:t>
            </w:r>
          </w:p>
        </w:tc>
      </w:tr>
      <w:tr w:rsidR="00AB7E15" w14:paraId="046D5998" w14:textId="77777777" w:rsidTr="007A7F91">
        <w:trPr>
          <w:cantSplit/>
        </w:trPr>
        <w:tc>
          <w:tcPr>
            <w:tcW w:w="1328" w:type="dxa"/>
            <w:shd w:val="clear" w:color="auto" w:fill="auto"/>
            <w:vAlign w:val="center"/>
          </w:tcPr>
          <w:p w14:paraId="33A32295" w14:textId="77777777" w:rsidR="00AB7E15" w:rsidRDefault="00AB7E15" w:rsidP="00511E0A">
            <w:pPr>
              <w:autoSpaceDE w:val="0"/>
              <w:autoSpaceDN w:val="0"/>
              <w:adjustRightInd w:val="0"/>
              <w:jc w:val="center"/>
              <w:rPr>
                <w:rFonts w:ascii="Arial" w:hAnsi="Arial" w:cs="Arial"/>
                <w:color w:val="231F20"/>
                <w:sz w:val="22"/>
                <w:szCs w:val="22"/>
              </w:rPr>
            </w:pPr>
            <w:r>
              <w:rPr>
                <w:rFonts w:ascii="Arial" w:hAnsi="Arial" w:cs="Arial"/>
                <w:color w:val="231F20"/>
                <w:sz w:val="22"/>
                <w:szCs w:val="22"/>
              </w:rPr>
              <w:t>3</w:t>
            </w:r>
          </w:p>
        </w:tc>
        <w:tc>
          <w:tcPr>
            <w:tcW w:w="6592" w:type="dxa"/>
            <w:shd w:val="clear" w:color="auto" w:fill="auto"/>
            <w:vAlign w:val="center"/>
          </w:tcPr>
          <w:p w14:paraId="14726A86" w14:textId="77777777" w:rsidR="00AB7E15" w:rsidRPr="007A7F91" w:rsidRDefault="00AB7E15" w:rsidP="007A7F91">
            <w:pPr>
              <w:autoSpaceDE w:val="0"/>
              <w:autoSpaceDN w:val="0"/>
              <w:adjustRightInd w:val="0"/>
              <w:rPr>
                <w:rFonts w:ascii="Arial" w:hAnsi="Arial" w:cs="Arial"/>
                <w:color w:val="231F20"/>
                <w:sz w:val="22"/>
                <w:szCs w:val="22"/>
              </w:rPr>
            </w:pPr>
            <w:r>
              <w:rPr>
                <w:rFonts w:ascii="Arial" w:hAnsi="Arial" w:cs="Arial"/>
                <w:color w:val="231F20"/>
                <w:sz w:val="22"/>
                <w:szCs w:val="22"/>
              </w:rPr>
              <w:t>R</w:t>
            </w:r>
            <w:r w:rsidRPr="00AB7E15">
              <w:rPr>
                <w:rFonts w:ascii="Arial" w:hAnsi="Arial" w:cs="Arial"/>
                <w:color w:val="231F20"/>
                <w:sz w:val="22"/>
                <w:szCs w:val="22"/>
              </w:rPr>
              <w:t>elease the RPM-UP</w:t>
            </w:r>
            <w:r>
              <w:rPr>
                <w:rFonts w:ascii="Arial" w:hAnsi="Arial" w:cs="Arial"/>
                <w:color w:val="231F20"/>
                <w:sz w:val="22"/>
                <w:szCs w:val="22"/>
              </w:rPr>
              <w:t xml:space="preserve"> </w:t>
            </w:r>
            <w:r w:rsidRPr="00AB7E15">
              <w:rPr>
                <w:rFonts w:ascii="Arial" w:hAnsi="Arial" w:cs="Arial"/>
                <w:color w:val="231F20"/>
                <w:sz w:val="22"/>
                <w:szCs w:val="22"/>
              </w:rPr>
              <w:t>button after the displays on the computer controller come on.</w:t>
            </w:r>
          </w:p>
        </w:tc>
      </w:tr>
      <w:tr w:rsidR="00AB7E15" w14:paraId="749F7839" w14:textId="77777777" w:rsidTr="007A7F91">
        <w:trPr>
          <w:cantSplit/>
          <w:trHeight w:val="125"/>
        </w:trPr>
        <w:tc>
          <w:tcPr>
            <w:tcW w:w="1328" w:type="dxa"/>
            <w:shd w:val="clear" w:color="auto" w:fill="auto"/>
            <w:vAlign w:val="center"/>
          </w:tcPr>
          <w:p w14:paraId="7212D78F" w14:textId="77777777" w:rsidR="00AB7E15" w:rsidRDefault="00AB7E15" w:rsidP="00511E0A">
            <w:pPr>
              <w:autoSpaceDE w:val="0"/>
              <w:autoSpaceDN w:val="0"/>
              <w:adjustRightInd w:val="0"/>
              <w:jc w:val="center"/>
              <w:rPr>
                <w:rFonts w:ascii="Arial" w:hAnsi="Arial" w:cs="Arial"/>
                <w:color w:val="231F20"/>
                <w:sz w:val="22"/>
                <w:szCs w:val="22"/>
              </w:rPr>
            </w:pPr>
            <w:r>
              <w:rPr>
                <w:rFonts w:ascii="Arial" w:hAnsi="Arial" w:cs="Arial"/>
                <w:color w:val="231F20"/>
                <w:sz w:val="22"/>
                <w:szCs w:val="22"/>
              </w:rPr>
              <w:t>5</w:t>
            </w:r>
          </w:p>
        </w:tc>
        <w:tc>
          <w:tcPr>
            <w:tcW w:w="6592" w:type="dxa"/>
            <w:shd w:val="clear" w:color="auto" w:fill="auto"/>
            <w:vAlign w:val="center"/>
          </w:tcPr>
          <w:p w14:paraId="57E483C1" w14:textId="77777777" w:rsidR="00AB7E15" w:rsidRDefault="00AB7E15" w:rsidP="00511E0A">
            <w:pPr>
              <w:autoSpaceDE w:val="0"/>
              <w:autoSpaceDN w:val="0"/>
              <w:adjustRightInd w:val="0"/>
              <w:rPr>
                <w:rFonts w:ascii="Arial" w:hAnsi="Arial" w:cs="Arial"/>
                <w:color w:val="231F20"/>
                <w:sz w:val="22"/>
                <w:szCs w:val="22"/>
              </w:rPr>
            </w:pPr>
            <w:r w:rsidRPr="00AB7E15">
              <w:rPr>
                <w:rFonts w:ascii="Arial" w:hAnsi="Arial" w:cs="Arial"/>
                <w:color w:val="231F20"/>
                <w:sz w:val="22"/>
                <w:szCs w:val="22"/>
              </w:rPr>
              <w:t>The automatic protocol stop will be disabled and remain disabled until the main power has been shut off.</w:t>
            </w:r>
          </w:p>
        </w:tc>
      </w:tr>
      <w:tr w:rsidR="00AB7E15" w14:paraId="5B8C75EA" w14:textId="77777777" w:rsidTr="007A7F91">
        <w:trPr>
          <w:cantSplit/>
          <w:trHeight w:val="125"/>
        </w:trPr>
        <w:tc>
          <w:tcPr>
            <w:tcW w:w="1328" w:type="dxa"/>
            <w:shd w:val="clear" w:color="auto" w:fill="auto"/>
            <w:vAlign w:val="center"/>
          </w:tcPr>
          <w:p w14:paraId="24D41F3D" w14:textId="77777777" w:rsidR="00AB7E15" w:rsidRDefault="00AB7E15" w:rsidP="00511E0A">
            <w:pPr>
              <w:autoSpaceDE w:val="0"/>
              <w:autoSpaceDN w:val="0"/>
              <w:adjustRightInd w:val="0"/>
              <w:jc w:val="center"/>
              <w:rPr>
                <w:rFonts w:ascii="Arial" w:hAnsi="Arial" w:cs="Arial"/>
                <w:color w:val="231F20"/>
                <w:sz w:val="22"/>
                <w:szCs w:val="22"/>
              </w:rPr>
            </w:pPr>
            <w:r>
              <w:rPr>
                <w:rFonts w:ascii="Arial" w:hAnsi="Arial" w:cs="Arial"/>
                <w:color w:val="231F20"/>
                <w:sz w:val="22"/>
                <w:szCs w:val="22"/>
              </w:rPr>
              <w:t>6</w:t>
            </w:r>
          </w:p>
        </w:tc>
        <w:tc>
          <w:tcPr>
            <w:tcW w:w="6592" w:type="dxa"/>
            <w:shd w:val="clear" w:color="auto" w:fill="auto"/>
            <w:vAlign w:val="center"/>
          </w:tcPr>
          <w:p w14:paraId="78BF3CCD" w14:textId="77777777" w:rsidR="00AB7E15" w:rsidRPr="007A7F91" w:rsidRDefault="00AB7E15" w:rsidP="00AB7E15">
            <w:pPr>
              <w:autoSpaceDE w:val="0"/>
              <w:autoSpaceDN w:val="0"/>
              <w:adjustRightInd w:val="0"/>
              <w:rPr>
                <w:rFonts w:ascii="Arial" w:hAnsi="Arial" w:cs="Arial"/>
                <w:color w:val="231F20"/>
                <w:sz w:val="22"/>
                <w:szCs w:val="22"/>
              </w:rPr>
            </w:pPr>
            <w:r w:rsidRPr="007A7F91">
              <w:rPr>
                <w:rFonts w:ascii="Arial" w:hAnsi="Arial" w:cs="Arial"/>
                <w:color w:val="231F20"/>
                <w:sz w:val="22"/>
                <w:szCs w:val="22"/>
              </w:rPr>
              <w:t>Press the PROTOCOL-UP</w:t>
            </w:r>
            <w:r>
              <w:rPr>
                <w:rFonts w:ascii="Arial" w:hAnsi="Arial" w:cs="Arial"/>
                <w:color w:val="231F20"/>
                <w:sz w:val="22"/>
                <w:szCs w:val="22"/>
              </w:rPr>
              <w:t>/</w:t>
            </w:r>
            <w:r w:rsidRPr="007A7F91">
              <w:rPr>
                <w:rFonts w:ascii="Arial" w:hAnsi="Arial" w:cs="Arial"/>
                <w:color w:val="231F20"/>
                <w:sz w:val="22"/>
                <w:szCs w:val="22"/>
              </w:rPr>
              <w:t>DN control until the number 15 is displayed in the PROTOCOL</w:t>
            </w:r>
            <w:r>
              <w:rPr>
                <w:rFonts w:ascii="Arial" w:hAnsi="Arial" w:cs="Arial"/>
                <w:color w:val="231F20"/>
                <w:sz w:val="22"/>
                <w:szCs w:val="22"/>
              </w:rPr>
              <w:t xml:space="preserve"> </w:t>
            </w:r>
            <w:r w:rsidRPr="007A7F91">
              <w:rPr>
                <w:rFonts w:ascii="Arial" w:hAnsi="Arial" w:cs="Arial"/>
                <w:color w:val="231F20"/>
                <w:sz w:val="22"/>
                <w:szCs w:val="22"/>
              </w:rPr>
              <w:t>NUMBER indicator.</w:t>
            </w:r>
          </w:p>
        </w:tc>
      </w:tr>
      <w:tr w:rsidR="00AB7E15" w14:paraId="30FD16D1" w14:textId="77777777" w:rsidTr="007A7F91">
        <w:trPr>
          <w:cantSplit/>
          <w:trHeight w:val="125"/>
        </w:trPr>
        <w:tc>
          <w:tcPr>
            <w:tcW w:w="1328" w:type="dxa"/>
            <w:shd w:val="clear" w:color="auto" w:fill="auto"/>
            <w:vAlign w:val="center"/>
          </w:tcPr>
          <w:p w14:paraId="36946C26" w14:textId="77777777" w:rsidR="00AB7E15" w:rsidRDefault="00AB7E15" w:rsidP="00511E0A">
            <w:pPr>
              <w:autoSpaceDE w:val="0"/>
              <w:autoSpaceDN w:val="0"/>
              <w:adjustRightInd w:val="0"/>
              <w:jc w:val="center"/>
              <w:rPr>
                <w:rFonts w:ascii="Arial" w:hAnsi="Arial" w:cs="Arial"/>
                <w:color w:val="231F20"/>
                <w:sz w:val="22"/>
                <w:szCs w:val="22"/>
              </w:rPr>
            </w:pPr>
            <w:r>
              <w:rPr>
                <w:rFonts w:ascii="Arial" w:hAnsi="Arial" w:cs="Arial"/>
                <w:color w:val="231F20"/>
                <w:sz w:val="22"/>
                <w:szCs w:val="22"/>
              </w:rPr>
              <w:t>7</w:t>
            </w:r>
          </w:p>
        </w:tc>
        <w:tc>
          <w:tcPr>
            <w:tcW w:w="6592" w:type="dxa"/>
            <w:shd w:val="clear" w:color="auto" w:fill="auto"/>
            <w:vAlign w:val="center"/>
          </w:tcPr>
          <w:p w14:paraId="7705B4FC" w14:textId="77777777" w:rsidR="00AB7E15" w:rsidRDefault="00AB7E15" w:rsidP="00AB7E15">
            <w:pPr>
              <w:autoSpaceDE w:val="0"/>
              <w:autoSpaceDN w:val="0"/>
              <w:adjustRightInd w:val="0"/>
              <w:rPr>
                <w:rFonts w:ascii="Arial" w:hAnsi="Arial" w:cs="Arial"/>
                <w:color w:val="231F20"/>
                <w:sz w:val="22"/>
                <w:szCs w:val="22"/>
              </w:rPr>
            </w:pPr>
            <w:r w:rsidRPr="00AB7E15">
              <w:rPr>
                <w:rFonts w:ascii="Arial" w:hAnsi="Arial" w:cs="Arial"/>
                <w:color w:val="231F20"/>
                <w:sz w:val="22"/>
                <w:szCs w:val="22"/>
              </w:rPr>
              <w:t>Press the WATTS-UP</w:t>
            </w:r>
            <w:r>
              <w:rPr>
                <w:rFonts w:ascii="Arial" w:hAnsi="Arial" w:cs="Arial"/>
                <w:color w:val="231F20"/>
                <w:sz w:val="22"/>
                <w:szCs w:val="22"/>
              </w:rPr>
              <w:t>/</w:t>
            </w:r>
            <w:r w:rsidRPr="00AB7E15">
              <w:rPr>
                <w:rFonts w:ascii="Arial" w:hAnsi="Arial" w:cs="Arial"/>
                <w:color w:val="231F20"/>
                <w:sz w:val="22"/>
                <w:szCs w:val="22"/>
              </w:rPr>
              <w:t>DN control until the number 25 is displayed in the RESISTANCE display.</w:t>
            </w:r>
          </w:p>
        </w:tc>
      </w:tr>
      <w:tr w:rsidR="00AB7E15" w14:paraId="5A549E6A" w14:textId="77777777" w:rsidTr="007A7F91">
        <w:trPr>
          <w:cantSplit/>
          <w:trHeight w:val="125"/>
        </w:trPr>
        <w:tc>
          <w:tcPr>
            <w:tcW w:w="1328" w:type="dxa"/>
            <w:shd w:val="clear" w:color="auto" w:fill="auto"/>
            <w:vAlign w:val="center"/>
          </w:tcPr>
          <w:p w14:paraId="78611FB9" w14:textId="77777777" w:rsidR="00AB7E15" w:rsidRDefault="00AB7E15" w:rsidP="00511E0A">
            <w:pPr>
              <w:autoSpaceDE w:val="0"/>
              <w:autoSpaceDN w:val="0"/>
              <w:adjustRightInd w:val="0"/>
              <w:jc w:val="center"/>
              <w:rPr>
                <w:rFonts w:ascii="Arial" w:hAnsi="Arial" w:cs="Arial"/>
                <w:color w:val="231F20"/>
                <w:sz w:val="22"/>
                <w:szCs w:val="22"/>
              </w:rPr>
            </w:pPr>
            <w:r>
              <w:rPr>
                <w:rFonts w:ascii="Arial" w:hAnsi="Arial" w:cs="Arial"/>
                <w:color w:val="231F20"/>
                <w:sz w:val="22"/>
                <w:szCs w:val="22"/>
              </w:rPr>
              <w:t>8</w:t>
            </w:r>
          </w:p>
        </w:tc>
        <w:tc>
          <w:tcPr>
            <w:tcW w:w="6592" w:type="dxa"/>
            <w:shd w:val="clear" w:color="auto" w:fill="auto"/>
            <w:vAlign w:val="center"/>
          </w:tcPr>
          <w:p w14:paraId="410AE734" w14:textId="77777777" w:rsidR="00AB7E15" w:rsidRDefault="00AB7E15" w:rsidP="00AB7E15">
            <w:pPr>
              <w:autoSpaceDE w:val="0"/>
              <w:autoSpaceDN w:val="0"/>
              <w:adjustRightInd w:val="0"/>
              <w:rPr>
                <w:rFonts w:ascii="Arial" w:hAnsi="Arial" w:cs="Arial"/>
                <w:color w:val="231F20"/>
                <w:sz w:val="22"/>
                <w:szCs w:val="22"/>
              </w:rPr>
            </w:pPr>
            <w:r w:rsidRPr="00AB7E15">
              <w:rPr>
                <w:rFonts w:ascii="Arial" w:hAnsi="Arial" w:cs="Arial"/>
                <w:color w:val="231F20"/>
                <w:sz w:val="22"/>
                <w:szCs w:val="22"/>
              </w:rPr>
              <w:t>While continuing to turn the pedals, press the WATTS-UP</w:t>
            </w:r>
            <w:r>
              <w:rPr>
                <w:rFonts w:ascii="Arial" w:hAnsi="Arial" w:cs="Arial"/>
                <w:color w:val="231F20"/>
                <w:sz w:val="22"/>
                <w:szCs w:val="22"/>
              </w:rPr>
              <w:t xml:space="preserve"> </w:t>
            </w:r>
            <w:r w:rsidRPr="00AB7E15">
              <w:rPr>
                <w:rFonts w:ascii="Arial" w:hAnsi="Arial" w:cs="Arial"/>
                <w:color w:val="231F20"/>
                <w:sz w:val="22"/>
                <w:szCs w:val="22"/>
              </w:rPr>
              <w:t xml:space="preserve">control until the number </w:t>
            </w:r>
            <w:r w:rsidRPr="0083120F">
              <w:rPr>
                <w:rFonts w:ascii="Arial" w:hAnsi="Arial" w:cs="Arial"/>
                <w:color w:val="231F20"/>
                <w:sz w:val="22"/>
                <w:szCs w:val="22"/>
              </w:rPr>
              <w:t>40</w:t>
            </w:r>
            <w:r w:rsidRPr="00AB7E15">
              <w:rPr>
                <w:rFonts w:ascii="Arial" w:hAnsi="Arial" w:cs="Arial"/>
                <w:color w:val="231F20"/>
                <w:sz w:val="22"/>
                <w:szCs w:val="22"/>
              </w:rPr>
              <w:t xml:space="preserve"> is displayed in the RESISTANCE display.</w:t>
            </w:r>
          </w:p>
        </w:tc>
      </w:tr>
      <w:tr w:rsidR="00AB7E15" w14:paraId="6BAC8A11" w14:textId="77777777" w:rsidTr="007A7F91">
        <w:trPr>
          <w:cantSplit/>
          <w:trHeight w:val="125"/>
        </w:trPr>
        <w:tc>
          <w:tcPr>
            <w:tcW w:w="1328" w:type="dxa"/>
            <w:shd w:val="clear" w:color="auto" w:fill="auto"/>
            <w:vAlign w:val="center"/>
          </w:tcPr>
          <w:p w14:paraId="7B4E3141" w14:textId="77777777" w:rsidR="00AB7E15" w:rsidRDefault="00AB7E15" w:rsidP="00511E0A">
            <w:pPr>
              <w:autoSpaceDE w:val="0"/>
              <w:autoSpaceDN w:val="0"/>
              <w:adjustRightInd w:val="0"/>
              <w:jc w:val="center"/>
              <w:rPr>
                <w:rFonts w:ascii="Arial" w:hAnsi="Arial" w:cs="Arial"/>
                <w:color w:val="231F20"/>
                <w:sz w:val="22"/>
                <w:szCs w:val="22"/>
              </w:rPr>
            </w:pPr>
            <w:r>
              <w:rPr>
                <w:rFonts w:ascii="Arial" w:hAnsi="Arial" w:cs="Arial"/>
                <w:color w:val="231F20"/>
                <w:sz w:val="22"/>
                <w:szCs w:val="22"/>
              </w:rPr>
              <w:t>9</w:t>
            </w:r>
          </w:p>
        </w:tc>
        <w:tc>
          <w:tcPr>
            <w:tcW w:w="6592" w:type="dxa"/>
            <w:shd w:val="clear" w:color="auto" w:fill="auto"/>
            <w:vAlign w:val="center"/>
          </w:tcPr>
          <w:p w14:paraId="01C48846" w14:textId="77777777" w:rsidR="00AB7E15" w:rsidRDefault="00AB7E15" w:rsidP="00AB7E15">
            <w:pPr>
              <w:autoSpaceDE w:val="0"/>
              <w:autoSpaceDN w:val="0"/>
              <w:adjustRightInd w:val="0"/>
              <w:rPr>
                <w:rFonts w:ascii="Arial" w:hAnsi="Arial" w:cs="Arial"/>
                <w:color w:val="231F20"/>
                <w:sz w:val="22"/>
                <w:szCs w:val="22"/>
              </w:rPr>
            </w:pPr>
            <w:r w:rsidRPr="00AB7E15">
              <w:rPr>
                <w:rFonts w:ascii="Arial" w:hAnsi="Arial" w:cs="Arial"/>
                <w:color w:val="231F20"/>
                <w:sz w:val="22"/>
                <w:szCs w:val="22"/>
              </w:rPr>
              <w:t>Continue to rotate the ergometer pedals by hand and verify that there is more resistance to pedal movement than in step 7.</w:t>
            </w:r>
          </w:p>
        </w:tc>
      </w:tr>
    </w:tbl>
    <w:p w14:paraId="5539A790" w14:textId="77777777" w:rsidR="00AB7E15" w:rsidRPr="00EC0EDC" w:rsidRDefault="00AB7E15" w:rsidP="007A7F91">
      <w:pPr>
        <w:ind w:left="720"/>
      </w:pPr>
    </w:p>
    <w:p w14:paraId="1FDE13C2" w14:textId="77777777" w:rsidR="00BE38E2" w:rsidRPr="00BE38E2" w:rsidRDefault="00E13B56" w:rsidP="002B06CA">
      <w:pPr>
        <w:pStyle w:val="TOCSub-Section"/>
        <w:rPr>
          <w:sz w:val="22"/>
          <w:szCs w:val="22"/>
        </w:rPr>
      </w:pPr>
      <w:r w:rsidRPr="002266A3">
        <w:br w:type="page"/>
      </w:r>
    </w:p>
    <w:p w14:paraId="663AFE1E" w14:textId="77777777" w:rsidR="00444909" w:rsidRDefault="00BA72C8" w:rsidP="00D77804">
      <w:pPr>
        <w:pStyle w:val="Heading1"/>
        <w:sectPr w:rsidR="00444909" w:rsidSect="0005365A">
          <w:headerReference w:type="default" r:id="rId23"/>
          <w:footerReference w:type="default" r:id="rId24"/>
          <w:headerReference w:type="first" r:id="rId25"/>
          <w:footerReference w:type="first" r:id="rId26"/>
          <w:type w:val="continuous"/>
          <w:pgSz w:w="12240" w:h="15840" w:code="1"/>
          <w:pgMar w:top="1440" w:right="1800" w:bottom="1440" w:left="1800" w:header="720" w:footer="720" w:gutter="0"/>
          <w:cols w:space="720"/>
          <w:titlePg/>
          <w:docGrid w:linePitch="360"/>
        </w:sectPr>
      </w:pPr>
      <w:bookmarkStart w:id="27" w:name="_Toc519584461"/>
      <w:bookmarkStart w:id="28" w:name="_Toc161319877"/>
      <w:r>
        <w:rPr>
          <w:noProof/>
          <w:lang w:eastAsia="en-US"/>
        </w:rPr>
        <w:lastRenderedPageBreak/>
        <mc:AlternateContent>
          <mc:Choice Requires="wps">
            <w:drawing>
              <wp:anchor distT="0" distB="0" distL="114300" distR="114300" simplePos="0" relativeHeight="251656704" behindDoc="0" locked="0" layoutInCell="1" allowOverlap="1" wp14:anchorId="554C6881" wp14:editId="6F51FF51">
                <wp:simplePos x="0" y="0"/>
                <wp:positionH relativeFrom="column">
                  <wp:posOffset>819150</wp:posOffset>
                </wp:positionH>
                <wp:positionV relativeFrom="paragraph">
                  <wp:posOffset>790575</wp:posOffset>
                </wp:positionV>
                <wp:extent cx="3905250" cy="1028700"/>
                <wp:effectExtent l="0" t="0" r="19050" b="19050"/>
                <wp:wrapSquare wrapText="bothSides"/>
                <wp:docPr id="3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028700"/>
                        </a:xfrm>
                        <a:prstGeom prst="rect">
                          <a:avLst/>
                        </a:prstGeom>
                        <a:solidFill>
                          <a:srgbClr val="FFFFFF"/>
                        </a:solidFill>
                        <a:ln w="9525">
                          <a:solidFill>
                            <a:srgbClr val="000000"/>
                          </a:solidFill>
                          <a:miter lim="800000"/>
                          <a:headEnd/>
                          <a:tailEnd/>
                        </a:ln>
                      </wps:spPr>
                      <wps:txbx>
                        <w:txbxContent>
                          <w:p w14:paraId="0A16F5DC" w14:textId="77777777" w:rsidR="00E6103F" w:rsidRDefault="00E6103F" w:rsidP="00CE010C">
                            <w:pPr>
                              <w:jc w:val="center"/>
                              <w:rPr>
                                <w:sz w:val="32"/>
                                <w:szCs w:val="32"/>
                              </w:rPr>
                            </w:pPr>
                            <w:r>
                              <w:rPr>
                                <w:sz w:val="32"/>
                                <w:szCs w:val="32"/>
                              </w:rPr>
                              <w:t xml:space="preserve">Cath Ergometer </w:t>
                            </w:r>
                          </w:p>
                          <w:p w14:paraId="2DE2B5FD" w14:textId="77777777" w:rsidR="00E6103F" w:rsidRDefault="00E6103F" w:rsidP="00CE010C">
                            <w:pPr>
                              <w:jc w:val="center"/>
                              <w:rPr>
                                <w:sz w:val="32"/>
                                <w:szCs w:val="32"/>
                              </w:rPr>
                            </w:pPr>
                          </w:p>
                          <w:p w14:paraId="6D6C862C" w14:textId="2C43C54E" w:rsidR="00E6103F" w:rsidRDefault="0042367A" w:rsidP="00CE010C">
                            <w:pPr>
                              <w:jc w:val="center"/>
                              <w:rPr>
                                <w:b/>
                                <w:sz w:val="28"/>
                                <w:szCs w:val="28"/>
                              </w:rPr>
                            </w:pPr>
                            <w:r>
                              <w:rPr>
                                <w:b/>
                                <w:sz w:val="28"/>
                                <w:szCs w:val="28"/>
                              </w:rPr>
                              <w:t>2 YEAR</w:t>
                            </w:r>
                            <w:r w:rsidR="00E6103F">
                              <w:rPr>
                                <w:b/>
                                <w:sz w:val="28"/>
                                <w:szCs w:val="28"/>
                              </w:rPr>
                              <w:t xml:space="preserve"> WARRANTY</w:t>
                            </w:r>
                          </w:p>
                          <w:p w14:paraId="776428F6" w14:textId="77777777" w:rsidR="00E6103F" w:rsidRPr="00F23967" w:rsidRDefault="00E6103F" w:rsidP="00CE010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6881" id="_x0000_t202" coordsize="21600,21600" o:spt="202" path="m,l,21600r21600,l21600,xe">
                <v:stroke joinstyle="miter"/>
                <v:path gradientshapeok="t" o:connecttype="rect"/>
              </v:shapetype>
              <v:shape id="Text Box 168" o:spid="_x0000_s1026" type="#_x0000_t202" style="position:absolute;margin-left:64.5pt;margin-top:62.25pt;width:30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BjFgIAACw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">
                <v:textbox>
                  <w:txbxContent>
                    <w:p w14:paraId="0A16F5DC" w14:textId="77777777" w:rsidR="00E6103F" w:rsidRDefault="00E6103F" w:rsidP="00CE010C">
                      <w:pPr>
                        <w:jc w:val="center"/>
                        <w:rPr>
                          <w:sz w:val="32"/>
                          <w:szCs w:val="32"/>
                        </w:rPr>
                      </w:pPr>
                      <w:r>
                        <w:rPr>
                          <w:sz w:val="32"/>
                          <w:szCs w:val="32"/>
                        </w:rPr>
                        <w:t xml:space="preserve">Cath Ergometer </w:t>
                      </w:r>
                    </w:p>
                    <w:p w14:paraId="2DE2B5FD" w14:textId="77777777" w:rsidR="00E6103F" w:rsidRDefault="00E6103F" w:rsidP="00CE010C">
                      <w:pPr>
                        <w:jc w:val="center"/>
                        <w:rPr>
                          <w:sz w:val="32"/>
                          <w:szCs w:val="32"/>
                        </w:rPr>
                      </w:pPr>
                    </w:p>
                    <w:p w14:paraId="6D6C862C" w14:textId="2C43C54E" w:rsidR="00E6103F" w:rsidRDefault="0042367A" w:rsidP="00CE010C">
                      <w:pPr>
                        <w:jc w:val="center"/>
                        <w:rPr>
                          <w:b/>
                          <w:sz w:val="28"/>
                          <w:szCs w:val="28"/>
                        </w:rPr>
                      </w:pPr>
                      <w:r>
                        <w:rPr>
                          <w:b/>
                          <w:sz w:val="28"/>
                          <w:szCs w:val="28"/>
                        </w:rPr>
                        <w:t>2 YEAR</w:t>
                      </w:r>
                      <w:r w:rsidR="00E6103F">
                        <w:rPr>
                          <w:b/>
                          <w:sz w:val="28"/>
                          <w:szCs w:val="28"/>
                        </w:rPr>
                        <w:t xml:space="preserve"> WARRANTY</w:t>
                      </w:r>
                    </w:p>
                    <w:p w14:paraId="776428F6" w14:textId="77777777" w:rsidR="00E6103F" w:rsidRPr="00F23967" w:rsidRDefault="00E6103F" w:rsidP="00CE010C">
                      <w:pPr>
                        <w:jc w:val="center"/>
                        <w:rPr>
                          <w:b/>
                          <w:sz w:val="28"/>
                          <w:szCs w:val="28"/>
                        </w:rPr>
                      </w:pPr>
                    </w:p>
                  </w:txbxContent>
                </v:textbox>
                <w10:wrap type="square"/>
              </v:shape>
            </w:pict>
          </mc:Fallback>
        </mc:AlternateContent>
      </w:r>
      <w:r>
        <w:rPr>
          <w:noProof/>
          <w:lang w:eastAsia="en-US"/>
        </w:rPr>
        <mc:AlternateContent>
          <mc:Choice Requires="wps">
            <w:drawing>
              <wp:anchor distT="0" distB="0" distL="114300" distR="114300" simplePos="0" relativeHeight="251651584" behindDoc="0" locked="0" layoutInCell="1" allowOverlap="1" wp14:anchorId="37BCBA31" wp14:editId="5E3FB5B4">
                <wp:simplePos x="0" y="0"/>
                <wp:positionH relativeFrom="column">
                  <wp:posOffset>0</wp:posOffset>
                </wp:positionH>
                <wp:positionV relativeFrom="paragraph">
                  <wp:posOffset>337820</wp:posOffset>
                </wp:positionV>
                <wp:extent cx="5524500" cy="7898765"/>
                <wp:effectExtent l="19050" t="23495" r="19050" b="21590"/>
                <wp:wrapSquare wrapText="bothSides"/>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98765"/>
                        </a:xfrm>
                        <a:prstGeom prst="rect">
                          <a:avLst/>
                        </a:prstGeom>
                        <a:solidFill>
                          <a:srgbClr val="FFFFFF"/>
                        </a:solidFill>
                        <a:ln w="38100" cmpd="dbl">
                          <a:solidFill>
                            <a:srgbClr val="000000"/>
                          </a:solidFill>
                          <a:miter lim="800000"/>
                          <a:headEnd/>
                          <a:tailEnd/>
                        </a:ln>
                      </wps:spPr>
                      <wps:txbx>
                        <w:txbxContent>
                          <w:p w14:paraId="69EEA725" w14:textId="77777777" w:rsidR="00E6103F" w:rsidRDefault="00E6103F" w:rsidP="00CE010C">
                            <w:pPr>
                              <w:jc w:val="center"/>
                              <w:rPr>
                                <w:b/>
                                <w:sz w:val="44"/>
                                <w:szCs w:val="44"/>
                              </w:rPr>
                            </w:pPr>
                            <w:r w:rsidRPr="00BD64B1">
                              <w:rPr>
                                <w:b/>
                                <w:sz w:val="44"/>
                                <w:szCs w:val="44"/>
                              </w:rPr>
                              <w:t>Warranty</w:t>
                            </w:r>
                          </w:p>
                          <w:p w14:paraId="038F3539" w14:textId="77777777" w:rsidR="00E6103F" w:rsidRDefault="00E6103F" w:rsidP="00CE010C">
                            <w:pPr>
                              <w:jc w:val="center"/>
                              <w:rPr>
                                <w:b/>
                                <w:sz w:val="44"/>
                                <w:szCs w:val="44"/>
                              </w:rPr>
                            </w:pPr>
                          </w:p>
                          <w:p w14:paraId="27F98C12" w14:textId="77777777" w:rsidR="00E6103F" w:rsidRDefault="00E6103F" w:rsidP="00CE010C">
                            <w:pPr>
                              <w:rPr>
                                <w:sz w:val="32"/>
                                <w:szCs w:val="32"/>
                              </w:rPr>
                            </w:pPr>
                          </w:p>
                          <w:p w14:paraId="2B7F6981" w14:textId="77777777" w:rsidR="00E6103F" w:rsidRDefault="00E6103F" w:rsidP="00CE010C">
                            <w:pPr>
                              <w:rPr>
                                <w:sz w:val="32"/>
                                <w:szCs w:val="32"/>
                              </w:rPr>
                            </w:pPr>
                          </w:p>
                          <w:p w14:paraId="51FF40F8" w14:textId="77777777" w:rsidR="00E6103F" w:rsidRDefault="00E6103F" w:rsidP="00CE010C"/>
                          <w:p w14:paraId="486C5265" w14:textId="77777777" w:rsidR="00E6103F" w:rsidRDefault="00E6103F" w:rsidP="00CE010C"/>
                          <w:p w14:paraId="7EA1C088" w14:textId="77777777" w:rsidR="00E6103F" w:rsidRDefault="00E6103F" w:rsidP="00CE010C"/>
                          <w:p w14:paraId="1B73CD65" w14:textId="77777777" w:rsidR="00444909" w:rsidRPr="00444909" w:rsidRDefault="00444909" w:rsidP="00444909">
                            <w:pPr>
                              <w:jc w:val="both"/>
                              <w:rPr>
                                <w:sz w:val="22"/>
                                <w:szCs w:val="22"/>
                              </w:rPr>
                            </w:pPr>
                            <w:r w:rsidRPr="00444909">
                              <w:rPr>
                                <w:sz w:val="22"/>
                                <w:szCs w:val="22"/>
                              </w:rPr>
                              <w:t xml:space="preserve">Medical Positioning, Inc. (“MPI”) warrants and represents that this product will be free from material and workmanship defects during the period indicated above (the “Warranty Period”), commencing with tender of delivery as defined in Uniform Commercial Code § 2-503, irrespective of any inspection period and provided that the product is maintained and operated in accordance with MPI’s specifications. </w:t>
                            </w:r>
                          </w:p>
                          <w:p w14:paraId="449B55E9" w14:textId="77777777" w:rsidR="00444909" w:rsidRPr="00444909" w:rsidRDefault="00444909" w:rsidP="00444909">
                            <w:pPr>
                              <w:jc w:val="both"/>
                              <w:rPr>
                                <w:sz w:val="22"/>
                                <w:szCs w:val="22"/>
                              </w:rPr>
                            </w:pPr>
                          </w:p>
                          <w:p w14:paraId="163BAAA8" w14:textId="77777777" w:rsidR="00444909" w:rsidRPr="00444909" w:rsidRDefault="00444909" w:rsidP="00444909">
                            <w:pPr>
                              <w:jc w:val="both"/>
                              <w:rPr>
                                <w:sz w:val="22"/>
                                <w:szCs w:val="22"/>
                              </w:rPr>
                            </w:pPr>
                            <w:r w:rsidRPr="00444909">
                              <w:rPr>
                                <w:sz w:val="22"/>
                                <w:szCs w:val="22"/>
                              </w:rPr>
                              <w:t xml:space="preserve">If the product fails due to a manufacturing defect, MPI will, at its sole expense and discretion, repair the product, authorize repairs to the product, or replace the product. MPI will ship any replacement products or parts using standard shipping rates; if the customer requires expedited shipping of replacement products or parts, the customer is responsible for paying shipping costs above standard rates. </w:t>
                            </w:r>
                          </w:p>
                          <w:p w14:paraId="0A0EAECD" w14:textId="77777777" w:rsidR="00444909" w:rsidRPr="00444909" w:rsidRDefault="00444909" w:rsidP="00444909">
                            <w:pPr>
                              <w:jc w:val="both"/>
                              <w:rPr>
                                <w:sz w:val="22"/>
                                <w:szCs w:val="22"/>
                              </w:rPr>
                            </w:pPr>
                          </w:p>
                          <w:p w14:paraId="705491B0" w14:textId="77777777" w:rsidR="00444909" w:rsidRPr="00444909" w:rsidRDefault="00444909" w:rsidP="00444909">
                            <w:pPr>
                              <w:jc w:val="both"/>
                              <w:rPr>
                                <w:sz w:val="22"/>
                                <w:szCs w:val="22"/>
                              </w:rPr>
                            </w:pPr>
                            <w:r w:rsidRPr="00444909">
                              <w:rPr>
                                <w:sz w:val="22"/>
                                <w:szCs w:val="22"/>
                              </w:rPr>
                              <w:t xml:space="preserve">Preventative maintenance and repairs due to damage by use, accident, improper care, negligence, or other non-defect related failures are not covered by this warranty. This warranty is void as to products that have been modified without the advance written permission of MPI. </w:t>
                            </w:r>
                          </w:p>
                          <w:p w14:paraId="7765F503" w14:textId="77777777" w:rsidR="00444909" w:rsidRPr="00444909" w:rsidRDefault="00444909" w:rsidP="00444909">
                            <w:pPr>
                              <w:jc w:val="both"/>
                              <w:rPr>
                                <w:sz w:val="22"/>
                                <w:szCs w:val="22"/>
                              </w:rPr>
                            </w:pPr>
                          </w:p>
                          <w:p w14:paraId="1D755978" w14:textId="77777777" w:rsidR="00444909" w:rsidRPr="00444909" w:rsidRDefault="00444909" w:rsidP="00444909">
                            <w:pPr>
                              <w:jc w:val="both"/>
                              <w:rPr>
                                <w:sz w:val="22"/>
                                <w:szCs w:val="22"/>
                              </w:rPr>
                            </w:pPr>
                            <w:r w:rsidRPr="00444909">
                              <w:rPr>
                                <w:sz w:val="22"/>
                                <w:szCs w:val="22"/>
                              </w:rPr>
                              <w:t>OTHER THAN AS SET FORTH HEREIN, MPI MAKES NO WARRANTY WHATSOEVER, EITHER EXPRESSED OR IMPLIED, WITH RESPECT TO THIS PRODUCT. MPI SPECIFICALLY DISCLAIMS THE (a) IMPLIED WARRANTY OF MERCHANTABILITY; (b) WARRANTY OF FITNESS FOR A PARTICULAR PURPOSE; AND (c) WARRANTY AGAINST INFRINGEMENT OF ANY PATENT, COPYRIGHT, TRADEMARK, TRADE SECRET OR OTHER PROPRIETARY RIGHTS OF A THIRD PARTY; WHETHER ARISING BY LAW, COURSE OF DEALING, COURSE OF PERFORMANCE, USAGE OF TRADE OR OTHERWISE.</w:t>
                            </w:r>
                          </w:p>
                          <w:p w14:paraId="39F6214B" w14:textId="77777777" w:rsidR="00444909" w:rsidRPr="00444909" w:rsidRDefault="00444909" w:rsidP="00444909">
                            <w:pPr>
                              <w:jc w:val="both"/>
                              <w:rPr>
                                <w:sz w:val="22"/>
                                <w:szCs w:val="22"/>
                              </w:rPr>
                            </w:pPr>
                          </w:p>
                          <w:p w14:paraId="326805C6" w14:textId="77777777" w:rsidR="00444909" w:rsidRPr="00444909" w:rsidRDefault="00444909" w:rsidP="00444909">
                            <w:pPr>
                              <w:jc w:val="both"/>
                              <w:rPr>
                                <w:sz w:val="22"/>
                                <w:szCs w:val="22"/>
                              </w:rPr>
                            </w:pPr>
                            <w:r w:rsidRPr="00444909">
                              <w:rPr>
                                <w:sz w:val="22"/>
                                <w:szCs w:val="22"/>
                              </w:rPr>
                              <w:t xml:space="preserve">This warranty is nontransferable. The remedies provided under this warranty are the customer’s sole and exclusive remedies. In no event will MPI be liable for any direct, indirect, special, incidental, consequential damages or lost profits or income whether based on contract, tort, or any other legal theory. </w:t>
                            </w:r>
                          </w:p>
                          <w:p w14:paraId="5BB25A5D" w14:textId="77777777" w:rsidR="00444909" w:rsidRPr="00444909" w:rsidRDefault="00444909" w:rsidP="00444909"/>
                          <w:p w14:paraId="64418F07" w14:textId="77777777" w:rsidR="00444909" w:rsidRPr="00444909" w:rsidRDefault="00444909" w:rsidP="00444909">
                            <w:pPr>
                              <w:jc w:val="center"/>
                              <w:rPr>
                                <w:b/>
                              </w:rPr>
                            </w:pPr>
                            <w:r w:rsidRPr="00444909">
                              <w:rPr>
                                <w:b/>
                              </w:rPr>
                              <w:t>Medical Positioning, Inc.</w:t>
                            </w:r>
                          </w:p>
                          <w:p w14:paraId="4218F94D" w14:textId="42FB7234" w:rsidR="00444909" w:rsidRPr="00444909" w:rsidRDefault="00530914" w:rsidP="00444909">
                            <w:pPr>
                              <w:jc w:val="center"/>
                              <w:rPr>
                                <w:sz w:val="20"/>
                                <w:szCs w:val="20"/>
                              </w:rPr>
                            </w:pPr>
                            <w:r>
                              <w:rPr>
                                <w:sz w:val="20"/>
                                <w:szCs w:val="20"/>
                              </w:rPr>
                              <w:t>9732 Pflumm Road</w:t>
                            </w:r>
                          </w:p>
                          <w:p w14:paraId="5320DF2E" w14:textId="4E5AC383" w:rsidR="00444909" w:rsidRPr="00444909" w:rsidRDefault="00FB3709" w:rsidP="00444909">
                            <w:pPr>
                              <w:jc w:val="center"/>
                              <w:rPr>
                                <w:sz w:val="20"/>
                                <w:szCs w:val="20"/>
                              </w:rPr>
                            </w:pPr>
                            <w:r>
                              <w:rPr>
                                <w:sz w:val="20"/>
                                <w:szCs w:val="20"/>
                              </w:rPr>
                              <w:t>Lenexa</w:t>
                            </w:r>
                            <w:r w:rsidR="00444909" w:rsidRPr="00444909">
                              <w:rPr>
                                <w:sz w:val="20"/>
                                <w:szCs w:val="20"/>
                              </w:rPr>
                              <w:t>, K</w:t>
                            </w:r>
                            <w:r>
                              <w:rPr>
                                <w:sz w:val="20"/>
                                <w:szCs w:val="20"/>
                              </w:rPr>
                              <w:t>S</w:t>
                            </w:r>
                            <w:r w:rsidR="00444909" w:rsidRPr="00444909">
                              <w:rPr>
                                <w:sz w:val="20"/>
                                <w:szCs w:val="20"/>
                              </w:rPr>
                              <w:t xml:space="preserve"> 66</w:t>
                            </w:r>
                            <w:r>
                              <w:rPr>
                                <w:sz w:val="20"/>
                                <w:szCs w:val="20"/>
                              </w:rPr>
                              <w:t>215</w:t>
                            </w:r>
                          </w:p>
                          <w:p w14:paraId="2F1ECA3E" w14:textId="77777777" w:rsidR="00444909" w:rsidRPr="00444909" w:rsidRDefault="00444909" w:rsidP="00444909">
                            <w:pPr>
                              <w:jc w:val="center"/>
                              <w:rPr>
                                <w:sz w:val="20"/>
                                <w:szCs w:val="20"/>
                              </w:rPr>
                            </w:pPr>
                            <w:r w:rsidRPr="00444909">
                              <w:rPr>
                                <w:sz w:val="20"/>
                                <w:szCs w:val="20"/>
                              </w:rPr>
                              <w:t>(816) 474-1555</w:t>
                            </w:r>
                          </w:p>
                          <w:p w14:paraId="4B4180E4" w14:textId="77777777" w:rsidR="00444909" w:rsidRPr="00444909" w:rsidRDefault="00444909" w:rsidP="00444909">
                            <w:pPr>
                              <w:jc w:val="center"/>
                              <w:rPr>
                                <w:sz w:val="20"/>
                                <w:szCs w:val="20"/>
                              </w:rPr>
                            </w:pPr>
                            <w:r w:rsidRPr="00444909">
                              <w:rPr>
                                <w:sz w:val="20"/>
                                <w:szCs w:val="20"/>
                              </w:rPr>
                              <w:t>(800) 593-3246</w:t>
                            </w:r>
                          </w:p>
                          <w:p w14:paraId="2AFA98E6" w14:textId="77777777" w:rsidR="00444909" w:rsidRPr="00444909" w:rsidRDefault="00444909" w:rsidP="00444909">
                            <w:pPr>
                              <w:jc w:val="center"/>
                              <w:rPr>
                                <w:sz w:val="20"/>
                                <w:szCs w:val="20"/>
                              </w:rPr>
                            </w:pPr>
                            <w:r w:rsidRPr="00444909">
                              <w:rPr>
                                <w:sz w:val="20"/>
                                <w:szCs w:val="20"/>
                              </w:rPr>
                              <w:t>Fax (816) 474-7755</w:t>
                            </w:r>
                          </w:p>
                          <w:p w14:paraId="6541CE19" w14:textId="0377B510" w:rsidR="00E6103F" w:rsidRPr="00444909" w:rsidRDefault="00444909" w:rsidP="00444909">
                            <w:pPr>
                              <w:jc w:val="right"/>
                              <w:rPr>
                                <w:sz w:val="16"/>
                                <w:szCs w:val="16"/>
                              </w:rPr>
                            </w:pPr>
                            <w:r w:rsidRPr="00444909">
                              <w:rPr>
                                <w:sz w:val="16"/>
                                <w:szCs w:val="16"/>
                              </w:rPr>
                              <w:tab/>
                            </w:r>
                            <w:r w:rsidRPr="00444909">
                              <w:rPr>
                                <w:sz w:val="16"/>
                                <w:szCs w:val="16"/>
                              </w:rPr>
                              <w:tab/>
                            </w:r>
                            <w:r w:rsidRPr="00444909">
                              <w:rPr>
                                <w:sz w:val="16"/>
                                <w:szCs w:val="16"/>
                              </w:rPr>
                              <w:tab/>
                              <w:t>WAR069-B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BCBA31" id="Text Box 167" o:spid="_x0000_s1027" type="#_x0000_t202" style="position:absolute;margin-left:0;margin-top:26.6pt;width:435pt;height:621.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" strokeweight="3pt">
                <v:stroke linestyle="thinThin"/>
                <v:textbox style="mso-fit-shape-to-text:t">
                  <w:txbxContent>
                    <w:p w14:paraId="69EEA725" w14:textId="77777777" w:rsidR="00E6103F" w:rsidRDefault="00E6103F" w:rsidP="00CE010C">
                      <w:pPr>
                        <w:jc w:val="center"/>
                        <w:rPr>
                          <w:b/>
                          <w:sz w:val="44"/>
                          <w:szCs w:val="44"/>
                        </w:rPr>
                      </w:pPr>
                      <w:r w:rsidRPr="00BD64B1">
                        <w:rPr>
                          <w:b/>
                          <w:sz w:val="44"/>
                          <w:szCs w:val="44"/>
                        </w:rPr>
                        <w:t>Warranty</w:t>
                      </w:r>
                    </w:p>
                    <w:p w14:paraId="038F3539" w14:textId="77777777" w:rsidR="00E6103F" w:rsidRDefault="00E6103F" w:rsidP="00CE010C">
                      <w:pPr>
                        <w:jc w:val="center"/>
                        <w:rPr>
                          <w:b/>
                          <w:sz w:val="44"/>
                          <w:szCs w:val="44"/>
                        </w:rPr>
                      </w:pPr>
                    </w:p>
                    <w:p w14:paraId="27F98C12" w14:textId="77777777" w:rsidR="00E6103F" w:rsidRDefault="00E6103F" w:rsidP="00CE010C">
                      <w:pPr>
                        <w:rPr>
                          <w:sz w:val="32"/>
                          <w:szCs w:val="32"/>
                        </w:rPr>
                      </w:pPr>
                    </w:p>
                    <w:p w14:paraId="2B7F6981" w14:textId="77777777" w:rsidR="00E6103F" w:rsidRDefault="00E6103F" w:rsidP="00CE010C">
                      <w:pPr>
                        <w:rPr>
                          <w:sz w:val="32"/>
                          <w:szCs w:val="32"/>
                        </w:rPr>
                      </w:pPr>
                    </w:p>
                    <w:p w14:paraId="51FF40F8" w14:textId="77777777" w:rsidR="00E6103F" w:rsidRDefault="00E6103F" w:rsidP="00CE010C"/>
                    <w:p w14:paraId="486C5265" w14:textId="77777777" w:rsidR="00E6103F" w:rsidRDefault="00E6103F" w:rsidP="00CE010C"/>
                    <w:p w14:paraId="7EA1C088" w14:textId="77777777" w:rsidR="00E6103F" w:rsidRDefault="00E6103F" w:rsidP="00CE010C"/>
                    <w:p w14:paraId="1B73CD65" w14:textId="77777777" w:rsidR="00444909" w:rsidRPr="00444909" w:rsidRDefault="00444909" w:rsidP="00444909">
                      <w:pPr>
                        <w:jc w:val="both"/>
                        <w:rPr>
                          <w:sz w:val="22"/>
                          <w:szCs w:val="22"/>
                        </w:rPr>
                      </w:pPr>
                      <w:r w:rsidRPr="00444909">
                        <w:rPr>
                          <w:sz w:val="22"/>
                          <w:szCs w:val="22"/>
                        </w:rPr>
                        <w:t xml:space="preserve">Medical Positioning, Inc. (“MPI”) warrants and represents that this product will be free from material and workmanship defects during the period indicated above (the “Warranty Period”), commencing with tender of delivery as defined in Uniform Commercial Code § 2-503, irrespective of any inspection period and provided that the product is maintained and operated in accordance with MPI’s specifications. </w:t>
                      </w:r>
                    </w:p>
                    <w:p w14:paraId="449B55E9" w14:textId="77777777" w:rsidR="00444909" w:rsidRPr="00444909" w:rsidRDefault="00444909" w:rsidP="00444909">
                      <w:pPr>
                        <w:jc w:val="both"/>
                        <w:rPr>
                          <w:sz w:val="22"/>
                          <w:szCs w:val="22"/>
                        </w:rPr>
                      </w:pPr>
                    </w:p>
                    <w:p w14:paraId="163BAAA8" w14:textId="77777777" w:rsidR="00444909" w:rsidRPr="00444909" w:rsidRDefault="00444909" w:rsidP="00444909">
                      <w:pPr>
                        <w:jc w:val="both"/>
                        <w:rPr>
                          <w:sz w:val="22"/>
                          <w:szCs w:val="22"/>
                        </w:rPr>
                      </w:pPr>
                      <w:r w:rsidRPr="00444909">
                        <w:rPr>
                          <w:sz w:val="22"/>
                          <w:szCs w:val="22"/>
                        </w:rPr>
                        <w:t xml:space="preserve">If the product fails due to a manufacturing defect, MPI will, at its sole expense and discretion, repair the product, authorize repairs to the product, or replace the product. MPI will ship any replacement products or parts using standard shipping rates; if the customer requires expedited shipping of replacement products or parts, the customer is responsible for paying shipping costs above standard rates. </w:t>
                      </w:r>
                    </w:p>
                    <w:p w14:paraId="0A0EAECD" w14:textId="77777777" w:rsidR="00444909" w:rsidRPr="00444909" w:rsidRDefault="00444909" w:rsidP="00444909">
                      <w:pPr>
                        <w:jc w:val="both"/>
                        <w:rPr>
                          <w:sz w:val="22"/>
                          <w:szCs w:val="22"/>
                        </w:rPr>
                      </w:pPr>
                    </w:p>
                    <w:p w14:paraId="705491B0" w14:textId="77777777" w:rsidR="00444909" w:rsidRPr="00444909" w:rsidRDefault="00444909" w:rsidP="00444909">
                      <w:pPr>
                        <w:jc w:val="both"/>
                        <w:rPr>
                          <w:sz w:val="22"/>
                          <w:szCs w:val="22"/>
                        </w:rPr>
                      </w:pPr>
                      <w:r w:rsidRPr="00444909">
                        <w:rPr>
                          <w:sz w:val="22"/>
                          <w:szCs w:val="22"/>
                        </w:rPr>
                        <w:t xml:space="preserve">Preventative maintenance and repairs due to damage by use, accident, improper care, negligence, or other non-defect related failures are not covered by this warranty. This warranty is void as to products that have been modified without the advance written permission of MPI. </w:t>
                      </w:r>
                    </w:p>
                    <w:p w14:paraId="7765F503" w14:textId="77777777" w:rsidR="00444909" w:rsidRPr="00444909" w:rsidRDefault="00444909" w:rsidP="00444909">
                      <w:pPr>
                        <w:jc w:val="both"/>
                        <w:rPr>
                          <w:sz w:val="22"/>
                          <w:szCs w:val="22"/>
                        </w:rPr>
                      </w:pPr>
                    </w:p>
                    <w:p w14:paraId="1D755978" w14:textId="77777777" w:rsidR="00444909" w:rsidRPr="00444909" w:rsidRDefault="00444909" w:rsidP="00444909">
                      <w:pPr>
                        <w:jc w:val="both"/>
                        <w:rPr>
                          <w:sz w:val="22"/>
                          <w:szCs w:val="22"/>
                        </w:rPr>
                      </w:pPr>
                      <w:r w:rsidRPr="00444909">
                        <w:rPr>
                          <w:sz w:val="22"/>
                          <w:szCs w:val="22"/>
                        </w:rPr>
                        <w:t>OTHER THAN AS SET FORTH HEREIN, MPI MAKES NO WARRANTY WHATSOEVER, EITHER EXPRESSED OR IMPLIED, WITH RESPECT TO THIS PRODUCT. MPI SPECIFICALLY DISCLAIMS THE (a) IMPLIED WARRANTY OF MERCHANTABILITY; (b) WARRANTY OF FITNESS FOR A PARTICULAR PURPOSE; AND (c) WARRANTY AGAINST INFRINGEMENT OF ANY PATENT, COPYRIGHT, TRADEMARK, TRADE SECRET OR OTHER PROPRIETARY RIGHTS OF A THIRD PARTY; WHETHER ARISING BY LAW, COURSE OF DEALING, COURSE OF PERFORMANCE, USAGE OF TRADE OR OTHERWISE.</w:t>
                      </w:r>
                    </w:p>
                    <w:p w14:paraId="39F6214B" w14:textId="77777777" w:rsidR="00444909" w:rsidRPr="00444909" w:rsidRDefault="00444909" w:rsidP="00444909">
                      <w:pPr>
                        <w:jc w:val="both"/>
                        <w:rPr>
                          <w:sz w:val="22"/>
                          <w:szCs w:val="22"/>
                        </w:rPr>
                      </w:pPr>
                    </w:p>
                    <w:p w14:paraId="326805C6" w14:textId="77777777" w:rsidR="00444909" w:rsidRPr="00444909" w:rsidRDefault="00444909" w:rsidP="00444909">
                      <w:pPr>
                        <w:jc w:val="both"/>
                        <w:rPr>
                          <w:sz w:val="22"/>
                          <w:szCs w:val="22"/>
                        </w:rPr>
                      </w:pPr>
                      <w:r w:rsidRPr="00444909">
                        <w:rPr>
                          <w:sz w:val="22"/>
                          <w:szCs w:val="22"/>
                        </w:rPr>
                        <w:t xml:space="preserve">This warranty is nontransferable. The remedies provided under this warranty are the customer’s sole and exclusive remedies. In no event will MPI be liable for any direct, indirect, special, incidental, consequential damages or lost profits or income whether based on contract, tort, or any other legal theory. </w:t>
                      </w:r>
                    </w:p>
                    <w:p w14:paraId="5BB25A5D" w14:textId="77777777" w:rsidR="00444909" w:rsidRPr="00444909" w:rsidRDefault="00444909" w:rsidP="00444909"/>
                    <w:p w14:paraId="64418F07" w14:textId="77777777" w:rsidR="00444909" w:rsidRPr="00444909" w:rsidRDefault="00444909" w:rsidP="00444909">
                      <w:pPr>
                        <w:jc w:val="center"/>
                        <w:rPr>
                          <w:b/>
                        </w:rPr>
                      </w:pPr>
                      <w:r w:rsidRPr="00444909">
                        <w:rPr>
                          <w:b/>
                        </w:rPr>
                        <w:t>Medical Positioning, Inc.</w:t>
                      </w:r>
                    </w:p>
                    <w:p w14:paraId="4218F94D" w14:textId="42FB7234" w:rsidR="00444909" w:rsidRPr="00444909" w:rsidRDefault="00530914" w:rsidP="00444909">
                      <w:pPr>
                        <w:jc w:val="center"/>
                        <w:rPr>
                          <w:sz w:val="20"/>
                          <w:szCs w:val="20"/>
                        </w:rPr>
                      </w:pPr>
                      <w:r>
                        <w:rPr>
                          <w:sz w:val="20"/>
                          <w:szCs w:val="20"/>
                        </w:rPr>
                        <w:t>9732 Pflumm Road</w:t>
                      </w:r>
                    </w:p>
                    <w:p w14:paraId="5320DF2E" w14:textId="4E5AC383" w:rsidR="00444909" w:rsidRPr="00444909" w:rsidRDefault="00FB3709" w:rsidP="00444909">
                      <w:pPr>
                        <w:jc w:val="center"/>
                        <w:rPr>
                          <w:sz w:val="20"/>
                          <w:szCs w:val="20"/>
                        </w:rPr>
                      </w:pPr>
                      <w:r>
                        <w:rPr>
                          <w:sz w:val="20"/>
                          <w:szCs w:val="20"/>
                        </w:rPr>
                        <w:t>Lenexa</w:t>
                      </w:r>
                      <w:r w:rsidR="00444909" w:rsidRPr="00444909">
                        <w:rPr>
                          <w:sz w:val="20"/>
                          <w:szCs w:val="20"/>
                        </w:rPr>
                        <w:t>, K</w:t>
                      </w:r>
                      <w:r>
                        <w:rPr>
                          <w:sz w:val="20"/>
                          <w:szCs w:val="20"/>
                        </w:rPr>
                        <w:t>S</w:t>
                      </w:r>
                      <w:r w:rsidR="00444909" w:rsidRPr="00444909">
                        <w:rPr>
                          <w:sz w:val="20"/>
                          <w:szCs w:val="20"/>
                        </w:rPr>
                        <w:t xml:space="preserve"> 66</w:t>
                      </w:r>
                      <w:r>
                        <w:rPr>
                          <w:sz w:val="20"/>
                          <w:szCs w:val="20"/>
                        </w:rPr>
                        <w:t>215</w:t>
                      </w:r>
                    </w:p>
                    <w:p w14:paraId="2F1ECA3E" w14:textId="77777777" w:rsidR="00444909" w:rsidRPr="00444909" w:rsidRDefault="00444909" w:rsidP="00444909">
                      <w:pPr>
                        <w:jc w:val="center"/>
                        <w:rPr>
                          <w:sz w:val="20"/>
                          <w:szCs w:val="20"/>
                        </w:rPr>
                      </w:pPr>
                      <w:r w:rsidRPr="00444909">
                        <w:rPr>
                          <w:sz w:val="20"/>
                          <w:szCs w:val="20"/>
                        </w:rPr>
                        <w:t>(816) 474-1555</w:t>
                      </w:r>
                    </w:p>
                    <w:p w14:paraId="4B4180E4" w14:textId="77777777" w:rsidR="00444909" w:rsidRPr="00444909" w:rsidRDefault="00444909" w:rsidP="00444909">
                      <w:pPr>
                        <w:jc w:val="center"/>
                        <w:rPr>
                          <w:sz w:val="20"/>
                          <w:szCs w:val="20"/>
                        </w:rPr>
                      </w:pPr>
                      <w:r w:rsidRPr="00444909">
                        <w:rPr>
                          <w:sz w:val="20"/>
                          <w:szCs w:val="20"/>
                        </w:rPr>
                        <w:t>(800) 593-3246</w:t>
                      </w:r>
                    </w:p>
                    <w:p w14:paraId="2AFA98E6" w14:textId="77777777" w:rsidR="00444909" w:rsidRPr="00444909" w:rsidRDefault="00444909" w:rsidP="00444909">
                      <w:pPr>
                        <w:jc w:val="center"/>
                        <w:rPr>
                          <w:sz w:val="20"/>
                          <w:szCs w:val="20"/>
                        </w:rPr>
                      </w:pPr>
                      <w:r w:rsidRPr="00444909">
                        <w:rPr>
                          <w:sz w:val="20"/>
                          <w:szCs w:val="20"/>
                        </w:rPr>
                        <w:t>Fax (816) 474-7755</w:t>
                      </w:r>
                    </w:p>
                    <w:p w14:paraId="6541CE19" w14:textId="0377B510" w:rsidR="00E6103F" w:rsidRPr="00444909" w:rsidRDefault="00444909" w:rsidP="00444909">
                      <w:pPr>
                        <w:jc w:val="right"/>
                        <w:rPr>
                          <w:sz w:val="16"/>
                          <w:szCs w:val="16"/>
                        </w:rPr>
                      </w:pPr>
                      <w:r w:rsidRPr="00444909">
                        <w:rPr>
                          <w:sz w:val="16"/>
                          <w:szCs w:val="16"/>
                        </w:rPr>
                        <w:tab/>
                      </w:r>
                      <w:r w:rsidRPr="00444909">
                        <w:rPr>
                          <w:sz w:val="16"/>
                          <w:szCs w:val="16"/>
                        </w:rPr>
                        <w:tab/>
                      </w:r>
                      <w:r w:rsidRPr="00444909">
                        <w:rPr>
                          <w:sz w:val="16"/>
                          <w:szCs w:val="16"/>
                        </w:rPr>
                        <w:tab/>
                        <w:t>WAR069-B</w:t>
                      </w:r>
                    </w:p>
                  </w:txbxContent>
                </v:textbox>
                <w10:wrap type="square"/>
              </v:shape>
            </w:pict>
          </mc:Fallback>
        </mc:AlternateContent>
      </w:r>
      <w:r w:rsidR="003B79ED">
        <w:t>Warranty</w:t>
      </w:r>
      <w:bookmarkEnd w:id="27"/>
      <w:bookmarkEnd w:id="28"/>
    </w:p>
    <w:p w14:paraId="25A8C827" w14:textId="0897677E" w:rsidR="009610BE" w:rsidRDefault="00444909" w:rsidP="00D77804">
      <w:pPr>
        <w:pStyle w:val="Heading1"/>
      </w:pPr>
      <w:bookmarkStart w:id="29" w:name="_Toc161319878"/>
      <w:r>
        <w:lastRenderedPageBreak/>
        <w:t>Return Policy</w:t>
      </w:r>
      <w:bookmarkEnd w:id="29"/>
    </w:p>
    <w:p w14:paraId="336A080B" w14:textId="05C35B7A" w:rsidR="00444909" w:rsidRDefault="00444909" w:rsidP="00444909"/>
    <w:p w14:paraId="1F501D25" w14:textId="77777777" w:rsidR="00444909" w:rsidRPr="00444909" w:rsidRDefault="00444909" w:rsidP="00444909">
      <w:pPr>
        <w:rPr>
          <w:rFonts w:ascii="Arial" w:hAnsi="Arial" w:cs="Arial"/>
        </w:rPr>
      </w:pPr>
      <w:r w:rsidRPr="00444909">
        <w:rPr>
          <w:rFonts w:ascii="Arial" w:hAnsi="Arial" w:cs="Arial"/>
          <w:sz w:val="22"/>
          <w:szCs w:val="22"/>
        </w:rPr>
        <w:t>MPI accepts returns of unused products within 30 days from the date of delivery, irrespective of any inspection period. Returns are subject to a 30% restocking fee, any applicable duties or taxes and quality inspection.  No product may be returned without prior written authorization from MPI.  The customer is responsible for all shipping charges and any applicable duties or taxes incurred in connection with a return.</w:t>
      </w:r>
      <w:r w:rsidRPr="00444909">
        <w:rPr>
          <w:rFonts w:ascii="Arial" w:hAnsi="Arial" w:cs="Arial"/>
        </w:rPr>
        <w:t xml:space="preserve">  </w:t>
      </w:r>
    </w:p>
    <w:p w14:paraId="5F7ADC4C" w14:textId="77777777" w:rsidR="00444909" w:rsidRPr="003A7B66" w:rsidRDefault="00444909" w:rsidP="00444909">
      <w:pPr>
        <w:ind w:left="720"/>
        <w:rPr>
          <w:rFonts w:asciiTheme="minorHAnsi" w:hAnsiTheme="minorHAnsi" w:cstheme="minorHAnsi"/>
        </w:rPr>
      </w:pPr>
    </w:p>
    <w:p w14:paraId="076230DF" w14:textId="77777777" w:rsidR="00444909" w:rsidRPr="00444909" w:rsidRDefault="00444909" w:rsidP="00444909">
      <w:pPr>
        <w:ind w:left="720"/>
        <w:jc w:val="right"/>
        <w:rPr>
          <w:rFonts w:ascii="Arial" w:hAnsi="Arial" w:cs="Arial"/>
          <w:sz w:val="16"/>
          <w:szCs w:val="16"/>
        </w:rPr>
      </w:pPr>
      <w:r w:rsidRPr="00444909">
        <w:rPr>
          <w:rFonts w:ascii="Arial" w:hAnsi="Arial" w:cs="Arial"/>
          <w:sz w:val="16"/>
          <w:szCs w:val="16"/>
        </w:rPr>
        <w:t>WAR093-A</w:t>
      </w:r>
    </w:p>
    <w:p w14:paraId="329903C1" w14:textId="77777777" w:rsidR="00444909" w:rsidRPr="00444909" w:rsidRDefault="00444909" w:rsidP="00444909"/>
    <w:sectPr w:rsidR="00444909" w:rsidRPr="00444909" w:rsidSect="0005365A">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1025E" w14:textId="77777777" w:rsidR="0005365A" w:rsidRDefault="0005365A">
      <w:r>
        <w:separator/>
      </w:r>
    </w:p>
  </w:endnote>
  <w:endnote w:type="continuationSeparator" w:id="0">
    <w:p w14:paraId="59726B13" w14:textId="77777777" w:rsidR="0005365A" w:rsidRDefault="0005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D24A5" w14:textId="23D0FF0D" w:rsidR="0042367A" w:rsidRPr="00F0152A" w:rsidRDefault="0042367A" w:rsidP="0042367A">
    <w:pPr>
      <w:jc w:val="right"/>
      <w:rPr>
        <w:sz w:val="18"/>
        <w:szCs w:val="18"/>
        <w:highlight w:val="yellow"/>
      </w:rPr>
    </w:pPr>
    <w:r w:rsidRPr="00A73184">
      <w:rPr>
        <w:sz w:val="18"/>
        <w:szCs w:val="18"/>
      </w:rPr>
      <w:t xml:space="preserve">Page </w:t>
    </w:r>
    <w:r w:rsidRPr="00A73184">
      <w:rPr>
        <w:sz w:val="18"/>
        <w:szCs w:val="18"/>
      </w:rPr>
      <w:fldChar w:fldCharType="begin"/>
    </w:r>
    <w:r w:rsidRPr="00A73184">
      <w:rPr>
        <w:sz w:val="18"/>
        <w:szCs w:val="18"/>
      </w:rPr>
      <w:instrText xml:space="preserve"> PAGE </w:instrText>
    </w:r>
    <w:r w:rsidRPr="00A73184">
      <w:rPr>
        <w:sz w:val="18"/>
        <w:szCs w:val="18"/>
      </w:rPr>
      <w:fldChar w:fldCharType="separate"/>
    </w:r>
    <w:r>
      <w:rPr>
        <w:sz w:val="18"/>
        <w:szCs w:val="18"/>
      </w:rPr>
      <w:t>1</w:t>
    </w:r>
    <w:r w:rsidRPr="00A73184">
      <w:rPr>
        <w:sz w:val="18"/>
        <w:szCs w:val="18"/>
      </w:rPr>
      <w:fldChar w:fldCharType="end"/>
    </w:r>
    <w:r w:rsidRPr="00A73184">
      <w:rPr>
        <w:sz w:val="18"/>
        <w:szCs w:val="18"/>
      </w:rPr>
      <w:t xml:space="preserve"> of </w:t>
    </w:r>
    <w:r w:rsidRPr="00A73184">
      <w:rPr>
        <w:sz w:val="18"/>
        <w:szCs w:val="18"/>
      </w:rPr>
      <w:fldChar w:fldCharType="begin"/>
    </w:r>
    <w:r w:rsidRPr="00A73184">
      <w:rPr>
        <w:sz w:val="18"/>
        <w:szCs w:val="18"/>
      </w:rPr>
      <w:instrText xml:space="preserve"> NUMPAGES </w:instrText>
    </w:r>
    <w:r w:rsidRPr="00A73184">
      <w:rPr>
        <w:sz w:val="18"/>
        <w:szCs w:val="18"/>
      </w:rPr>
      <w:fldChar w:fldCharType="separate"/>
    </w:r>
    <w:r>
      <w:rPr>
        <w:sz w:val="18"/>
        <w:szCs w:val="18"/>
      </w:rPr>
      <w:t>25</w:t>
    </w:r>
    <w:r w:rsidRPr="00A73184">
      <w:rPr>
        <w:sz w:val="18"/>
        <w:szCs w:val="18"/>
      </w:rPr>
      <w:fldChar w:fldCharType="end"/>
    </w:r>
    <w:r>
      <w:rPr>
        <w:sz w:val="18"/>
        <w:szCs w:val="18"/>
      </w:rPr>
      <w:tab/>
    </w:r>
    <w:r>
      <w:rPr>
        <w:sz w:val="18"/>
        <w:szCs w:val="18"/>
      </w:rPr>
      <w:tab/>
    </w:r>
    <w:r>
      <w:rPr>
        <w:sz w:val="18"/>
        <w:szCs w:val="18"/>
      </w:rPr>
      <w:tab/>
    </w:r>
    <w:r>
      <w:rPr>
        <w:sz w:val="18"/>
        <w:szCs w:val="18"/>
      </w:rPr>
      <w:tab/>
      <w:t>15340-</w:t>
    </w:r>
    <w:r w:rsidR="004F529D">
      <w:rPr>
        <w:sz w:val="18"/>
        <w:szCs w:val="18"/>
      </w:rPr>
      <w:t>F</w:t>
    </w:r>
  </w:p>
  <w:p w14:paraId="16036812" w14:textId="6BF2AC55" w:rsidR="00E6103F" w:rsidRPr="0042367A" w:rsidRDefault="0042367A" w:rsidP="0042367A">
    <w:pPr>
      <w:jc w:val="right"/>
      <w:rPr>
        <w:sz w:val="18"/>
        <w:szCs w:val="18"/>
      </w:rPr>
    </w:pPr>
    <w:r>
      <w:rPr>
        <w:sz w:val="18"/>
        <w:szCs w:val="18"/>
      </w:rPr>
      <w:t>DCR-0</w:t>
    </w:r>
    <w:r w:rsidR="004F529D">
      <w:rPr>
        <w:sz w:val="18"/>
        <w:szCs w:val="18"/>
      </w:rPr>
      <w:t>1028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53660" w14:textId="3E6B6471" w:rsidR="00444909" w:rsidRPr="00F0152A" w:rsidRDefault="00444909" w:rsidP="00444909">
    <w:pPr>
      <w:jc w:val="right"/>
      <w:rPr>
        <w:sz w:val="18"/>
        <w:szCs w:val="18"/>
        <w:highlight w:val="yellow"/>
      </w:rPr>
    </w:pPr>
    <w:r w:rsidRPr="00A73184">
      <w:rPr>
        <w:sz w:val="18"/>
        <w:szCs w:val="18"/>
      </w:rPr>
      <w:t xml:space="preserve">Page </w:t>
    </w:r>
    <w:r w:rsidRPr="00A73184">
      <w:rPr>
        <w:sz w:val="18"/>
        <w:szCs w:val="18"/>
      </w:rPr>
      <w:fldChar w:fldCharType="begin"/>
    </w:r>
    <w:r w:rsidRPr="00A73184">
      <w:rPr>
        <w:sz w:val="18"/>
        <w:szCs w:val="18"/>
      </w:rPr>
      <w:instrText xml:space="preserve"> PAGE </w:instrText>
    </w:r>
    <w:r w:rsidRPr="00A73184">
      <w:rPr>
        <w:sz w:val="18"/>
        <w:szCs w:val="18"/>
      </w:rPr>
      <w:fldChar w:fldCharType="separate"/>
    </w:r>
    <w:r>
      <w:rPr>
        <w:sz w:val="18"/>
        <w:szCs w:val="18"/>
      </w:rPr>
      <w:t>24</w:t>
    </w:r>
    <w:r w:rsidRPr="00A73184">
      <w:rPr>
        <w:sz w:val="18"/>
        <w:szCs w:val="18"/>
      </w:rPr>
      <w:fldChar w:fldCharType="end"/>
    </w:r>
    <w:r w:rsidRPr="00A73184">
      <w:rPr>
        <w:sz w:val="18"/>
        <w:szCs w:val="18"/>
      </w:rPr>
      <w:t xml:space="preserve"> of </w:t>
    </w:r>
    <w:r w:rsidRPr="00A73184">
      <w:rPr>
        <w:sz w:val="18"/>
        <w:szCs w:val="18"/>
      </w:rPr>
      <w:fldChar w:fldCharType="begin"/>
    </w:r>
    <w:r w:rsidRPr="00A73184">
      <w:rPr>
        <w:sz w:val="18"/>
        <w:szCs w:val="18"/>
      </w:rPr>
      <w:instrText xml:space="preserve"> NUMPAGES </w:instrText>
    </w:r>
    <w:r w:rsidRPr="00A73184">
      <w:rPr>
        <w:sz w:val="18"/>
        <w:szCs w:val="18"/>
      </w:rPr>
      <w:fldChar w:fldCharType="separate"/>
    </w:r>
    <w:r>
      <w:rPr>
        <w:sz w:val="18"/>
        <w:szCs w:val="18"/>
      </w:rPr>
      <w:t>25</w:t>
    </w:r>
    <w:r w:rsidRPr="00A73184">
      <w:rPr>
        <w:sz w:val="18"/>
        <w:szCs w:val="18"/>
      </w:rPr>
      <w:fldChar w:fldCharType="end"/>
    </w:r>
    <w:r>
      <w:rPr>
        <w:sz w:val="18"/>
        <w:szCs w:val="18"/>
      </w:rPr>
      <w:tab/>
    </w:r>
    <w:r>
      <w:rPr>
        <w:sz w:val="18"/>
        <w:szCs w:val="18"/>
      </w:rPr>
      <w:tab/>
    </w:r>
    <w:r>
      <w:rPr>
        <w:sz w:val="18"/>
        <w:szCs w:val="18"/>
      </w:rPr>
      <w:tab/>
    </w:r>
    <w:r>
      <w:rPr>
        <w:sz w:val="18"/>
        <w:szCs w:val="18"/>
      </w:rPr>
      <w:tab/>
      <w:t>15340-</w:t>
    </w:r>
    <w:r w:rsidR="004F529D">
      <w:rPr>
        <w:sz w:val="18"/>
        <w:szCs w:val="18"/>
      </w:rPr>
      <w:t>F</w:t>
    </w:r>
  </w:p>
  <w:p w14:paraId="1D358184" w14:textId="18FBA547" w:rsidR="00E6103F" w:rsidRPr="00444909" w:rsidRDefault="00444909" w:rsidP="00444909">
    <w:pPr>
      <w:jc w:val="right"/>
      <w:rPr>
        <w:sz w:val="18"/>
        <w:szCs w:val="18"/>
      </w:rPr>
    </w:pPr>
    <w:r>
      <w:rPr>
        <w:sz w:val="18"/>
        <w:szCs w:val="18"/>
      </w:rPr>
      <w:t>DCR-0</w:t>
    </w:r>
    <w:r w:rsidR="004F529D">
      <w:rPr>
        <w:sz w:val="18"/>
        <w:szCs w:val="18"/>
      </w:rPr>
      <w:t>1028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2763A" w14:textId="77777777" w:rsidR="0005365A" w:rsidRDefault="0005365A">
      <w:r>
        <w:separator/>
      </w:r>
    </w:p>
  </w:footnote>
  <w:footnote w:type="continuationSeparator" w:id="0">
    <w:p w14:paraId="68980D1C" w14:textId="77777777" w:rsidR="0005365A" w:rsidRDefault="0005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97AE7" w14:textId="77777777" w:rsidR="00E6103F" w:rsidRDefault="00E6103F">
    <w:r>
      <w:t>Cath Ergometer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449C8" w14:textId="77777777" w:rsidR="00444909" w:rsidRDefault="00444909" w:rsidP="00444909">
    <w:r>
      <w:t>Cath Ergometer</w:t>
    </w:r>
  </w:p>
  <w:p w14:paraId="5C405AEB" w14:textId="77777777" w:rsidR="00444909" w:rsidRPr="00444909" w:rsidRDefault="00444909" w:rsidP="0044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35pt;height:28.1pt" o:bullet="t">
        <v:imagedata r:id="rId1" o:title="Warning Symbol"/>
      </v:shape>
    </w:pict>
  </w:numPicBullet>
  <w:abstractNum w:abstractNumId="0" w15:restartNumberingAfterBreak="0">
    <w:nsid w:val="00C411BD"/>
    <w:multiLevelType w:val="hybridMultilevel"/>
    <w:tmpl w:val="AA481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5E3352"/>
    <w:multiLevelType w:val="hybridMultilevel"/>
    <w:tmpl w:val="30B872CC"/>
    <w:lvl w:ilvl="0" w:tplc="63C4CF06">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C4100A"/>
    <w:multiLevelType w:val="hybridMultilevel"/>
    <w:tmpl w:val="AB02EB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6A103B"/>
    <w:multiLevelType w:val="hybridMultilevel"/>
    <w:tmpl w:val="CFAA6D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4D20CE"/>
    <w:multiLevelType w:val="hybridMultilevel"/>
    <w:tmpl w:val="5740B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21330A"/>
    <w:multiLevelType w:val="hybridMultilevel"/>
    <w:tmpl w:val="A55430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B231E7"/>
    <w:multiLevelType w:val="hybridMultilevel"/>
    <w:tmpl w:val="9D8C6CB6"/>
    <w:lvl w:ilvl="0" w:tplc="63C4CF06">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E0155"/>
    <w:multiLevelType w:val="hybridMultilevel"/>
    <w:tmpl w:val="89087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92471CC"/>
    <w:multiLevelType w:val="hybridMultilevel"/>
    <w:tmpl w:val="C0F8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494B6D"/>
    <w:multiLevelType w:val="hybridMultilevel"/>
    <w:tmpl w:val="A77EF51A"/>
    <w:lvl w:ilvl="0" w:tplc="9A3C54D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F841A7E"/>
    <w:multiLevelType w:val="hybridMultilevel"/>
    <w:tmpl w:val="EF169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36573"/>
    <w:multiLevelType w:val="hybridMultilevel"/>
    <w:tmpl w:val="6C6832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30B3454"/>
    <w:multiLevelType w:val="hybridMultilevel"/>
    <w:tmpl w:val="7A8A65D4"/>
    <w:lvl w:ilvl="0" w:tplc="315E375E">
      <w:start w:val="1"/>
      <w:numFmt w:val="bullet"/>
      <w:pStyle w:val="Notice"/>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710BB3"/>
    <w:multiLevelType w:val="hybridMultilevel"/>
    <w:tmpl w:val="21028E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B7D3C67"/>
    <w:multiLevelType w:val="hybridMultilevel"/>
    <w:tmpl w:val="ED600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F86D4C"/>
    <w:multiLevelType w:val="hybridMultilevel"/>
    <w:tmpl w:val="0B40D642"/>
    <w:lvl w:ilvl="0" w:tplc="4E52F3DE">
      <w:start w:val="1"/>
      <w:numFmt w:val="bullet"/>
      <w:pStyle w:val="Warning"/>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6A0891"/>
    <w:multiLevelType w:val="hybridMultilevel"/>
    <w:tmpl w:val="C8248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8D1AF8"/>
    <w:multiLevelType w:val="hybridMultilevel"/>
    <w:tmpl w:val="1CE0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5651C3"/>
    <w:multiLevelType w:val="hybridMultilevel"/>
    <w:tmpl w:val="B43E2E6A"/>
    <w:lvl w:ilvl="0" w:tplc="7EB68BE8">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1779D6"/>
    <w:multiLevelType w:val="hybridMultilevel"/>
    <w:tmpl w:val="B4D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866AB3"/>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8B01C57"/>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287CD9"/>
    <w:multiLevelType w:val="hybridMultilevel"/>
    <w:tmpl w:val="A77EF51A"/>
    <w:lvl w:ilvl="0" w:tplc="9A3C54D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EB165E8"/>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88455B"/>
    <w:multiLevelType w:val="hybridMultilevel"/>
    <w:tmpl w:val="EE2CC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D07E9"/>
    <w:multiLevelType w:val="hybridMultilevel"/>
    <w:tmpl w:val="5796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E3838"/>
    <w:multiLevelType w:val="hybridMultilevel"/>
    <w:tmpl w:val="1D629F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66F7BB9"/>
    <w:multiLevelType w:val="hybridMultilevel"/>
    <w:tmpl w:val="991C571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15:restartNumberingAfterBreak="0">
    <w:nsid w:val="67377EC7"/>
    <w:multiLevelType w:val="hybridMultilevel"/>
    <w:tmpl w:val="D0BEA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32FB3"/>
    <w:multiLevelType w:val="hybridMultilevel"/>
    <w:tmpl w:val="EF40202C"/>
    <w:lvl w:ilvl="0" w:tplc="04090001">
      <w:start w:val="1"/>
      <w:numFmt w:val="bullet"/>
      <w:lvlText w:val=""/>
      <w:lvlJc w:val="left"/>
      <w:pPr>
        <w:ind w:left="720" w:hanging="360"/>
      </w:pPr>
      <w:rPr>
        <w:rFonts w:ascii="Symbol" w:hAnsi="Symbol" w:hint="default"/>
      </w:rPr>
    </w:lvl>
    <w:lvl w:ilvl="1" w:tplc="B7561736">
      <w:numFmt w:val="bullet"/>
      <w:lvlText w:val="•"/>
      <w:lvlJc w:val="left"/>
      <w:pPr>
        <w:ind w:left="1800" w:hanging="72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A0EC6"/>
    <w:multiLevelType w:val="hybridMultilevel"/>
    <w:tmpl w:val="F5684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095EF5"/>
    <w:multiLevelType w:val="hybridMultilevel"/>
    <w:tmpl w:val="3328D09E"/>
    <w:lvl w:ilvl="0" w:tplc="7EB68BE8">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332BCA"/>
    <w:multiLevelType w:val="hybridMultilevel"/>
    <w:tmpl w:val="C7382C7C"/>
    <w:lvl w:ilvl="0" w:tplc="D58050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7CC3029"/>
    <w:multiLevelType w:val="hybridMultilevel"/>
    <w:tmpl w:val="C07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095391">
    <w:abstractNumId w:val="28"/>
  </w:num>
  <w:num w:numId="2" w16cid:durableId="1680962134">
    <w:abstractNumId w:val="11"/>
  </w:num>
  <w:num w:numId="3" w16cid:durableId="759840042">
    <w:abstractNumId w:val="2"/>
  </w:num>
  <w:num w:numId="4" w16cid:durableId="767428765">
    <w:abstractNumId w:val="13"/>
  </w:num>
  <w:num w:numId="5" w16cid:durableId="1756901886">
    <w:abstractNumId w:val="32"/>
  </w:num>
  <w:num w:numId="6" w16cid:durableId="197401675">
    <w:abstractNumId w:val="16"/>
  </w:num>
  <w:num w:numId="7" w16cid:durableId="1375035414">
    <w:abstractNumId w:val="26"/>
  </w:num>
  <w:num w:numId="8" w16cid:durableId="577011686">
    <w:abstractNumId w:val="7"/>
  </w:num>
  <w:num w:numId="9" w16cid:durableId="2108234345">
    <w:abstractNumId w:val="0"/>
  </w:num>
  <w:num w:numId="10" w16cid:durableId="1477795958">
    <w:abstractNumId w:val="9"/>
  </w:num>
  <w:num w:numId="11" w16cid:durableId="1957714060">
    <w:abstractNumId w:val="5"/>
  </w:num>
  <w:num w:numId="12" w16cid:durableId="1875074540">
    <w:abstractNumId w:val="17"/>
  </w:num>
  <w:num w:numId="13" w16cid:durableId="1890721220">
    <w:abstractNumId w:val="4"/>
  </w:num>
  <w:num w:numId="14" w16cid:durableId="2005738734">
    <w:abstractNumId w:val="3"/>
  </w:num>
  <w:num w:numId="15" w16cid:durableId="41683889">
    <w:abstractNumId w:val="14"/>
  </w:num>
  <w:num w:numId="16" w16cid:durableId="295261364">
    <w:abstractNumId w:val="21"/>
  </w:num>
  <w:num w:numId="17" w16cid:durableId="1568415449">
    <w:abstractNumId w:val="31"/>
  </w:num>
  <w:num w:numId="18" w16cid:durableId="1514228172">
    <w:abstractNumId w:val="20"/>
  </w:num>
  <w:num w:numId="19" w16cid:durableId="1457717863">
    <w:abstractNumId w:val="6"/>
  </w:num>
  <w:num w:numId="20" w16cid:durableId="1567061717">
    <w:abstractNumId w:val="23"/>
  </w:num>
  <w:num w:numId="21" w16cid:durableId="1948922096">
    <w:abstractNumId w:val="15"/>
  </w:num>
  <w:num w:numId="22" w16cid:durableId="123351224">
    <w:abstractNumId w:val="18"/>
  </w:num>
  <w:num w:numId="23" w16cid:durableId="1197235286">
    <w:abstractNumId w:val="1"/>
  </w:num>
  <w:num w:numId="24" w16cid:durableId="1600530858">
    <w:abstractNumId w:val="29"/>
  </w:num>
  <w:num w:numId="25" w16cid:durableId="1483157495">
    <w:abstractNumId w:val="10"/>
  </w:num>
  <w:num w:numId="26" w16cid:durableId="1274052337">
    <w:abstractNumId w:val="19"/>
  </w:num>
  <w:num w:numId="27" w16cid:durableId="300352211">
    <w:abstractNumId w:val="24"/>
  </w:num>
  <w:num w:numId="28" w16cid:durableId="1435054739">
    <w:abstractNumId w:val="27"/>
  </w:num>
  <w:num w:numId="29" w16cid:durableId="942107074">
    <w:abstractNumId w:val="8"/>
  </w:num>
  <w:num w:numId="30" w16cid:durableId="1737510219">
    <w:abstractNumId w:val="30"/>
  </w:num>
  <w:num w:numId="31" w16cid:durableId="608051413">
    <w:abstractNumId w:val="25"/>
  </w:num>
  <w:num w:numId="32" w16cid:durableId="708796261">
    <w:abstractNumId w:val="22"/>
  </w:num>
  <w:num w:numId="33" w16cid:durableId="70542452">
    <w:abstractNumId w:val="33"/>
  </w:num>
  <w:num w:numId="34" w16cid:durableId="1916160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84"/>
    <w:rsid w:val="000006B8"/>
    <w:rsid w:val="000006EF"/>
    <w:rsid w:val="00000FD5"/>
    <w:rsid w:val="00001348"/>
    <w:rsid w:val="00001EC3"/>
    <w:rsid w:val="00002D00"/>
    <w:rsid w:val="00004ECA"/>
    <w:rsid w:val="0000539A"/>
    <w:rsid w:val="000060F6"/>
    <w:rsid w:val="00007401"/>
    <w:rsid w:val="00007E3A"/>
    <w:rsid w:val="00007F9E"/>
    <w:rsid w:val="00010D39"/>
    <w:rsid w:val="00010EA8"/>
    <w:rsid w:val="00011361"/>
    <w:rsid w:val="00011A4E"/>
    <w:rsid w:val="00011D44"/>
    <w:rsid w:val="000126F2"/>
    <w:rsid w:val="00012BC6"/>
    <w:rsid w:val="000130BE"/>
    <w:rsid w:val="00013370"/>
    <w:rsid w:val="00013EF4"/>
    <w:rsid w:val="000140FF"/>
    <w:rsid w:val="00014139"/>
    <w:rsid w:val="00014164"/>
    <w:rsid w:val="000141E8"/>
    <w:rsid w:val="000146D1"/>
    <w:rsid w:val="000151F0"/>
    <w:rsid w:val="00015487"/>
    <w:rsid w:val="00016508"/>
    <w:rsid w:val="0001678D"/>
    <w:rsid w:val="000169BC"/>
    <w:rsid w:val="00016F3E"/>
    <w:rsid w:val="000173E0"/>
    <w:rsid w:val="0001788A"/>
    <w:rsid w:val="000178AC"/>
    <w:rsid w:val="00017D1A"/>
    <w:rsid w:val="000201A5"/>
    <w:rsid w:val="00020748"/>
    <w:rsid w:val="000207D6"/>
    <w:rsid w:val="00020898"/>
    <w:rsid w:val="00020C71"/>
    <w:rsid w:val="00020D9E"/>
    <w:rsid w:val="00020E80"/>
    <w:rsid w:val="00020EB2"/>
    <w:rsid w:val="00021149"/>
    <w:rsid w:val="00021547"/>
    <w:rsid w:val="000217F9"/>
    <w:rsid w:val="000220EE"/>
    <w:rsid w:val="000224FC"/>
    <w:rsid w:val="00022776"/>
    <w:rsid w:val="00022885"/>
    <w:rsid w:val="00023397"/>
    <w:rsid w:val="00023FE6"/>
    <w:rsid w:val="0002570E"/>
    <w:rsid w:val="00025B71"/>
    <w:rsid w:val="00025D8F"/>
    <w:rsid w:val="00026F7C"/>
    <w:rsid w:val="00027B77"/>
    <w:rsid w:val="00027C4B"/>
    <w:rsid w:val="00027EF5"/>
    <w:rsid w:val="0003035A"/>
    <w:rsid w:val="00030D0C"/>
    <w:rsid w:val="000310BB"/>
    <w:rsid w:val="000316C9"/>
    <w:rsid w:val="00031CD3"/>
    <w:rsid w:val="00032093"/>
    <w:rsid w:val="00032203"/>
    <w:rsid w:val="0003254B"/>
    <w:rsid w:val="000325A8"/>
    <w:rsid w:val="00032B37"/>
    <w:rsid w:val="00033ADE"/>
    <w:rsid w:val="00033B07"/>
    <w:rsid w:val="00033BE2"/>
    <w:rsid w:val="00033FD9"/>
    <w:rsid w:val="000342AE"/>
    <w:rsid w:val="0003437C"/>
    <w:rsid w:val="00034B6D"/>
    <w:rsid w:val="00034BC8"/>
    <w:rsid w:val="00035545"/>
    <w:rsid w:val="00035E83"/>
    <w:rsid w:val="00036267"/>
    <w:rsid w:val="000362EA"/>
    <w:rsid w:val="00036497"/>
    <w:rsid w:val="00036790"/>
    <w:rsid w:val="00036DAD"/>
    <w:rsid w:val="00036FB9"/>
    <w:rsid w:val="00037823"/>
    <w:rsid w:val="000400A2"/>
    <w:rsid w:val="00040462"/>
    <w:rsid w:val="00040884"/>
    <w:rsid w:val="000409C1"/>
    <w:rsid w:val="00040EBA"/>
    <w:rsid w:val="0004146D"/>
    <w:rsid w:val="00042340"/>
    <w:rsid w:val="00042DF8"/>
    <w:rsid w:val="00043DDF"/>
    <w:rsid w:val="000446AD"/>
    <w:rsid w:val="000450AA"/>
    <w:rsid w:val="000459E1"/>
    <w:rsid w:val="00045F99"/>
    <w:rsid w:val="000508F4"/>
    <w:rsid w:val="0005365A"/>
    <w:rsid w:val="00053B36"/>
    <w:rsid w:val="00053D89"/>
    <w:rsid w:val="0005427A"/>
    <w:rsid w:val="0005473C"/>
    <w:rsid w:val="0005477A"/>
    <w:rsid w:val="00054826"/>
    <w:rsid w:val="00054A44"/>
    <w:rsid w:val="00055AAC"/>
    <w:rsid w:val="00055FF0"/>
    <w:rsid w:val="0005631C"/>
    <w:rsid w:val="00056C35"/>
    <w:rsid w:val="00056D9E"/>
    <w:rsid w:val="00057275"/>
    <w:rsid w:val="00057EC1"/>
    <w:rsid w:val="000600B9"/>
    <w:rsid w:val="000601C6"/>
    <w:rsid w:val="00060B2D"/>
    <w:rsid w:val="000614A4"/>
    <w:rsid w:val="00061B33"/>
    <w:rsid w:val="0006201F"/>
    <w:rsid w:val="000622FD"/>
    <w:rsid w:val="00062E5A"/>
    <w:rsid w:val="00062EB4"/>
    <w:rsid w:val="000641A0"/>
    <w:rsid w:val="0006427D"/>
    <w:rsid w:val="00064E99"/>
    <w:rsid w:val="00066178"/>
    <w:rsid w:val="000661CA"/>
    <w:rsid w:val="00066958"/>
    <w:rsid w:val="000669BF"/>
    <w:rsid w:val="0006770E"/>
    <w:rsid w:val="00067D52"/>
    <w:rsid w:val="000716B4"/>
    <w:rsid w:val="0007173F"/>
    <w:rsid w:val="00072356"/>
    <w:rsid w:val="00072C5B"/>
    <w:rsid w:val="00073BC5"/>
    <w:rsid w:val="0007479B"/>
    <w:rsid w:val="00074898"/>
    <w:rsid w:val="00074D1D"/>
    <w:rsid w:val="00074F0C"/>
    <w:rsid w:val="000758A2"/>
    <w:rsid w:val="000758A4"/>
    <w:rsid w:val="0007694C"/>
    <w:rsid w:val="00076EEB"/>
    <w:rsid w:val="000772CE"/>
    <w:rsid w:val="000774E7"/>
    <w:rsid w:val="000776C3"/>
    <w:rsid w:val="0008046C"/>
    <w:rsid w:val="00080AD8"/>
    <w:rsid w:val="000813FC"/>
    <w:rsid w:val="00081B3D"/>
    <w:rsid w:val="00081BE6"/>
    <w:rsid w:val="00081BEF"/>
    <w:rsid w:val="00082042"/>
    <w:rsid w:val="000826BA"/>
    <w:rsid w:val="00082CE0"/>
    <w:rsid w:val="0008380A"/>
    <w:rsid w:val="000838EC"/>
    <w:rsid w:val="00084236"/>
    <w:rsid w:val="0008428F"/>
    <w:rsid w:val="00084D0C"/>
    <w:rsid w:val="00084D40"/>
    <w:rsid w:val="00084F67"/>
    <w:rsid w:val="0008510F"/>
    <w:rsid w:val="0008525C"/>
    <w:rsid w:val="00085C05"/>
    <w:rsid w:val="00085FBB"/>
    <w:rsid w:val="00086106"/>
    <w:rsid w:val="000862D3"/>
    <w:rsid w:val="000873F1"/>
    <w:rsid w:val="00087825"/>
    <w:rsid w:val="0009039D"/>
    <w:rsid w:val="0009090E"/>
    <w:rsid w:val="000914D8"/>
    <w:rsid w:val="000916A4"/>
    <w:rsid w:val="00091DE9"/>
    <w:rsid w:val="00091F31"/>
    <w:rsid w:val="000920A1"/>
    <w:rsid w:val="00092303"/>
    <w:rsid w:val="000923D1"/>
    <w:rsid w:val="00092CFB"/>
    <w:rsid w:val="000932AE"/>
    <w:rsid w:val="000945EE"/>
    <w:rsid w:val="00094CBE"/>
    <w:rsid w:val="00095349"/>
    <w:rsid w:val="00095835"/>
    <w:rsid w:val="00095BD7"/>
    <w:rsid w:val="0009619B"/>
    <w:rsid w:val="00096284"/>
    <w:rsid w:val="0009680F"/>
    <w:rsid w:val="00096F21"/>
    <w:rsid w:val="000971C1"/>
    <w:rsid w:val="00097813"/>
    <w:rsid w:val="000A010A"/>
    <w:rsid w:val="000A0AC5"/>
    <w:rsid w:val="000A1988"/>
    <w:rsid w:val="000A1A82"/>
    <w:rsid w:val="000A1D11"/>
    <w:rsid w:val="000A222D"/>
    <w:rsid w:val="000A28C5"/>
    <w:rsid w:val="000A2A80"/>
    <w:rsid w:val="000A2B90"/>
    <w:rsid w:val="000A2D88"/>
    <w:rsid w:val="000A3A12"/>
    <w:rsid w:val="000A3FE1"/>
    <w:rsid w:val="000A464E"/>
    <w:rsid w:val="000A4CFA"/>
    <w:rsid w:val="000A4DA7"/>
    <w:rsid w:val="000A5118"/>
    <w:rsid w:val="000A72F2"/>
    <w:rsid w:val="000A7A19"/>
    <w:rsid w:val="000B06F8"/>
    <w:rsid w:val="000B0EC7"/>
    <w:rsid w:val="000B169E"/>
    <w:rsid w:val="000B1CD7"/>
    <w:rsid w:val="000B2223"/>
    <w:rsid w:val="000B2775"/>
    <w:rsid w:val="000B2F15"/>
    <w:rsid w:val="000B3E8A"/>
    <w:rsid w:val="000B457F"/>
    <w:rsid w:val="000B5BE0"/>
    <w:rsid w:val="000B6014"/>
    <w:rsid w:val="000B67B9"/>
    <w:rsid w:val="000B732B"/>
    <w:rsid w:val="000C05BA"/>
    <w:rsid w:val="000C0EF2"/>
    <w:rsid w:val="000C107F"/>
    <w:rsid w:val="000C1357"/>
    <w:rsid w:val="000C1D54"/>
    <w:rsid w:val="000C2567"/>
    <w:rsid w:val="000C2A1B"/>
    <w:rsid w:val="000C3076"/>
    <w:rsid w:val="000C3727"/>
    <w:rsid w:val="000C42CE"/>
    <w:rsid w:val="000C45D2"/>
    <w:rsid w:val="000C4654"/>
    <w:rsid w:val="000C48FF"/>
    <w:rsid w:val="000C4A35"/>
    <w:rsid w:val="000C4D63"/>
    <w:rsid w:val="000C5666"/>
    <w:rsid w:val="000C635B"/>
    <w:rsid w:val="000C66EF"/>
    <w:rsid w:val="000C69AE"/>
    <w:rsid w:val="000C702F"/>
    <w:rsid w:val="000C7281"/>
    <w:rsid w:val="000C7AD8"/>
    <w:rsid w:val="000D01E6"/>
    <w:rsid w:val="000D054C"/>
    <w:rsid w:val="000D0D5B"/>
    <w:rsid w:val="000D0DBA"/>
    <w:rsid w:val="000D1078"/>
    <w:rsid w:val="000D1473"/>
    <w:rsid w:val="000D2148"/>
    <w:rsid w:val="000D23EE"/>
    <w:rsid w:val="000D3302"/>
    <w:rsid w:val="000D3331"/>
    <w:rsid w:val="000D3421"/>
    <w:rsid w:val="000D35D1"/>
    <w:rsid w:val="000D369A"/>
    <w:rsid w:val="000D3820"/>
    <w:rsid w:val="000D3862"/>
    <w:rsid w:val="000D3AE7"/>
    <w:rsid w:val="000D3D00"/>
    <w:rsid w:val="000D3F1A"/>
    <w:rsid w:val="000D437A"/>
    <w:rsid w:val="000D441C"/>
    <w:rsid w:val="000D4474"/>
    <w:rsid w:val="000D4C65"/>
    <w:rsid w:val="000D4C8A"/>
    <w:rsid w:val="000D4CA9"/>
    <w:rsid w:val="000D5185"/>
    <w:rsid w:val="000D5238"/>
    <w:rsid w:val="000D5362"/>
    <w:rsid w:val="000D57AC"/>
    <w:rsid w:val="000D57D0"/>
    <w:rsid w:val="000D5FAB"/>
    <w:rsid w:val="000D6407"/>
    <w:rsid w:val="000D6B10"/>
    <w:rsid w:val="000D6B74"/>
    <w:rsid w:val="000D6C56"/>
    <w:rsid w:val="000D6DAA"/>
    <w:rsid w:val="000E0974"/>
    <w:rsid w:val="000E0A90"/>
    <w:rsid w:val="000E0C79"/>
    <w:rsid w:val="000E194A"/>
    <w:rsid w:val="000E1CBC"/>
    <w:rsid w:val="000E21B9"/>
    <w:rsid w:val="000E220E"/>
    <w:rsid w:val="000E2D5F"/>
    <w:rsid w:val="000E2F99"/>
    <w:rsid w:val="000E3730"/>
    <w:rsid w:val="000E3A3C"/>
    <w:rsid w:val="000E3B5A"/>
    <w:rsid w:val="000E3D19"/>
    <w:rsid w:val="000E3D64"/>
    <w:rsid w:val="000E3F71"/>
    <w:rsid w:val="000E40EC"/>
    <w:rsid w:val="000E425C"/>
    <w:rsid w:val="000E42B9"/>
    <w:rsid w:val="000E46ED"/>
    <w:rsid w:val="000E4F4F"/>
    <w:rsid w:val="000E529E"/>
    <w:rsid w:val="000E6E22"/>
    <w:rsid w:val="000E6E8E"/>
    <w:rsid w:val="000E7001"/>
    <w:rsid w:val="000E7064"/>
    <w:rsid w:val="000E7115"/>
    <w:rsid w:val="000E7892"/>
    <w:rsid w:val="000E7AF4"/>
    <w:rsid w:val="000E7B81"/>
    <w:rsid w:val="000E7EC8"/>
    <w:rsid w:val="000F1213"/>
    <w:rsid w:val="000F1505"/>
    <w:rsid w:val="000F251F"/>
    <w:rsid w:val="000F286E"/>
    <w:rsid w:val="000F3537"/>
    <w:rsid w:val="000F37C0"/>
    <w:rsid w:val="000F382E"/>
    <w:rsid w:val="000F3D40"/>
    <w:rsid w:val="000F3EA6"/>
    <w:rsid w:val="000F4877"/>
    <w:rsid w:val="000F4BA9"/>
    <w:rsid w:val="000F4FB2"/>
    <w:rsid w:val="000F53D9"/>
    <w:rsid w:val="000F59EA"/>
    <w:rsid w:val="000F5D2D"/>
    <w:rsid w:val="000F5FC6"/>
    <w:rsid w:val="000F60C3"/>
    <w:rsid w:val="000F63B3"/>
    <w:rsid w:val="000F6441"/>
    <w:rsid w:val="000F6A36"/>
    <w:rsid w:val="000F6FB5"/>
    <w:rsid w:val="000F76D3"/>
    <w:rsid w:val="001005BC"/>
    <w:rsid w:val="001013F7"/>
    <w:rsid w:val="0010160E"/>
    <w:rsid w:val="00101991"/>
    <w:rsid w:val="00101BFC"/>
    <w:rsid w:val="00101CFB"/>
    <w:rsid w:val="00101FC9"/>
    <w:rsid w:val="00102AD8"/>
    <w:rsid w:val="00102B9C"/>
    <w:rsid w:val="001031CB"/>
    <w:rsid w:val="00103734"/>
    <w:rsid w:val="0010391F"/>
    <w:rsid w:val="00103966"/>
    <w:rsid w:val="00103C63"/>
    <w:rsid w:val="00104F8B"/>
    <w:rsid w:val="00105379"/>
    <w:rsid w:val="00105A14"/>
    <w:rsid w:val="001065B2"/>
    <w:rsid w:val="0010674C"/>
    <w:rsid w:val="00106EC8"/>
    <w:rsid w:val="00107142"/>
    <w:rsid w:val="001072C1"/>
    <w:rsid w:val="001074FD"/>
    <w:rsid w:val="00107B4C"/>
    <w:rsid w:val="00110032"/>
    <w:rsid w:val="00110C91"/>
    <w:rsid w:val="00111CD5"/>
    <w:rsid w:val="00111DD3"/>
    <w:rsid w:val="001122A4"/>
    <w:rsid w:val="001127C8"/>
    <w:rsid w:val="00112C56"/>
    <w:rsid w:val="001138AC"/>
    <w:rsid w:val="00113B0E"/>
    <w:rsid w:val="00113BA9"/>
    <w:rsid w:val="00113CE4"/>
    <w:rsid w:val="00113D82"/>
    <w:rsid w:val="00114400"/>
    <w:rsid w:val="00114A13"/>
    <w:rsid w:val="00114A47"/>
    <w:rsid w:val="00115382"/>
    <w:rsid w:val="001158D8"/>
    <w:rsid w:val="00115C41"/>
    <w:rsid w:val="0011673F"/>
    <w:rsid w:val="00116DDC"/>
    <w:rsid w:val="0011779F"/>
    <w:rsid w:val="00117FB1"/>
    <w:rsid w:val="00120663"/>
    <w:rsid w:val="00120898"/>
    <w:rsid w:val="00120A96"/>
    <w:rsid w:val="00120C87"/>
    <w:rsid w:val="00121059"/>
    <w:rsid w:val="001213F5"/>
    <w:rsid w:val="001216B2"/>
    <w:rsid w:val="001216F7"/>
    <w:rsid w:val="00121B3A"/>
    <w:rsid w:val="00121D9A"/>
    <w:rsid w:val="00121E22"/>
    <w:rsid w:val="00122C32"/>
    <w:rsid w:val="0012373C"/>
    <w:rsid w:val="00123976"/>
    <w:rsid w:val="00123D39"/>
    <w:rsid w:val="001241C4"/>
    <w:rsid w:val="001242C0"/>
    <w:rsid w:val="001242E8"/>
    <w:rsid w:val="001249B6"/>
    <w:rsid w:val="00124F79"/>
    <w:rsid w:val="00125882"/>
    <w:rsid w:val="00125BC8"/>
    <w:rsid w:val="00125FB5"/>
    <w:rsid w:val="00126060"/>
    <w:rsid w:val="00126AF6"/>
    <w:rsid w:val="00126ED9"/>
    <w:rsid w:val="0012769A"/>
    <w:rsid w:val="00130298"/>
    <w:rsid w:val="00130692"/>
    <w:rsid w:val="00130E2E"/>
    <w:rsid w:val="001319D4"/>
    <w:rsid w:val="00131BEE"/>
    <w:rsid w:val="00131E03"/>
    <w:rsid w:val="00132248"/>
    <w:rsid w:val="001322B4"/>
    <w:rsid w:val="001333EC"/>
    <w:rsid w:val="001335EE"/>
    <w:rsid w:val="00133706"/>
    <w:rsid w:val="001347C5"/>
    <w:rsid w:val="00134EB3"/>
    <w:rsid w:val="00135357"/>
    <w:rsid w:val="001359EC"/>
    <w:rsid w:val="00135D60"/>
    <w:rsid w:val="001364BA"/>
    <w:rsid w:val="00136954"/>
    <w:rsid w:val="001371C0"/>
    <w:rsid w:val="00137448"/>
    <w:rsid w:val="0013794F"/>
    <w:rsid w:val="00137A63"/>
    <w:rsid w:val="00137AA6"/>
    <w:rsid w:val="0014065E"/>
    <w:rsid w:val="00140829"/>
    <w:rsid w:val="00140882"/>
    <w:rsid w:val="00140AF4"/>
    <w:rsid w:val="00140B5D"/>
    <w:rsid w:val="00140EAC"/>
    <w:rsid w:val="00141182"/>
    <w:rsid w:val="0014127A"/>
    <w:rsid w:val="001414B5"/>
    <w:rsid w:val="00141946"/>
    <w:rsid w:val="00142213"/>
    <w:rsid w:val="001429CA"/>
    <w:rsid w:val="00142CF1"/>
    <w:rsid w:val="001431C1"/>
    <w:rsid w:val="00144983"/>
    <w:rsid w:val="00146227"/>
    <w:rsid w:val="001462C4"/>
    <w:rsid w:val="00146692"/>
    <w:rsid w:val="001472A5"/>
    <w:rsid w:val="00147E2B"/>
    <w:rsid w:val="00147F6B"/>
    <w:rsid w:val="001518DC"/>
    <w:rsid w:val="00151F10"/>
    <w:rsid w:val="00151F92"/>
    <w:rsid w:val="0015245B"/>
    <w:rsid w:val="00152FDA"/>
    <w:rsid w:val="0015339F"/>
    <w:rsid w:val="001533BF"/>
    <w:rsid w:val="0015350B"/>
    <w:rsid w:val="0015362B"/>
    <w:rsid w:val="00153DF5"/>
    <w:rsid w:val="001548A7"/>
    <w:rsid w:val="0015513E"/>
    <w:rsid w:val="0015521F"/>
    <w:rsid w:val="00155D14"/>
    <w:rsid w:val="001562D8"/>
    <w:rsid w:val="0015678E"/>
    <w:rsid w:val="001567C4"/>
    <w:rsid w:val="00157A62"/>
    <w:rsid w:val="00157B72"/>
    <w:rsid w:val="0016040F"/>
    <w:rsid w:val="00160DA6"/>
    <w:rsid w:val="00160EB6"/>
    <w:rsid w:val="0016188D"/>
    <w:rsid w:val="001624FE"/>
    <w:rsid w:val="001628A3"/>
    <w:rsid w:val="00162A06"/>
    <w:rsid w:val="00162F57"/>
    <w:rsid w:val="00163AA3"/>
    <w:rsid w:val="00163D99"/>
    <w:rsid w:val="00163E68"/>
    <w:rsid w:val="00163F22"/>
    <w:rsid w:val="00164964"/>
    <w:rsid w:val="00164E75"/>
    <w:rsid w:val="00164F8A"/>
    <w:rsid w:val="0016576A"/>
    <w:rsid w:val="0016661F"/>
    <w:rsid w:val="00166B9F"/>
    <w:rsid w:val="00166E01"/>
    <w:rsid w:val="001676DA"/>
    <w:rsid w:val="00167AF2"/>
    <w:rsid w:val="00167B06"/>
    <w:rsid w:val="00167DC9"/>
    <w:rsid w:val="001702AB"/>
    <w:rsid w:val="0017068D"/>
    <w:rsid w:val="0017070B"/>
    <w:rsid w:val="00170A89"/>
    <w:rsid w:val="00171415"/>
    <w:rsid w:val="0017155A"/>
    <w:rsid w:val="00171778"/>
    <w:rsid w:val="00171AEB"/>
    <w:rsid w:val="00173812"/>
    <w:rsid w:val="00173B91"/>
    <w:rsid w:val="0017434A"/>
    <w:rsid w:val="001744D3"/>
    <w:rsid w:val="001754E6"/>
    <w:rsid w:val="0017550A"/>
    <w:rsid w:val="00175FF6"/>
    <w:rsid w:val="001763D2"/>
    <w:rsid w:val="00176862"/>
    <w:rsid w:val="00176C17"/>
    <w:rsid w:val="00177383"/>
    <w:rsid w:val="00177B98"/>
    <w:rsid w:val="00177DC7"/>
    <w:rsid w:val="0018011F"/>
    <w:rsid w:val="001801C4"/>
    <w:rsid w:val="00180619"/>
    <w:rsid w:val="00180818"/>
    <w:rsid w:val="001815E2"/>
    <w:rsid w:val="00182090"/>
    <w:rsid w:val="0018250F"/>
    <w:rsid w:val="00182B28"/>
    <w:rsid w:val="00183DE8"/>
    <w:rsid w:val="001854D8"/>
    <w:rsid w:val="00185809"/>
    <w:rsid w:val="00185DF4"/>
    <w:rsid w:val="00185FA5"/>
    <w:rsid w:val="0018694F"/>
    <w:rsid w:val="00186B2D"/>
    <w:rsid w:val="00187318"/>
    <w:rsid w:val="001874F1"/>
    <w:rsid w:val="00187675"/>
    <w:rsid w:val="00187F18"/>
    <w:rsid w:val="00190431"/>
    <w:rsid w:val="001904C8"/>
    <w:rsid w:val="00190D31"/>
    <w:rsid w:val="00191652"/>
    <w:rsid w:val="0019170E"/>
    <w:rsid w:val="00191CB5"/>
    <w:rsid w:val="00192105"/>
    <w:rsid w:val="0019297B"/>
    <w:rsid w:val="00193125"/>
    <w:rsid w:val="00193606"/>
    <w:rsid w:val="00193993"/>
    <w:rsid w:val="00193E42"/>
    <w:rsid w:val="00194EC6"/>
    <w:rsid w:val="00195BB2"/>
    <w:rsid w:val="00195D3E"/>
    <w:rsid w:val="00196061"/>
    <w:rsid w:val="00196BF5"/>
    <w:rsid w:val="00196D7A"/>
    <w:rsid w:val="00196DE4"/>
    <w:rsid w:val="00196E7A"/>
    <w:rsid w:val="00196EFC"/>
    <w:rsid w:val="00197E48"/>
    <w:rsid w:val="001A0289"/>
    <w:rsid w:val="001A0C0E"/>
    <w:rsid w:val="001A20C6"/>
    <w:rsid w:val="001A274E"/>
    <w:rsid w:val="001A2B57"/>
    <w:rsid w:val="001A30B8"/>
    <w:rsid w:val="001A3425"/>
    <w:rsid w:val="001A3437"/>
    <w:rsid w:val="001A3519"/>
    <w:rsid w:val="001A3644"/>
    <w:rsid w:val="001A366F"/>
    <w:rsid w:val="001A38E7"/>
    <w:rsid w:val="001A3BD2"/>
    <w:rsid w:val="001A4EF4"/>
    <w:rsid w:val="001A5CEE"/>
    <w:rsid w:val="001A7556"/>
    <w:rsid w:val="001A757A"/>
    <w:rsid w:val="001A7596"/>
    <w:rsid w:val="001A7D4F"/>
    <w:rsid w:val="001B0792"/>
    <w:rsid w:val="001B0A91"/>
    <w:rsid w:val="001B0AE7"/>
    <w:rsid w:val="001B0F02"/>
    <w:rsid w:val="001B14B6"/>
    <w:rsid w:val="001B2BC9"/>
    <w:rsid w:val="001B2EBB"/>
    <w:rsid w:val="001B34A0"/>
    <w:rsid w:val="001B3786"/>
    <w:rsid w:val="001B3983"/>
    <w:rsid w:val="001B39C0"/>
    <w:rsid w:val="001B3AD6"/>
    <w:rsid w:val="001B473C"/>
    <w:rsid w:val="001B5003"/>
    <w:rsid w:val="001B5501"/>
    <w:rsid w:val="001B5593"/>
    <w:rsid w:val="001B55C1"/>
    <w:rsid w:val="001B5887"/>
    <w:rsid w:val="001B5BB8"/>
    <w:rsid w:val="001B6243"/>
    <w:rsid w:val="001B65FF"/>
    <w:rsid w:val="001B6B9B"/>
    <w:rsid w:val="001B6E00"/>
    <w:rsid w:val="001B7811"/>
    <w:rsid w:val="001C037B"/>
    <w:rsid w:val="001C0619"/>
    <w:rsid w:val="001C08EA"/>
    <w:rsid w:val="001C1393"/>
    <w:rsid w:val="001C21E0"/>
    <w:rsid w:val="001C3013"/>
    <w:rsid w:val="001C3338"/>
    <w:rsid w:val="001C350E"/>
    <w:rsid w:val="001C364E"/>
    <w:rsid w:val="001C3D49"/>
    <w:rsid w:val="001C43A7"/>
    <w:rsid w:val="001C4E4B"/>
    <w:rsid w:val="001C512A"/>
    <w:rsid w:val="001C5299"/>
    <w:rsid w:val="001C5B97"/>
    <w:rsid w:val="001C5E25"/>
    <w:rsid w:val="001C6791"/>
    <w:rsid w:val="001C68AE"/>
    <w:rsid w:val="001C7288"/>
    <w:rsid w:val="001C757F"/>
    <w:rsid w:val="001C7D82"/>
    <w:rsid w:val="001D0308"/>
    <w:rsid w:val="001D0887"/>
    <w:rsid w:val="001D0B08"/>
    <w:rsid w:val="001D0DE0"/>
    <w:rsid w:val="001D1455"/>
    <w:rsid w:val="001D1B22"/>
    <w:rsid w:val="001D2525"/>
    <w:rsid w:val="001D2A73"/>
    <w:rsid w:val="001D2DBD"/>
    <w:rsid w:val="001D3591"/>
    <w:rsid w:val="001D373B"/>
    <w:rsid w:val="001D3758"/>
    <w:rsid w:val="001D3D55"/>
    <w:rsid w:val="001D45BA"/>
    <w:rsid w:val="001D4C08"/>
    <w:rsid w:val="001D5E15"/>
    <w:rsid w:val="001D6025"/>
    <w:rsid w:val="001D6642"/>
    <w:rsid w:val="001D6D5C"/>
    <w:rsid w:val="001D6DD4"/>
    <w:rsid w:val="001D6FBC"/>
    <w:rsid w:val="001D7229"/>
    <w:rsid w:val="001D75E8"/>
    <w:rsid w:val="001D7AF1"/>
    <w:rsid w:val="001E0151"/>
    <w:rsid w:val="001E031D"/>
    <w:rsid w:val="001E08CB"/>
    <w:rsid w:val="001E130A"/>
    <w:rsid w:val="001E14E0"/>
    <w:rsid w:val="001E1598"/>
    <w:rsid w:val="001E15CD"/>
    <w:rsid w:val="001E1E47"/>
    <w:rsid w:val="001E1FC2"/>
    <w:rsid w:val="001E2190"/>
    <w:rsid w:val="001E310A"/>
    <w:rsid w:val="001E3775"/>
    <w:rsid w:val="001E3BB8"/>
    <w:rsid w:val="001E3F33"/>
    <w:rsid w:val="001E41BD"/>
    <w:rsid w:val="001E5686"/>
    <w:rsid w:val="001E568C"/>
    <w:rsid w:val="001E632F"/>
    <w:rsid w:val="001E65DB"/>
    <w:rsid w:val="001E681B"/>
    <w:rsid w:val="001E68C7"/>
    <w:rsid w:val="001E7516"/>
    <w:rsid w:val="001E7D15"/>
    <w:rsid w:val="001F08CC"/>
    <w:rsid w:val="001F0971"/>
    <w:rsid w:val="001F0DD1"/>
    <w:rsid w:val="001F1020"/>
    <w:rsid w:val="001F130F"/>
    <w:rsid w:val="001F13CE"/>
    <w:rsid w:val="001F14B7"/>
    <w:rsid w:val="001F2815"/>
    <w:rsid w:val="001F2D64"/>
    <w:rsid w:val="001F3AAB"/>
    <w:rsid w:val="001F3C31"/>
    <w:rsid w:val="001F474C"/>
    <w:rsid w:val="001F486E"/>
    <w:rsid w:val="001F4EF4"/>
    <w:rsid w:val="001F52F7"/>
    <w:rsid w:val="001F5372"/>
    <w:rsid w:val="001F554D"/>
    <w:rsid w:val="001F5A5E"/>
    <w:rsid w:val="001F6C9B"/>
    <w:rsid w:val="001F6FBB"/>
    <w:rsid w:val="001F70CD"/>
    <w:rsid w:val="001F731E"/>
    <w:rsid w:val="00200560"/>
    <w:rsid w:val="002005E0"/>
    <w:rsid w:val="002006C2"/>
    <w:rsid w:val="002010D5"/>
    <w:rsid w:val="0020118F"/>
    <w:rsid w:val="002016B5"/>
    <w:rsid w:val="00201782"/>
    <w:rsid w:val="00201FCE"/>
    <w:rsid w:val="00202143"/>
    <w:rsid w:val="0020218D"/>
    <w:rsid w:val="00202721"/>
    <w:rsid w:val="0020312A"/>
    <w:rsid w:val="002035A3"/>
    <w:rsid w:val="002039D3"/>
    <w:rsid w:val="0020474C"/>
    <w:rsid w:val="002049E1"/>
    <w:rsid w:val="00204C5E"/>
    <w:rsid w:val="00205048"/>
    <w:rsid w:val="002058EB"/>
    <w:rsid w:val="00205C55"/>
    <w:rsid w:val="00205FE3"/>
    <w:rsid w:val="0020690B"/>
    <w:rsid w:val="00206992"/>
    <w:rsid w:val="00207266"/>
    <w:rsid w:val="002079B7"/>
    <w:rsid w:val="00207F2B"/>
    <w:rsid w:val="002102C0"/>
    <w:rsid w:val="0021043F"/>
    <w:rsid w:val="00210AD7"/>
    <w:rsid w:val="00210F93"/>
    <w:rsid w:val="002111BA"/>
    <w:rsid w:val="00211412"/>
    <w:rsid w:val="00211575"/>
    <w:rsid w:val="00211672"/>
    <w:rsid w:val="0021178A"/>
    <w:rsid w:val="00211815"/>
    <w:rsid w:val="00211F5D"/>
    <w:rsid w:val="00212ECD"/>
    <w:rsid w:val="00213E8B"/>
    <w:rsid w:val="0021452A"/>
    <w:rsid w:val="002149F1"/>
    <w:rsid w:val="00214BD2"/>
    <w:rsid w:val="002160EF"/>
    <w:rsid w:val="0021666F"/>
    <w:rsid w:val="00216A59"/>
    <w:rsid w:val="00216C67"/>
    <w:rsid w:val="002170FE"/>
    <w:rsid w:val="00217D3C"/>
    <w:rsid w:val="00217D3E"/>
    <w:rsid w:val="00220499"/>
    <w:rsid w:val="002204A8"/>
    <w:rsid w:val="0022064B"/>
    <w:rsid w:val="00220B8D"/>
    <w:rsid w:val="002214B3"/>
    <w:rsid w:val="00221FC6"/>
    <w:rsid w:val="00222848"/>
    <w:rsid w:val="00222BAD"/>
    <w:rsid w:val="00223079"/>
    <w:rsid w:val="0022352B"/>
    <w:rsid w:val="00223C4A"/>
    <w:rsid w:val="00224044"/>
    <w:rsid w:val="00224079"/>
    <w:rsid w:val="002242BB"/>
    <w:rsid w:val="00225166"/>
    <w:rsid w:val="00225587"/>
    <w:rsid w:val="002255E8"/>
    <w:rsid w:val="0022587B"/>
    <w:rsid w:val="002258DC"/>
    <w:rsid w:val="00225B89"/>
    <w:rsid w:val="002263B6"/>
    <w:rsid w:val="002266A3"/>
    <w:rsid w:val="00226FE7"/>
    <w:rsid w:val="002279D7"/>
    <w:rsid w:val="00227EA1"/>
    <w:rsid w:val="0023152A"/>
    <w:rsid w:val="00232463"/>
    <w:rsid w:val="0023247F"/>
    <w:rsid w:val="002324CA"/>
    <w:rsid w:val="00232916"/>
    <w:rsid w:val="0023379B"/>
    <w:rsid w:val="002338BD"/>
    <w:rsid w:val="00233E45"/>
    <w:rsid w:val="00235072"/>
    <w:rsid w:val="002350D6"/>
    <w:rsid w:val="002357A6"/>
    <w:rsid w:val="0023584F"/>
    <w:rsid w:val="00235F9B"/>
    <w:rsid w:val="002363F6"/>
    <w:rsid w:val="00236897"/>
    <w:rsid w:val="0023696A"/>
    <w:rsid w:val="00237318"/>
    <w:rsid w:val="0023746E"/>
    <w:rsid w:val="00237607"/>
    <w:rsid w:val="0024047E"/>
    <w:rsid w:val="0024054C"/>
    <w:rsid w:val="002407F1"/>
    <w:rsid w:val="002408E0"/>
    <w:rsid w:val="00240D6A"/>
    <w:rsid w:val="00240DCD"/>
    <w:rsid w:val="00243196"/>
    <w:rsid w:val="002432FD"/>
    <w:rsid w:val="0024341C"/>
    <w:rsid w:val="00243E05"/>
    <w:rsid w:val="00244405"/>
    <w:rsid w:val="00244633"/>
    <w:rsid w:val="00244968"/>
    <w:rsid w:val="0024497A"/>
    <w:rsid w:val="00244C37"/>
    <w:rsid w:val="00244DCC"/>
    <w:rsid w:val="00244F59"/>
    <w:rsid w:val="00245066"/>
    <w:rsid w:val="0024528A"/>
    <w:rsid w:val="00245F1A"/>
    <w:rsid w:val="002468B3"/>
    <w:rsid w:val="00246A5B"/>
    <w:rsid w:val="00246EF0"/>
    <w:rsid w:val="0024705D"/>
    <w:rsid w:val="00247D11"/>
    <w:rsid w:val="00247ED7"/>
    <w:rsid w:val="00247EE0"/>
    <w:rsid w:val="00250245"/>
    <w:rsid w:val="00250253"/>
    <w:rsid w:val="00250532"/>
    <w:rsid w:val="0025143E"/>
    <w:rsid w:val="00251C4F"/>
    <w:rsid w:val="00251F88"/>
    <w:rsid w:val="00252078"/>
    <w:rsid w:val="0025273E"/>
    <w:rsid w:val="00252F6F"/>
    <w:rsid w:val="00254146"/>
    <w:rsid w:val="0025418D"/>
    <w:rsid w:val="002545EB"/>
    <w:rsid w:val="00254623"/>
    <w:rsid w:val="00254D23"/>
    <w:rsid w:val="00254EA2"/>
    <w:rsid w:val="0025567A"/>
    <w:rsid w:val="00256EEE"/>
    <w:rsid w:val="00257E1B"/>
    <w:rsid w:val="00260139"/>
    <w:rsid w:val="00260650"/>
    <w:rsid w:val="00260666"/>
    <w:rsid w:val="0026152D"/>
    <w:rsid w:val="002619B1"/>
    <w:rsid w:val="00261E43"/>
    <w:rsid w:val="00262567"/>
    <w:rsid w:val="00262B41"/>
    <w:rsid w:val="00262D8F"/>
    <w:rsid w:val="002632C3"/>
    <w:rsid w:val="00263345"/>
    <w:rsid w:val="0026341E"/>
    <w:rsid w:val="00263F8A"/>
    <w:rsid w:val="00265059"/>
    <w:rsid w:val="0026520F"/>
    <w:rsid w:val="00265254"/>
    <w:rsid w:val="0026552C"/>
    <w:rsid w:val="00265B7B"/>
    <w:rsid w:val="00265E15"/>
    <w:rsid w:val="00265ED7"/>
    <w:rsid w:val="002660E8"/>
    <w:rsid w:val="00266899"/>
    <w:rsid w:val="002669D1"/>
    <w:rsid w:val="00267037"/>
    <w:rsid w:val="002675FF"/>
    <w:rsid w:val="002700AC"/>
    <w:rsid w:val="00270A44"/>
    <w:rsid w:val="002712A1"/>
    <w:rsid w:val="00271310"/>
    <w:rsid w:val="00271DB2"/>
    <w:rsid w:val="00272A7F"/>
    <w:rsid w:val="002737B9"/>
    <w:rsid w:val="00274051"/>
    <w:rsid w:val="00274A2F"/>
    <w:rsid w:val="00274D6D"/>
    <w:rsid w:val="002760EC"/>
    <w:rsid w:val="0027648E"/>
    <w:rsid w:val="00276DB3"/>
    <w:rsid w:val="0027708C"/>
    <w:rsid w:val="00277552"/>
    <w:rsid w:val="002778E1"/>
    <w:rsid w:val="002814E5"/>
    <w:rsid w:val="00281E0F"/>
    <w:rsid w:val="0028228A"/>
    <w:rsid w:val="002822C9"/>
    <w:rsid w:val="00283647"/>
    <w:rsid w:val="00283688"/>
    <w:rsid w:val="002836BC"/>
    <w:rsid w:val="00283A73"/>
    <w:rsid w:val="002847F3"/>
    <w:rsid w:val="00285609"/>
    <w:rsid w:val="002859B4"/>
    <w:rsid w:val="002859D4"/>
    <w:rsid w:val="00285A36"/>
    <w:rsid w:val="00285F6B"/>
    <w:rsid w:val="00286F70"/>
    <w:rsid w:val="002904AA"/>
    <w:rsid w:val="002906AD"/>
    <w:rsid w:val="00290769"/>
    <w:rsid w:val="00291A4C"/>
    <w:rsid w:val="00292B50"/>
    <w:rsid w:val="00292D36"/>
    <w:rsid w:val="002930BF"/>
    <w:rsid w:val="002930F2"/>
    <w:rsid w:val="00293870"/>
    <w:rsid w:val="00293C4B"/>
    <w:rsid w:val="00294085"/>
    <w:rsid w:val="00294196"/>
    <w:rsid w:val="0029451D"/>
    <w:rsid w:val="002947F2"/>
    <w:rsid w:val="00294E1D"/>
    <w:rsid w:val="00295372"/>
    <w:rsid w:val="002954EF"/>
    <w:rsid w:val="00295CC9"/>
    <w:rsid w:val="00295F58"/>
    <w:rsid w:val="00296022"/>
    <w:rsid w:val="002963FB"/>
    <w:rsid w:val="002966EE"/>
    <w:rsid w:val="00296BEB"/>
    <w:rsid w:val="00296DB3"/>
    <w:rsid w:val="00297707"/>
    <w:rsid w:val="002979F7"/>
    <w:rsid w:val="00297BA2"/>
    <w:rsid w:val="002A066A"/>
    <w:rsid w:val="002A09B9"/>
    <w:rsid w:val="002A0B18"/>
    <w:rsid w:val="002A22FE"/>
    <w:rsid w:val="002A29C8"/>
    <w:rsid w:val="002A2FF5"/>
    <w:rsid w:val="002A4186"/>
    <w:rsid w:val="002A4A4C"/>
    <w:rsid w:val="002A4D69"/>
    <w:rsid w:val="002A4ECA"/>
    <w:rsid w:val="002A5087"/>
    <w:rsid w:val="002A53C4"/>
    <w:rsid w:val="002A583F"/>
    <w:rsid w:val="002A5969"/>
    <w:rsid w:val="002A6655"/>
    <w:rsid w:val="002A6843"/>
    <w:rsid w:val="002A68CD"/>
    <w:rsid w:val="002A6C1F"/>
    <w:rsid w:val="002A6F5E"/>
    <w:rsid w:val="002A78DE"/>
    <w:rsid w:val="002B06CA"/>
    <w:rsid w:val="002B0B6C"/>
    <w:rsid w:val="002B0FFD"/>
    <w:rsid w:val="002B10C4"/>
    <w:rsid w:val="002B12B8"/>
    <w:rsid w:val="002B134E"/>
    <w:rsid w:val="002B13A5"/>
    <w:rsid w:val="002B3487"/>
    <w:rsid w:val="002B381E"/>
    <w:rsid w:val="002B393F"/>
    <w:rsid w:val="002B39DB"/>
    <w:rsid w:val="002B3BE5"/>
    <w:rsid w:val="002B3EFC"/>
    <w:rsid w:val="002B3F97"/>
    <w:rsid w:val="002B4138"/>
    <w:rsid w:val="002B4645"/>
    <w:rsid w:val="002B46BA"/>
    <w:rsid w:val="002B4CE9"/>
    <w:rsid w:val="002B57B6"/>
    <w:rsid w:val="002B5CB7"/>
    <w:rsid w:val="002B6AB2"/>
    <w:rsid w:val="002B6B24"/>
    <w:rsid w:val="002C0034"/>
    <w:rsid w:val="002C0FDB"/>
    <w:rsid w:val="002C0FF5"/>
    <w:rsid w:val="002C1161"/>
    <w:rsid w:val="002C155C"/>
    <w:rsid w:val="002C184F"/>
    <w:rsid w:val="002C1DFA"/>
    <w:rsid w:val="002C28CE"/>
    <w:rsid w:val="002C2C3C"/>
    <w:rsid w:val="002C2F4B"/>
    <w:rsid w:val="002C326E"/>
    <w:rsid w:val="002C35E2"/>
    <w:rsid w:val="002C40E3"/>
    <w:rsid w:val="002C4C71"/>
    <w:rsid w:val="002C51F0"/>
    <w:rsid w:val="002C5247"/>
    <w:rsid w:val="002C58A5"/>
    <w:rsid w:val="002C5E35"/>
    <w:rsid w:val="002C645A"/>
    <w:rsid w:val="002C6A5D"/>
    <w:rsid w:val="002C76EF"/>
    <w:rsid w:val="002C7752"/>
    <w:rsid w:val="002C7969"/>
    <w:rsid w:val="002C7A47"/>
    <w:rsid w:val="002C7D31"/>
    <w:rsid w:val="002D00B3"/>
    <w:rsid w:val="002D0223"/>
    <w:rsid w:val="002D0DC5"/>
    <w:rsid w:val="002D1E07"/>
    <w:rsid w:val="002D2404"/>
    <w:rsid w:val="002D24EC"/>
    <w:rsid w:val="002D2644"/>
    <w:rsid w:val="002D2866"/>
    <w:rsid w:val="002D2A2A"/>
    <w:rsid w:val="002D2CE2"/>
    <w:rsid w:val="002D367D"/>
    <w:rsid w:val="002D3732"/>
    <w:rsid w:val="002D3E68"/>
    <w:rsid w:val="002D3ECC"/>
    <w:rsid w:val="002D4714"/>
    <w:rsid w:val="002D4720"/>
    <w:rsid w:val="002D5569"/>
    <w:rsid w:val="002D6E6D"/>
    <w:rsid w:val="002D79FC"/>
    <w:rsid w:val="002D7C3B"/>
    <w:rsid w:val="002D7E9C"/>
    <w:rsid w:val="002E03BF"/>
    <w:rsid w:val="002E040A"/>
    <w:rsid w:val="002E0EB2"/>
    <w:rsid w:val="002E0EC4"/>
    <w:rsid w:val="002E0F70"/>
    <w:rsid w:val="002E174F"/>
    <w:rsid w:val="002E27B9"/>
    <w:rsid w:val="002E2D16"/>
    <w:rsid w:val="002E2FD2"/>
    <w:rsid w:val="002E4B42"/>
    <w:rsid w:val="002E4D73"/>
    <w:rsid w:val="002E4FEC"/>
    <w:rsid w:val="002E513B"/>
    <w:rsid w:val="002E5743"/>
    <w:rsid w:val="002E5BA9"/>
    <w:rsid w:val="002E5C83"/>
    <w:rsid w:val="002E5CDD"/>
    <w:rsid w:val="002E65FC"/>
    <w:rsid w:val="002E6C9F"/>
    <w:rsid w:val="002E72AC"/>
    <w:rsid w:val="002E7780"/>
    <w:rsid w:val="002F0CD2"/>
    <w:rsid w:val="002F1161"/>
    <w:rsid w:val="002F1367"/>
    <w:rsid w:val="002F13D6"/>
    <w:rsid w:val="002F1633"/>
    <w:rsid w:val="002F1B7C"/>
    <w:rsid w:val="002F23A5"/>
    <w:rsid w:val="002F29C3"/>
    <w:rsid w:val="002F3B70"/>
    <w:rsid w:val="002F3E92"/>
    <w:rsid w:val="002F4754"/>
    <w:rsid w:val="002F4959"/>
    <w:rsid w:val="002F7A48"/>
    <w:rsid w:val="00300360"/>
    <w:rsid w:val="00300CEC"/>
    <w:rsid w:val="003014A0"/>
    <w:rsid w:val="00302456"/>
    <w:rsid w:val="00302543"/>
    <w:rsid w:val="0030300E"/>
    <w:rsid w:val="00304090"/>
    <w:rsid w:val="0030418E"/>
    <w:rsid w:val="00304628"/>
    <w:rsid w:val="003046F8"/>
    <w:rsid w:val="00304807"/>
    <w:rsid w:val="003049C8"/>
    <w:rsid w:val="0030531C"/>
    <w:rsid w:val="00305877"/>
    <w:rsid w:val="003060C4"/>
    <w:rsid w:val="00307415"/>
    <w:rsid w:val="0030742C"/>
    <w:rsid w:val="00307527"/>
    <w:rsid w:val="00307BED"/>
    <w:rsid w:val="00310231"/>
    <w:rsid w:val="003102EE"/>
    <w:rsid w:val="00311484"/>
    <w:rsid w:val="00311718"/>
    <w:rsid w:val="003127A5"/>
    <w:rsid w:val="0031356C"/>
    <w:rsid w:val="00313716"/>
    <w:rsid w:val="00314F72"/>
    <w:rsid w:val="00315A14"/>
    <w:rsid w:val="00315AA9"/>
    <w:rsid w:val="00315C49"/>
    <w:rsid w:val="00315DCF"/>
    <w:rsid w:val="00315E6D"/>
    <w:rsid w:val="00317052"/>
    <w:rsid w:val="0031723B"/>
    <w:rsid w:val="0031747C"/>
    <w:rsid w:val="003179BB"/>
    <w:rsid w:val="00317BB3"/>
    <w:rsid w:val="0032057D"/>
    <w:rsid w:val="0032085C"/>
    <w:rsid w:val="00320F83"/>
    <w:rsid w:val="00321039"/>
    <w:rsid w:val="003212A7"/>
    <w:rsid w:val="0032165E"/>
    <w:rsid w:val="00321C7A"/>
    <w:rsid w:val="00321FFE"/>
    <w:rsid w:val="003222F6"/>
    <w:rsid w:val="00322D25"/>
    <w:rsid w:val="00322E90"/>
    <w:rsid w:val="00323125"/>
    <w:rsid w:val="0032316D"/>
    <w:rsid w:val="00323A5A"/>
    <w:rsid w:val="00323B37"/>
    <w:rsid w:val="003246C6"/>
    <w:rsid w:val="00324910"/>
    <w:rsid w:val="00324A21"/>
    <w:rsid w:val="00324C8C"/>
    <w:rsid w:val="00324E1C"/>
    <w:rsid w:val="003252D7"/>
    <w:rsid w:val="0032552C"/>
    <w:rsid w:val="00326D15"/>
    <w:rsid w:val="00326E06"/>
    <w:rsid w:val="00327068"/>
    <w:rsid w:val="00330ED8"/>
    <w:rsid w:val="0033120A"/>
    <w:rsid w:val="003313C0"/>
    <w:rsid w:val="003313E8"/>
    <w:rsid w:val="003317C7"/>
    <w:rsid w:val="00331981"/>
    <w:rsid w:val="00331B87"/>
    <w:rsid w:val="00332255"/>
    <w:rsid w:val="00332BD6"/>
    <w:rsid w:val="00332F31"/>
    <w:rsid w:val="0033331C"/>
    <w:rsid w:val="003339E7"/>
    <w:rsid w:val="00334430"/>
    <w:rsid w:val="0033466A"/>
    <w:rsid w:val="00334C71"/>
    <w:rsid w:val="00334E67"/>
    <w:rsid w:val="00335309"/>
    <w:rsid w:val="003353C2"/>
    <w:rsid w:val="0033584B"/>
    <w:rsid w:val="0033696E"/>
    <w:rsid w:val="00336A97"/>
    <w:rsid w:val="00337452"/>
    <w:rsid w:val="00337ED1"/>
    <w:rsid w:val="00340276"/>
    <w:rsid w:val="00340874"/>
    <w:rsid w:val="0034095C"/>
    <w:rsid w:val="003416EA"/>
    <w:rsid w:val="00341B2C"/>
    <w:rsid w:val="00341D7E"/>
    <w:rsid w:val="0034336C"/>
    <w:rsid w:val="003434B3"/>
    <w:rsid w:val="003434D0"/>
    <w:rsid w:val="003434DA"/>
    <w:rsid w:val="003439B4"/>
    <w:rsid w:val="00343EC9"/>
    <w:rsid w:val="00344BBE"/>
    <w:rsid w:val="003450AD"/>
    <w:rsid w:val="003454FC"/>
    <w:rsid w:val="00345F6F"/>
    <w:rsid w:val="003473DE"/>
    <w:rsid w:val="003504A1"/>
    <w:rsid w:val="003508FA"/>
    <w:rsid w:val="00350D4F"/>
    <w:rsid w:val="00350E0E"/>
    <w:rsid w:val="00350E56"/>
    <w:rsid w:val="00350FE4"/>
    <w:rsid w:val="003512F4"/>
    <w:rsid w:val="00351F9D"/>
    <w:rsid w:val="00353B6B"/>
    <w:rsid w:val="0035408D"/>
    <w:rsid w:val="0035424F"/>
    <w:rsid w:val="0035452E"/>
    <w:rsid w:val="00354585"/>
    <w:rsid w:val="00354D49"/>
    <w:rsid w:val="00355258"/>
    <w:rsid w:val="00355541"/>
    <w:rsid w:val="00355892"/>
    <w:rsid w:val="00355AA5"/>
    <w:rsid w:val="003567F5"/>
    <w:rsid w:val="00356BF2"/>
    <w:rsid w:val="00356ED3"/>
    <w:rsid w:val="00356ED7"/>
    <w:rsid w:val="00357E65"/>
    <w:rsid w:val="00360117"/>
    <w:rsid w:val="00360588"/>
    <w:rsid w:val="00360729"/>
    <w:rsid w:val="00360B47"/>
    <w:rsid w:val="00360BAA"/>
    <w:rsid w:val="00360FE8"/>
    <w:rsid w:val="003610A7"/>
    <w:rsid w:val="003611C1"/>
    <w:rsid w:val="0036143B"/>
    <w:rsid w:val="00361EFB"/>
    <w:rsid w:val="00363BC8"/>
    <w:rsid w:val="003641DC"/>
    <w:rsid w:val="00364345"/>
    <w:rsid w:val="00364CAD"/>
    <w:rsid w:val="00364D94"/>
    <w:rsid w:val="00365687"/>
    <w:rsid w:val="00365923"/>
    <w:rsid w:val="003659A7"/>
    <w:rsid w:val="00365C2C"/>
    <w:rsid w:val="003663BA"/>
    <w:rsid w:val="00366889"/>
    <w:rsid w:val="00366929"/>
    <w:rsid w:val="00366FAC"/>
    <w:rsid w:val="00367618"/>
    <w:rsid w:val="00367CC0"/>
    <w:rsid w:val="003704C1"/>
    <w:rsid w:val="00370602"/>
    <w:rsid w:val="003707F0"/>
    <w:rsid w:val="00371288"/>
    <w:rsid w:val="0037130D"/>
    <w:rsid w:val="0037173F"/>
    <w:rsid w:val="00372646"/>
    <w:rsid w:val="0037332B"/>
    <w:rsid w:val="003737B9"/>
    <w:rsid w:val="003747DF"/>
    <w:rsid w:val="003748F9"/>
    <w:rsid w:val="003749B9"/>
    <w:rsid w:val="00375333"/>
    <w:rsid w:val="00375339"/>
    <w:rsid w:val="003753EE"/>
    <w:rsid w:val="003758E4"/>
    <w:rsid w:val="003758F2"/>
    <w:rsid w:val="0037597B"/>
    <w:rsid w:val="00376BA9"/>
    <w:rsid w:val="00376CBE"/>
    <w:rsid w:val="0037727C"/>
    <w:rsid w:val="0038005E"/>
    <w:rsid w:val="0038023F"/>
    <w:rsid w:val="00380593"/>
    <w:rsid w:val="00380D0D"/>
    <w:rsid w:val="00381250"/>
    <w:rsid w:val="00381300"/>
    <w:rsid w:val="00381710"/>
    <w:rsid w:val="00381787"/>
    <w:rsid w:val="00381DF7"/>
    <w:rsid w:val="00382671"/>
    <w:rsid w:val="00382A5C"/>
    <w:rsid w:val="00382CD0"/>
    <w:rsid w:val="003834A9"/>
    <w:rsid w:val="00383CE3"/>
    <w:rsid w:val="0038406D"/>
    <w:rsid w:val="00384799"/>
    <w:rsid w:val="00385644"/>
    <w:rsid w:val="00385785"/>
    <w:rsid w:val="00385B51"/>
    <w:rsid w:val="00385E61"/>
    <w:rsid w:val="003860C9"/>
    <w:rsid w:val="0038613D"/>
    <w:rsid w:val="00386E66"/>
    <w:rsid w:val="0038770C"/>
    <w:rsid w:val="00387F75"/>
    <w:rsid w:val="00390FE5"/>
    <w:rsid w:val="00391782"/>
    <w:rsid w:val="00391A6C"/>
    <w:rsid w:val="00391BA4"/>
    <w:rsid w:val="0039230A"/>
    <w:rsid w:val="0039256A"/>
    <w:rsid w:val="003926BA"/>
    <w:rsid w:val="0039298A"/>
    <w:rsid w:val="00393026"/>
    <w:rsid w:val="00393704"/>
    <w:rsid w:val="00393995"/>
    <w:rsid w:val="003941D9"/>
    <w:rsid w:val="003950BC"/>
    <w:rsid w:val="00395350"/>
    <w:rsid w:val="003954E3"/>
    <w:rsid w:val="00395684"/>
    <w:rsid w:val="00395AF7"/>
    <w:rsid w:val="00395C4D"/>
    <w:rsid w:val="0039695A"/>
    <w:rsid w:val="00397C49"/>
    <w:rsid w:val="003A0707"/>
    <w:rsid w:val="003A099E"/>
    <w:rsid w:val="003A0C7F"/>
    <w:rsid w:val="003A152C"/>
    <w:rsid w:val="003A15AB"/>
    <w:rsid w:val="003A15E8"/>
    <w:rsid w:val="003A179D"/>
    <w:rsid w:val="003A17CE"/>
    <w:rsid w:val="003A2472"/>
    <w:rsid w:val="003A25A6"/>
    <w:rsid w:val="003A2CAD"/>
    <w:rsid w:val="003A2D97"/>
    <w:rsid w:val="003A30FE"/>
    <w:rsid w:val="003A345D"/>
    <w:rsid w:val="003A3B41"/>
    <w:rsid w:val="003A3B50"/>
    <w:rsid w:val="003A41FF"/>
    <w:rsid w:val="003A44A4"/>
    <w:rsid w:val="003A4E38"/>
    <w:rsid w:val="003A5560"/>
    <w:rsid w:val="003A5718"/>
    <w:rsid w:val="003A598B"/>
    <w:rsid w:val="003A6167"/>
    <w:rsid w:val="003A6C39"/>
    <w:rsid w:val="003A74FC"/>
    <w:rsid w:val="003A76E4"/>
    <w:rsid w:val="003A7E26"/>
    <w:rsid w:val="003B004E"/>
    <w:rsid w:val="003B03B8"/>
    <w:rsid w:val="003B072D"/>
    <w:rsid w:val="003B09D4"/>
    <w:rsid w:val="003B0B8E"/>
    <w:rsid w:val="003B0CC2"/>
    <w:rsid w:val="003B0F1D"/>
    <w:rsid w:val="003B10D7"/>
    <w:rsid w:val="003B145E"/>
    <w:rsid w:val="003B17BC"/>
    <w:rsid w:val="003B1C28"/>
    <w:rsid w:val="003B2225"/>
    <w:rsid w:val="003B2342"/>
    <w:rsid w:val="003B2E44"/>
    <w:rsid w:val="003B3503"/>
    <w:rsid w:val="003B3C91"/>
    <w:rsid w:val="003B4450"/>
    <w:rsid w:val="003B4913"/>
    <w:rsid w:val="003B4BA9"/>
    <w:rsid w:val="003B520A"/>
    <w:rsid w:val="003B5C96"/>
    <w:rsid w:val="003B65A8"/>
    <w:rsid w:val="003B712A"/>
    <w:rsid w:val="003B71FC"/>
    <w:rsid w:val="003B7496"/>
    <w:rsid w:val="003B79ED"/>
    <w:rsid w:val="003B7D87"/>
    <w:rsid w:val="003B7DB9"/>
    <w:rsid w:val="003C01A0"/>
    <w:rsid w:val="003C0251"/>
    <w:rsid w:val="003C088B"/>
    <w:rsid w:val="003C0B1E"/>
    <w:rsid w:val="003C1CD4"/>
    <w:rsid w:val="003C1E97"/>
    <w:rsid w:val="003C3BB0"/>
    <w:rsid w:val="003C44CC"/>
    <w:rsid w:val="003C5430"/>
    <w:rsid w:val="003C545C"/>
    <w:rsid w:val="003C57EF"/>
    <w:rsid w:val="003C61DB"/>
    <w:rsid w:val="003C63E0"/>
    <w:rsid w:val="003C6879"/>
    <w:rsid w:val="003C6A6E"/>
    <w:rsid w:val="003C6C25"/>
    <w:rsid w:val="003C7550"/>
    <w:rsid w:val="003D0638"/>
    <w:rsid w:val="003D0D07"/>
    <w:rsid w:val="003D0DFC"/>
    <w:rsid w:val="003D178F"/>
    <w:rsid w:val="003D1BD9"/>
    <w:rsid w:val="003D1C10"/>
    <w:rsid w:val="003D1C40"/>
    <w:rsid w:val="003D264E"/>
    <w:rsid w:val="003D28B7"/>
    <w:rsid w:val="003D28ED"/>
    <w:rsid w:val="003D38FD"/>
    <w:rsid w:val="003D3C27"/>
    <w:rsid w:val="003D481B"/>
    <w:rsid w:val="003D49A5"/>
    <w:rsid w:val="003D4F92"/>
    <w:rsid w:val="003D4FCC"/>
    <w:rsid w:val="003D53A5"/>
    <w:rsid w:val="003D61C1"/>
    <w:rsid w:val="003D62A2"/>
    <w:rsid w:val="003D7A60"/>
    <w:rsid w:val="003D7F88"/>
    <w:rsid w:val="003E1D1F"/>
    <w:rsid w:val="003E1FF8"/>
    <w:rsid w:val="003E2404"/>
    <w:rsid w:val="003E28CE"/>
    <w:rsid w:val="003E2C46"/>
    <w:rsid w:val="003E439E"/>
    <w:rsid w:val="003E460B"/>
    <w:rsid w:val="003E4FD4"/>
    <w:rsid w:val="003E5464"/>
    <w:rsid w:val="003E5718"/>
    <w:rsid w:val="003E6299"/>
    <w:rsid w:val="003E7327"/>
    <w:rsid w:val="003E7394"/>
    <w:rsid w:val="003E768D"/>
    <w:rsid w:val="003E79C4"/>
    <w:rsid w:val="003E7B4E"/>
    <w:rsid w:val="003E7C03"/>
    <w:rsid w:val="003E7D90"/>
    <w:rsid w:val="003E7E7F"/>
    <w:rsid w:val="003F0450"/>
    <w:rsid w:val="003F0A9F"/>
    <w:rsid w:val="003F0BDF"/>
    <w:rsid w:val="003F0F9C"/>
    <w:rsid w:val="003F127B"/>
    <w:rsid w:val="003F12C3"/>
    <w:rsid w:val="003F15E1"/>
    <w:rsid w:val="003F1F1C"/>
    <w:rsid w:val="003F297A"/>
    <w:rsid w:val="003F2B4B"/>
    <w:rsid w:val="003F4C88"/>
    <w:rsid w:val="003F4D6E"/>
    <w:rsid w:val="003F4DBD"/>
    <w:rsid w:val="003F4F5C"/>
    <w:rsid w:val="003F4FCE"/>
    <w:rsid w:val="003F59E3"/>
    <w:rsid w:val="003F6024"/>
    <w:rsid w:val="003F65AC"/>
    <w:rsid w:val="003F6BC1"/>
    <w:rsid w:val="003F6F00"/>
    <w:rsid w:val="003F7070"/>
    <w:rsid w:val="004010E6"/>
    <w:rsid w:val="00401692"/>
    <w:rsid w:val="00401702"/>
    <w:rsid w:val="00401C8F"/>
    <w:rsid w:val="0040210F"/>
    <w:rsid w:val="00402C44"/>
    <w:rsid w:val="00403362"/>
    <w:rsid w:val="00403991"/>
    <w:rsid w:val="00403AEB"/>
    <w:rsid w:val="00403C6F"/>
    <w:rsid w:val="0040441E"/>
    <w:rsid w:val="00404D66"/>
    <w:rsid w:val="004057F3"/>
    <w:rsid w:val="004064B9"/>
    <w:rsid w:val="00406CEB"/>
    <w:rsid w:val="00406F81"/>
    <w:rsid w:val="00407018"/>
    <w:rsid w:val="00407C52"/>
    <w:rsid w:val="004102D9"/>
    <w:rsid w:val="00410AF3"/>
    <w:rsid w:val="00410C98"/>
    <w:rsid w:val="00410CAF"/>
    <w:rsid w:val="004116B2"/>
    <w:rsid w:val="00411CCF"/>
    <w:rsid w:val="0041236A"/>
    <w:rsid w:val="00412397"/>
    <w:rsid w:val="00412439"/>
    <w:rsid w:val="004126CC"/>
    <w:rsid w:val="00412799"/>
    <w:rsid w:val="00413DDF"/>
    <w:rsid w:val="00414698"/>
    <w:rsid w:val="0041482C"/>
    <w:rsid w:val="004151FA"/>
    <w:rsid w:val="0041566F"/>
    <w:rsid w:val="004160C7"/>
    <w:rsid w:val="00416271"/>
    <w:rsid w:val="00416772"/>
    <w:rsid w:val="00416FA3"/>
    <w:rsid w:val="00417175"/>
    <w:rsid w:val="004174B6"/>
    <w:rsid w:val="00417529"/>
    <w:rsid w:val="00417586"/>
    <w:rsid w:val="004176CB"/>
    <w:rsid w:val="00417A4F"/>
    <w:rsid w:val="00417AAE"/>
    <w:rsid w:val="00417EE4"/>
    <w:rsid w:val="004203E7"/>
    <w:rsid w:val="004204C6"/>
    <w:rsid w:val="004207FC"/>
    <w:rsid w:val="00420C29"/>
    <w:rsid w:val="0042199B"/>
    <w:rsid w:val="004220C4"/>
    <w:rsid w:val="004221A6"/>
    <w:rsid w:val="004221D0"/>
    <w:rsid w:val="0042244E"/>
    <w:rsid w:val="0042247A"/>
    <w:rsid w:val="00423177"/>
    <w:rsid w:val="00423300"/>
    <w:rsid w:val="004235ED"/>
    <w:rsid w:val="004235F5"/>
    <w:rsid w:val="0042367A"/>
    <w:rsid w:val="00423800"/>
    <w:rsid w:val="00423C44"/>
    <w:rsid w:val="00424B4D"/>
    <w:rsid w:val="00424E28"/>
    <w:rsid w:val="0042553F"/>
    <w:rsid w:val="00425FF7"/>
    <w:rsid w:val="004261E0"/>
    <w:rsid w:val="00426532"/>
    <w:rsid w:val="004265DE"/>
    <w:rsid w:val="004269FE"/>
    <w:rsid w:val="00426EC9"/>
    <w:rsid w:val="004275EE"/>
    <w:rsid w:val="00427781"/>
    <w:rsid w:val="00427831"/>
    <w:rsid w:val="00430012"/>
    <w:rsid w:val="0043024D"/>
    <w:rsid w:val="00430405"/>
    <w:rsid w:val="00430537"/>
    <w:rsid w:val="00430A9F"/>
    <w:rsid w:val="00430B0F"/>
    <w:rsid w:val="00430C27"/>
    <w:rsid w:val="004310AC"/>
    <w:rsid w:val="00431415"/>
    <w:rsid w:val="00431BB7"/>
    <w:rsid w:val="00432338"/>
    <w:rsid w:val="00432982"/>
    <w:rsid w:val="00433252"/>
    <w:rsid w:val="004336DE"/>
    <w:rsid w:val="0043394A"/>
    <w:rsid w:val="00433C93"/>
    <w:rsid w:val="00434349"/>
    <w:rsid w:val="004345EB"/>
    <w:rsid w:val="00434726"/>
    <w:rsid w:val="00434A52"/>
    <w:rsid w:val="00435D5B"/>
    <w:rsid w:val="00435F3A"/>
    <w:rsid w:val="0043661B"/>
    <w:rsid w:val="00436AE0"/>
    <w:rsid w:val="004375DB"/>
    <w:rsid w:val="0043767C"/>
    <w:rsid w:val="0044007E"/>
    <w:rsid w:val="004403FB"/>
    <w:rsid w:val="00442575"/>
    <w:rsid w:val="00442F03"/>
    <w:rsid w:val="004431E8"/>
    <w:rsid w:val="004431F8"/>
    <w:rsid w:val="00443E2A"/>
    <w:rsid w:val="00443F33"/>
    <w:rsid w:val="004447E6"/>
    <w:rsid w:val="00444909"/>
    <w:rsid w:val="00444D3E"/>
    <w:rsid w:val="00444F08"/>
    <w:rsid w:val="00446E51"/>
    <w:rsid w:val="00447425"/>
    <w:rsid w:val="0044791A"/>
    <w:rsid w:val="0045005F"/>
    <w:rsid w:val="004503F9"/>
    <w:rsid w:val="00450536"/>
    <w:rsid w:val="00451239"/>
    <w:rsid w:val="00451894"/>
    <w:rsid w:val="0045196C"/>
    <w:rsid w:val="00451C68"/>
    <w:rsid w:val="00451CAF"/>
    <w:rsid w:val="0045227D"/>
    <w:rsid w:val="0045228A"/>
    <w:rsid w:val="004525B4"/>
    <w:rsid w:val="004531AE"/>
    <w:rsid w:val="0045389D"/>
    <w:rsid w:val="00454184"/>
    <w:rsid w:val="0045459A"/>
    <w:rsid w:val="00454825"/>
    <w:rsid w:val="004555E3"/>
    <w:rsid w:val="00455D6C"/>
    <w:rsid w:val="00456158"/>
    <w:rsid w:val="0045648C"/>
    <w:rsid w:val="004567CD"/>
    <w:rsid w:val="00456E88"/>
    <w:rsid w:val="00457C48"/>
    <w:rsid w:val="00457C58"/>
    <w:rsid w:val="00460119"/>
    <w:rsid w:val="00460647"/>
    <w:rsid w:val="00460BD3"/>
    <w:rsid w:val="0046102C"/>
    <w:rsid w:val="00461217"/>
    <w:rsid w:val="0046187E"/>
    <w:rsid w:val="00461AAE"/>
    <w:rsid w:val="00461D4A"/>
    <w:rsid w:val="00462580"/>
    <w:rsid w:val="00462624"/>
    <w:rsid w:val="00462CE4"/>
    <w:rsid w:val="00462FAF"/>
    <w:rsid w:val="00463032"/>
    <w:rsid w:val="004634AC"/>
    <w:rsid w:val="004636A5"/>
    <w:rsid w:val="00463B0A"/>
    <w:rsid w:val="00463CBC"/>
    <w:rsid w:val="0046428C"/>
    <w:rsid w:val="00464B04"/>
    <w:rsid w:val="00465218"/>
    <w:rsid w:val="00465293"/>
    <w:rsid w:val="0046553F"/>
    <w:rsid w:val="00465722"/>
    <w:rsid w:val="00465924"/>
    <w:rsid w:val="004668F4"/>
    <w:rsid w:val="00466939"/>
    <w:rsid w:val="00466D6B"/>
    <w:rsid w:val="00467DCD"/>
    <w:rsid w:val="0047083B"/>
    <w:rsid w:val="0047086C"/>
    <w:rsid w:val="0047089C"/>
    <w:rsid w:val="00471135"/>
    <w:rsid w:val="004711FA"/>
    <w:rsid w:val="0047152E"/>
    <w:rsid w:val="00471640"/>
    <w:rsid w:val="004721A9"/>
    <w:rsid w:val="00472275"/>
    <w:rsid w:val="004724DD"/>
    <w:rsid w:val="004725F2"/>
    <w:rsid w:val="004728BC"/>
    <w:rsid w:val="00472B5B"/>
    <w:rsid w:val="00472E3C"/>
    <w:rsid w:val="004730C3"/>
    <w:rsid w:val="0047354F"/>
    <w:rsid w:val="00473A12"/>
    <w:rsid w:val="00473E56"/>
    <w:rsid w:val="004747EA"/>
    <w:rsid w:val="00474B37"/>
    <w:rsid w:val="00474E31"/>
    <w:rsid w:val="0047516C"/>
    <w:rsid w:val="00475A2D"/>
    <w:rsid w:val="00475C91"/>
    <w:rsid w:val="00475D36"/>
    <w:rsid w:val="00475FE1"/>
    <w:rsid w:val="004761F1"/>
    <w:rsid w:val="004767FE"/>
    <w:rsid w:val="00476C53"/>
    <w:rsid w:val="00477E1B"/>
    <w:rsid w:val="004801F8"/>
    <w:rsid w:val="00480377"/>
    <w:rsid w:val="004804AE"/>
    <w:rsid w:val="00480571"/>
    <w:rsid w:val="00481428"/>
    <w:rsid w:val="004814CB"/>
    <w:rsid w:val="0048152C"/>
    <w:rsid w:val="0048167F"/>
    <w:rsid w:val="00481B20"/>
    <w:rsid w:val="00481FEC"/>
    <w:rsid w:val="00482445"/>
    <w:rsid w:val="00482B5B"/>
    <w:rsid w:val="004831AB"/>
    <w:rsid w:val="00483C04"/>
    <w:rsid w:val="00483F03"/>
    <w:rsid w:val="00484E74"/>
    <w:rsid w:val="0048500D"/>
    <w:rsid w:val="004856BE"/>
    <w:rsid w:val="00485798"/>
    <w:rsid w:val="004857F2"/>
    <w:rsid w:val="00485A24"/>
    <w:rsid w:val="00486054"/>
    <w:rsid w:val="00486307"/>
    <w:rsid w:val="00486722"/>
    <w:rsid w:val="00486A67"/>
    <w:rsid w:val="004871DB"/>
    <w:rsid w:val="00487238"/>
    <w:rsid w:val="00487438"/>
    <w:rsid w:val="00487928"/>
    <w:rsid w:val="004901E9"/>
    <w:rsid w:val="00490DCC"/>
    <w:rsid w:val="00491396"/>
    <w:rsid w:val="00491DF2"/>
    <w:rsid w:val="0049303D"/>
    <w:rsid w:val="00493505"/>
    <w:rsid w:val="00493629"/>
    <w:rsid w:val="004940D4"/>
    <w:rsid w:val="004945AC"/>
    <w:rsid w:val="00496128"/>
    <w:rsid w:val="00496460"/>
    <w:rsid w:val="0049651C"/>
    <w:rsid w:val="0049687A"/>
    <w:rsid w:val="004969DA"/>
    <w:rsid w:val="004969F3"/>
    <w:rsid w:val="0049797A"/>
    <w:rsid w:val="004A02CD"/>
    <w:rsid w:val="004A0578"/>
    <w:rsid w:val="004A0F08"/>
    <w:rsid w:val="004A1A5A"/>
    <w:rsid w:val="004A1CBB"/>
    <w:rsid w:val="004A1F86"/>
    <w:rsid w:val="004A203C"/>
    <w:rsid w:val="004A205F"/>
    <w:rsid w:val="004A2074"/>
    <w:rsid w:val="004A20DE"/>
    <w:rsid w:val="004A2A6E"/>
    <w:rsid w:val="004A3038"/>
    <w:rsid w:val="004A368F"/>
    <w:rsid w:val="004A3FD9"/>
    <w:rsid w:val="004A5704"/>
    <w:rsid w:val="004A5A41"/>
    <w:rsid w:val="004A5B95"/>
    <w:rsid w:val="004A5D73"/>
    <w:rsid w:val="004A6145"/>
    <w:rsid w:val="004A631D"/>
    <w:rsid w:val="004A659B"/>
    <w:rsid w:val="004A682B"/>
    <w:rsid w:val="004A6ECB"/>
    <w:rsid w:val="004A7096"/>
    <w:rsid w:val="004A70B1"/>
    <w:rsid w:val="004A7916"/>
    <w:rsid w:val="004B09BE"/>
    <w:rsid w:val="004B1466"/>
    <w:rsid w:val="004B1A6F"/>
    <w:rsid w:val="004B1F58"/>
    <w:rsid w:val="004B2228"/>
    <w:rsid w:val="004B2533"/>
    <w:rsid w:val="004B3191"/>
    <w:rsid w:val="004B3242"/>
    <w:rsid w:val="004B3289"/>
    <w:rsid w:val="004B39F3"/>
    <w:rsid w:val="004B41C9"/>
    <w:rsid w:val="004B4AA8"/>
    <w:rsid w:val="004B4ACD"/>
    <w:rsid w:val="004B55E0"/>
    <w:rsid w:val="004B5652"/>
    <w:rsid w:val="004B56CE"/>
    <w:rsid w:val="004B59BE"/>
    <w:rsid w:val="004B5AA0"/>
    <w:rsid w:val="004B63AD"/>
    <w:rsid w:val="004B642C"/>
    <w:rsid w:val="004B6B61"/>
    <w:rsid w:val="004B7887"/>
    <w:rsid w:val="004C0487"/>
    <w:rsid w:val="004C07CF"/>
    <w:rsid w:val="004C09C9"/>
    <w:rsid w:val="004C0CF2"/>
    <w:rsid w:val="004C0DB8"/>
    <w:rsid w:val="004C193E"/>
    <w:rsid w:val="004C1B21"/>
    <w:rsid w:val="004C1B99"/>
    <w:rsid w:val="004C1F89"/>
    <w:rsid w:val="004C1F92"/>
    <w:rsid w:val="004C262B"/>
    <w:rsid w:val="004C268D"/>
    <w:rsid w:val="004C2DF9"/>
    <w:rsid w:val="004C313A"/>
    <w:rsid w:val="004C31C7"/>
    <w:rsid w:val="004C35DC"/>
    <w:rsid w:val="004C39A3"/>
    <w:rsid w:val="004C3B14"/>
    <w:rsid w:val="004C482F"/>
    <w:rsid w:val="004C4852"/>
    <w:rsid w:val="004C49AB"/>
    <w:rsid w:val="004C4B13"/>
    <w:rsid w:val="004C4DD6"/>
    <w:rsid w:val="004C4E70"/>
    <w:rsid w:val="004C5788"/>
    <w:rsid w:val="004C5883"/>
    <w:rsid w:val="004C5A39"/>
    <w:rsid w:val="004C5C8C"/>
    <w:rsid w:val="004C5FB6"/>
    <w:rsid w:val="004C6082"/>
    <w:rsid w:val="004C67A4"/>
    <w:rsid w:val="004C67DC"/>
    <w:rsid w:val="004C6A73"/>
    <w:rsid w:val="004C6F52"/>
    <w:rsid w:val="004C7912"/>
    <w:rsid w:val="004C7B61"/>
    <w:rsid w:val="004D0475"/>
    <w:rsid w:val="004D1308"/>
    <w:rsid w:val="004D16AF"/>
    <w:rsid w:val="004D1CCE"/>
    <w:rsid w:val="004D2001"/>
    <w:rsid w:val="004D3ECE"/>
    <w:rsid w:val="004D3F09"/>
    <w:rsid w:val="004D41C7"/>
    <w:rsid w:val="004D41F2"/>
    <w:rsid w:val="004D46AF"/>
    <w:rsid w:val="004D4707"/>
    <w:rsid w:val="004D49BE"/>
    <w:rsid w:val="004D4B0B"/>
    <w:rsid w:val="004D4BB5"/>
    <w:rsid w:val="004D5274"/>
    <w:rsid w:val="004D5509"/>
    <w:rsid w:val="004D57C2"/>
    <w:rsid w:val="004D5B37"/>
    <w:rsid w:val="004D5D4B"/>
    <w:rsid w:val="004D5E42"/>
    <w:rsid w:val="004D5E76"/>
    <w:rsid w:val="004D5E92"/>
    <w:rsid w:val="004D605A"/>
    <w:rsid w:val="004D6732"/>
    <w:rsid w:val="004D68E1"/>
    <w:rsid w:val="004D6CE6"/>
    <w:rsid w:val="004D6D95"/>
    <w:rsid w:val="004D719A"/>
    <w:rsid w:val="004D7DFA"/>
    <w:rsid w:val="004E05FA"/>
    <w:rsid w:val="004E0B30"/>
    <w:rsid w:val="004E11A1"/>
    <w:rsid w:val="004E166D"/>
    <w:rsid w:val="004E19F6"/>
    <w:rsid w:val="004E1CDC"/>
    <w:rsid w:val="004E1F2B"/>
    <w:rsid w:val="004E2594"/>
    <w:rsid w:val="004E2A16"/>
    <w:rsid w:val="004E2D36"/>
    <w:rsid w:val="004E2F22"/>
    <w:rsid w:val="004E3E22"/>
    <w:rsid w:val="004E3E3E"/>
    <w:rsid w:val="004E43B6"/>
    <w:rsid w:val="004E4808"/>
    <w:rsid w:val="004E4E52"/>
    <w:rsid w:val="004E4F43"/>
    <w:rsid w:val="004E50F7"/>
    <w:rsid w:val="004E620C"/>
    <w:rsid w:val="004E64C8"/>
    <w:rsid w:val="004E666A"/>
    <w:rsid w:val="004E6C57"/>
    <w:rsid w:val="004E6F76"/>
    <w:rsid w:val="004E7125"/>
    <w:rsid w:val="004E72FC"/>
    <w:rsid w:val="004F0043"/>
    <w:rsid w:val="004F1002"/>
    <w:rsid w:val="004F1991"/>
    <w:rsid w:val="004F1EB8"/>
    <w:rsid w:val="004F1F3B"/>
    <w:rsid w:val="004F2102"/>
    <w:rsid w:val="004F2453"/>
    <w:rsid w:val="004F2F98"/>
    <w:rsid w:val="004F30D6"/>
    <w:rsid w:val="004F32FC"/>
    <w:rsid w:val="004F3912"/>
    <w:rsid w:val="004F3D6C"/>
    <w:rsid w:val="004F3E34"/>
    <w:rsid w:val="004F47CD"/>
    <w:rsid w:val="004F4F50"/>
    <w:rsid w:val="004F529D"/>
    <w:rsid w:val="004F56BA"/>
    <w:rsid w:val="004F5D99"/>
    <w:rsid w:val="004F5ED4"/>
    <w:rsid w:val="004F5F7A"/>
    <w:rsid w:val="004F5FC5"/>
    <w:rsid w:val="004F60A8"/>
    <w:rsid w:val="004F63C5"/>
    <w:rsid w:val="004F6703"/>
    <w:rsid w:val="004F68F6"/>
    <w:rsid w:val="004F6A8D"/>
    <w:rsid w:val="004F6FA1"/>
    <w:rsid w:val="004F70C7"/>
    <w:rsid w:val="004F742C"/>
    <w:rsid w:val="004F764F"/>
    <w:rsid w:val="0050009A"/>
    <w:rsid w:val="005007F1"/>
    <w:rsid w:val="0050089D"/>
    <w:rsid w:val="00500B4D"/>
    <w:rsid w:val="00500B84"/>
    <w:rsid w:val="00500C7C"/>
    <w:rsid w:val="00500CC9"/>
    <w:rsid w:val="00500DDA"/>
    <w:rsid w:val="00500DEE"/>
    <w:rsid w:val="00501117"/>
    <w:rsid w:val="00501198"/>
    <w:rsid w:val="00501327"/>
    <w:rsid w:val="005018A7"/>
    <w:rsid w:val="00501DA7"/>
    <w:rsid w:val="005032C9"/>
    <w:rsid w:val="005052A0"/>
    <w:rsid w:val="00505B8E"/>
    <w:rsid w:val="00505C3C"/>
    <w:rsid w:val="00506016"/>
    <w:rsid w:val="005069B1"/>
    <w:rsid w:val="005073BA"/>
    <w:rsid w:val="00510F8F"/>
    <w:rsid w:val="005113AD"/>
    <w:rsid w:val="00511419"/>
    <w:rsid w:val="005114E0"/>
    <w:rsid w:val="00511A74"/>
    <w:rsid w:val="00511E0A"/>
    <w:rsid w:val="0051211C"/>
    <w:rsid w:val="005133A2"/>
    <w:rsid w:val="00513464"/>
    <w:rsid w:val="00513625"/>
    <w:rsid w:val="0051391F"/>
    <w:rsid w:val="00513CB2"/>
    <w:rsid w:val="00514126"/>
    <w:rsid w:val="00514607"/>
    <w:rsid w:val="00514C0F"/>
    <w:rsid w:val="00515503"/>
    <w:rsid w:val="00516351"/>
    <w:rsid w:val="005169FA"/>
    <w:rsid w:val="00516F57"/>
    <w:rsid w:val="0051706B"/>
    <w:rsid w:val="00517326"/>
    <w:rsid w:val="005178E4"/>
    <w:rsid w:val="0051793A"/>
    <w:rsid w:val="00517BBC"/>
    <w:rsid w:val="00517FEE"/>
    <w:rsid w:val="005203CA"/>
    <w:rsid w:val="0052091A"/>
    <w:rsid w:val="00520AA3"/>
    <w:rsid w:val="00520D2A"/>
    <w:rsid w:val="005217E5"/>
    <w:rsid w:val="005223B9"/>
    <w:rsid w:val="00522D80"/>
    <w:rsid w:val="00522D90"/>
    <w:rsid w:val="00522E50"/>
    <w:rsid w:val="005233EF"/>
    <w:rsid w:val="0052345C"/>
    <w:rsid w:val="005234DD"/>
    <w:rsid w:val="00523617"/>
    <w:rsid w:val="00523FDD"/>
    <w:rsid w:val="0052438B"/>
    <w:rsid w:val="00524A85"/>
    <w:rsid w:val="0052534D"/>
    <w:rsid w:val="0052590A"/>
    <w:rsid w:val="00525935"/>
    <w:rsid w:val="005268FB"/>
    <w:rsid w:val="00526ABA"/>
    <w:rsid w:val="00527291"/>
    <w:rsid w:val="00527712"/>
    <w:rsid w:val="005279BA"/>
    <w:rsid w:val="00527C28"/>
    <w:rsid w:val="00530353"/>
    <w:rsid w:val="00530914"/>
    <w:rsid w:val="00530A4D"/>
    <w:rsid w:val="00530C47"/>
    <w:rsid w:val="00530D86"/>
    <w:rsid w:val="00530F5A"/>
    <w:rsid w:val="005311CC"/>
    <w:rsid w:val="005314AC"/>
    <w:rsid w:val="00531521"/>
    <w:rsid w:val="005317A7"/>
    <w:rsid w:val="00531818"/>
    <w:rsid w:val="00531A32"/>
    <w:rsid w:val="005322F5"/>
    <w:rsid w:val="00532D06"/>
    <w:rsid w:val="00532DC8"/>
    <w:rsid w:val="0053380E"/>
    <w:rsid w:val="00533831"/>
    <w:rsid w:val="00533880"/>
    <w:rsid w:val="005342F5"/>
    <w:rsid w:val="0053463D"/>
    <w:rsid w:val="005347EA"/>
    <w:rsid w:val="00534F32"/>
    <w:rsid w:val="005356B9"/>
    <w:rsid w:val="005360EF"/>
    <w:rsid w:val="005363D0"/>
    <w:rsid w:val="005363E7"/>
    <w:rsid w:val="005369E0"/>
    <w:rsid w:val="00536B15"/>
    <w:rsid w:val="0053727C"/>
    <w:rsid w:val="005372E9"/>
    <w:rsid w:val="005374BB"/>
    <w:rsid w:val="005404CC"/>
    <w:rsid w:val="005406EC"/>
    <w:rsid w:val="0054172A"/>
    <w:rsid w:val="00541DE9"/>
    <w:rsid w:val="00542085"/>
    <w:rsid w:val="0054326E"/>
    <w:rsid w:val="005438D6"/>
    <w:rsid w:val="00544F87"/>
    <w:rsid w:val="00545A89"/>
    <w:rsid w:val="00546A7B"/>
    <w:rsid w:val="00546D02"/>
    <w:rsid w:val="0054740B"/>
    <w:rsid w:val="005475F4"/>
    <w:rsid w:val="005477FD"/>
    <w:rsid w:val="00547BB0"/>
    <w:rsid w:val="00547C12"/>
    <w:rsid w:val="005506D7"/>
    <w:rsid w:val="00550B58"/>
    <w:rsid w:val="005514A2"/>
    <w:rsid w:val="005527C2"/>
    <w:rsid w:val="00552BD8"/>
    <w:rsid w:val="005530AA"/>
    <w:rsid w:val="0055354C"/>
    <w:rsid w:val="0055358F"/>
    <w:rsid w:val="005538B8"/>
    <w:rsid w:val="00553DD1"/>
    <w:rsid w:val="00553E40"/>
    <w:rsid w:val="00553F61"/>
    <w:rsid w:val="0055406B"/>
    <w:rsid w:val="00554568"/>
    <w:rsid w:val="00554DBA"/>
    <w:rsid w:val="00555C3D"/>
    <w:rsid w:val="00555D4C"/>
    <w:rsid w:val="00555EFF"/>
    <w:rsid w:val="00555FC7"/>
    <w:rsid w:val="005562CB"/>
    <w:rsid w:val="00556B7D"/>
    <w:rsid w:val="00556F71"/>
    <w:rsid w:val="00557779"/>
    <w:rsid w:val="00557C52"/>
    <w:rsid w:val="00557FCF"/>
    <w:rsid w:val="0056079A"/>
    <w:rsid w:val="00560BB7"/>
    <w:rsid w:val="00560D26"/>
    <w:rsid w:val="00560F16"/>
    <w:rsid w:val="00560F2E"/>
    <w:rsid w:val="0056241C"/>
    <w:rsid w:val="005624B9"/>
    <w:rsid w:val="00562636"/>
    <w:rsid w:val="0056366D"/>
    <w:rsid w:val="0056505A"/>
    <w:rsid w:val="00565327"/>
    <w:rsid w:val="0056537A"/>
    <w:rsid w:val="0056541A"/>
    <w:rsid w:val="005657C2"/>
    <w:rsid w:val="00565EFA"/>
    <w:rsid w:val="00566DC7"/>
    <w:rsid w:val="005675E7"/>
    <w:rsid w:val="00567DCB"/>
    <w:rsid w:val="00570199"/>
    <w:rsid w:val="0057081E"/>
    <w:rsid w:val="00570951"/>
    <w:rsid w:val="00570A0A"/>
    <w:rsid w:val="00570BC4"/>
    <w:rsid w:val="00570D78"/>
    <w:rsid w:val="005718DB"/>
    <w:rsid w:val="00571A5D"/>
    <w:rsid w:val="00571BD7"/>
    <w:rsid w:val="005723C3"/>
    <w:rsid w:val="00572F39"/>
    <w:rsid w:val="00573E22"/>
    <w:rsid w:val="00573E51"/>
    <w:rsid w:val="00574157"/>
    <w:rsid w:val="005741DC"/>
    <w:rsid w:val="00574B6E"/>
    <w:rsid w:val="00574BB7"/>
    <w:rsid w:val="00574FC5"/>
    <w:rsid w:val="00575D64"/>
    <w:rsid w:val="00575E65"/>
    <w:rsid w:val="00576128"/>
    <w:rsid w:val="00576A40"/>
    <w:rsid w:val="00577ED1"/>
    <w:rsid w:val="0058088C"/>
    <w:rsid w:val="00580953"/>
    <w:rsid w:val="00580FEE"/>
    <w:rsid w:val="0058108F"/>
    <w:rsid w:val="00581190"/>
    <w:rsid w:val="005814E8"/>
    <w:rsid w:val="00581713"/>
    <w:rsid w:val="005820E6"/>
    <w:rsid w:val="00582B3B"/>
    <w:rsid w:val="00582BE1"/>
    <w:rsid w:val="00582C2B"/>
    <w:rsid w:val="00582D9B"/>
    <w:rsid w:val="00582E3C"/>
    <w:rsid w:val="005830EA"/>
    <w:rsid w:val="00584C6E"/>
    <w:rsid w:val="00585560"/>
    <w:rsid w:val="0058579E"/>
    <w:rsid w:val="00585F7A"/>
    <w:rsid w:val="0058623B"/>
    <w:rsid w:val="00586CD5"/>
    <w:rsid w:val="00586FD5"/>
    <w:rsid w:val="005870F0"/>
    <w:rsid w:val="0058782E"/>
    <w:rsid w:val="00587B2E"/>
    <w:rsid w:val="00587B36"/>
    <w:rsid w:val="00587F31"/>
    <w:rsid w:val="00590287"/>
    <w:rsid w:val="0059075D"/>
    <w:rsid w:val="00590D5F"/>
    <w:rsid w:val="00591086"/>
    <w:rsid w:val="005911F7"/>
    <w:rsid w:val="005916B0"/>
    <w:rsid w:val="00592020"/>
    <w:rsid w:val="0059223F"/>
    <w:rsid w:val="00592B09"/>
    <w:rsid w:val="005930DA"/>
    <w:rsid w:val="0059385F"/>
    <w:rsid w:val="005938A8"/>
    <w:rsid w:val="005945CE"/>
    <w:rsid w:val="00594625"/>
    <w:rsid w:val="00594830"/>
    <w:rsid w:val="00594A1E"/>
    <w:rsid w:val="00594F53"/>
    <w:rsid w:val="00595901"/>
    <w:rsid w:val="00595B18"/>
    <w:rsid w:val="005966EA"/>
    <w:rsid w:val="00596C58"/>
    <w:rsid w:val="00597FBE"/>
    <w:rsid w:val="005A024C"/>
    <w:rsid w:val="005A03C2"/>
    <w:rsid w:val="005A0B42"/>
    <w:rsid w:val="005A0D08"/>
    <w:rsid w:val="005A0D5B"/>
    <w:rsid w:val="005A1428"/>
    <w:rsid w:val="005A14A5"/>
    <w:rsid w:val="005A22C0"/>
    <w:rsid w:val="005A27D6"/>
    <w:rsid w:val="005A2E22"/>
    <w:rsid w:val="005A32CF"/>
    <w:rsid w:val="005A425C"/>
    <w:rsid w:val="005A5DD2"/>
    <w:rsid w:val="005A73D1"/>
    <w:rsid w:val="005A7A12"/>
    <w:rsid w:val="005B03BA"/>
    <w:rsid w:val="005B09AB"/>
    <w:rsid w:val="005B0E91"/>
    <w:rsid w:val="005B18B4"/>
    <w:rsid w:val="005B1A86"/>
    <w:rsid w:val="005B21A7"/>
    <w:rsid w:val="005B3C89"/>
    <w:rsid w:val="005B4978"/>
    <w:rsid w:val="005B5103"/>
    <w:rsid w:val="005B5684"/>
    <w:rsid w:val="005B5BC9"/>
    <w:rsid w:val="005B5C31"/>
    <w:rsid w:val="005B5D4C"/>
    <w:rsid w:val="005B5E47"/>
    <w:rsid w:val="005B7885"/>
    <w:rsid w:val="005C0B7A"/>
    <w:rsid w:val="005C0EA3"/>
    <w:rsid w:val="005C21DB"/>
    <w:rsid w:val="005C26BF"/>
    <w:rsid w:val="005C29B9"/>
    <w:rsid w:val="005C2B7E"/>
    <w:rsid w:val="005C2FEB"/>
    <w:rsid w:val="005C3527"/>
    <w:rsid w:val="005C3597"/>
    <w:rsid w:val="005C35AD"/>
    <w:rsid w:val="005C35B9"/>
    <w:rsid w:val="005C49EB"/>
    <w:rsid w:val="005C4C42"/>
    <w:rsid w:val="005C4E53"/>
    <w:rsid w:val="005C4ECC"/>
    <w:rsid w:val="005C4EE7"/>
    <w:rsid w:val="005C5185"/>
    <w:rsid w:val="005C57A3"/>
    <w:rsid w:val="005C5A48"/>
    <w:rsid w:val="005C5AF7"/>
    <w:rsid w:val="005C6AE0"/>
    <w:rsid w:val="005C7096"/>
    <w:rsid w:val="005C763F"/>
    <w:rsid w:val="005C7C83"/>
    <w:rsid w:val="005C7DA3"/>
    <w:rsid w:val="005D0281"/>
    <w:rsid w:val="005D0E66"/>
    <w:rsid w:val="005D12C6"/>
    <w:rsid w:val="005D1853"/>
    <w:rsid w:val="005D1CF3"/>
    <w:rsid w:val="005D24E5"/>
    <w:rsid w:val="005D258D"/>
    <w:rsid w:val="005D2630"/>
    <w:rsid w:val="005D2652"/>
    <w:rsid w:val="005D26F3"/>
    <w:rsid w:val="005D2ED6"/>
    <w:rsid w:val="005D3FD5"/>
    <w:rsid w:val="005D5053"/>
    <w:rsid w:val="005D5587"/>
    <w:rsid w:val="005D777A"/>
    <w:rsid w:val="005D7983"/>
    <w:rsid w:val="005E0164"/>
    <w:rsid w:val="005E0705"/>
    <w:rsid w:val="005E0E43"/>
    <w:rsid w:val="005E1FFF"/>
    <w:rsid w:val="005E268B"/>
    <w:rsid w:val="005E2CE6"/>
    <w:rsid w:val="005E37ED"/>
    <w:rsid w:val="005E3933"/>
    <w:rsid w:val="005E485C"/>
    <w:rsid w:val="005E4C96"/>
    <w:rsid w:val="005E4D2A"/>
    <w:rsid w:val="005E5546"/>
    <w:rsid w:val="005E5A92"/>
    <w:rsid w:val="005E6A83"/>
    <w:rsid w:val="005E7372"/>
    <w:rsid w:val="005E7F72"/>
    <w:rsid w:val="005F0C26"/>
    <w:rsid w:val="005F0D64"/>
    <w:rsid w:val="005F199D"/>
    <w:rsid w:val="005F19DA"/>
    <w:rsid w:val="005F1A6C"/>
    <w:rsid w:val="005F1FDA"/>
    <w:rsid w:val="005F2435"/>
    <w:rsid w:val="005F24E7"/>
    <w:rsid w:val="005F2C45"/>
    <w:rsid w:val="005F3319"/>
    <w:rsid w:val="005F33EB"/>
    <w:rsid w:val="005F3985"/>
    <w:rsid w:val="005F3AD8"/>
    <w:rsid w:val="005F3EC7"/>
    <w:rsid w:val="005F4231"/>
    <w:rsid w:val="005F459A"/>
    <w:rsid w:val="005F45D0"/>
    <w:rsid w:val="005F5E61"/>
    <w:rsid w:val="005F63C7"/>
    <w:rsid w:val="005F7296"/>
    <w:rsid w:val="00600418"/>
    <w:rsid w:val="006005B9"/>
    <w:rsid w:val="00600E19"/>
    <w:rsid w:val="00600EA4"/>
    <w:rsid w:val="00602155"/>
    <w:rsid w:val="006024EB"/>
    <w:rsid w:val="00604607"/>
    <w:rsid w:val="00604705"/>
    <w:rsid w:val="00604FB7"/>
    <w:rsid w:val="00605058"/>
    <w:rsid w:val="00605151"/>
    <w:rsid w:val="006051D6"/>
    <w:rsid w:val="00605539"/>
    <w:rsid w:val="00605582"/>
    <w:rsid w:val="00605589"/>
    <w:rsid w:val="00607EAC"/>
    <w:rsid w:val="00607FB4"/>
    <w:rsid w:val="0061042F"/>
    <w:rsid w:val="00610477"/>
    <w:rsid w:val="0061076B"/>
    <w:rsid w:val="00610A0B"/>
    <w:rsid w:val="00611143"/>
    <w:rsid w:val="00611509"/>
    <w:rsid w:val="00611B69"/>
    <w:rsid w:val="00611C54"/>
    <w:rsid w:val="00611FD7"/>
    <w:rsid w:val="0061290F"/>
    <w:rsid w:val="0061333A"/>
    <w:rsid w:val="00613DCE"/>
    <w:rsid w:val="006142E1"/>
    <w:rsid w:val="006146F5"/>
    <w:rsid w:val="00615217"/>
    <w:rsid w:val="00615BDC"/>
    <w:rsid w:val="00615C8E"/>
    <w:rsid w:val="006166A8"/>
    <w:rsid w:val="00616AEC"/>
    <w:rsid w:val="00616B98"/>
    <w:rsid w:val="00617328"/>
    <w:rsid w:val="00617705"/>
    <w:rsid w:val="00617D55"/>
    <w:rsid w:val="00617F41"/>
    <w:rsid w:val="0062035A"/>
    <w:rsid w:val="006206D0"/>
    <w:rsid w:val="006207DC"/>
    <w:rsid w:val="00620F6F"/>
    <w:rsid w:val="006214EA"/>
    <w:rsid w:val="00621862"/>
    <w:rsid w:val="00621C8B"/>
    <w:rsid w:val="00622648"/>
    <w:rsid w:val="006236A7"/>
    <w:rsid w:val="0062375D"/>
    <w:rsid w:val="00623E75"/>
    <w:rsid w:val="006242D0"/>
    <w:rsid w:val="00624930"/>
    <w:rsid w:val="00624E36"/>
    <w:rsid w:val="00624EE3"/>
    <w:rsid w:val="006251E0"/>
    <w:rsid w:val="00625644"/>
    <w:rsid w:val="00625765"/>
    <w:rsid w:val="00625982"/>
    <w:rsid w:val="00625AA5"/>
    <w:rsid w:val="00625B0A"/>
    <w:rsid w:val="00625C79"/>
    <w:rsid w:val="0062613F"/>
    <w:rsid w:val="0062618F"/>
    <w:rsid w:val="00626A02"/>
    <w:rsid w:val="006279C0"/>
    <w:rsid w:val="00627E0B"/>
    <w:rsid w:val="00630A37"/>
    <w:rsid w:val="00630AEB"/>
    <w:rsid w:val="00631021"/>
    <w:rsid w:val="006312F2"/>
    <w:rsid w:val="0063191C"/>
    <w:rsid w:val="00631BD9"/>
    <w:rsid w:val="0063270B"/>
    <w:rsid w:val="00632F95"/>
    <w:rsid w:val="006337EC"/>
    <w:rsid w:val="0063380F"/>
    <w:rsid w:val="00634249"/>
    <w:rsid w:val="00634477"/>
    <w:rsid w:val="006352B0"/>
    <w:rsid w:val="00635354"/>
    <w:rsid w:val="00635756"/>
    <w:rsid w:val="00635AE8"/>
    <w:rsid w:val="00635FAE"/>
    <w:rsid w:val="0063636E"/>
    <w:rsid w:val="006363F9"/>
    <w:rsid w:val="0063654B"/>
    <w:rsid w:val="00636F37"/>
    <w:rsid w:val="00637641"/>
    <w:rsid w:val="00637923"/>
    <w:rsid w:val="00637E31"/>
    <w:rsid w:val="006408FE"/>
    <w:rsid w:val="00640BDF"/>
    <w:rsid w:val="00641470"/>
    <w:rsid w:val="00641859"/>
    <w:rsid w:val="00641AFB"/>
    <w:rsid w:val="006432A4"/>
    <w:rsid w:val="00643A47"/>
    <w:rsid w:val="00643B58"/>
    <w:rsid w:val="0064426D"/>
    <w:rsid w:val="00644541"/>
    <w:rsid w:val="0064475D"/>
    <w:rsid w:val="00644D68"/>
    <w:rsid w:val="0064543A"/>
    <w:rsid w:val="00646C66"/>
    <w:rsid w:val="00646FA4"/>
    <w:rsid w:val="00647323"/>
    <w:rsid w:val="00647838"/>
    <w:rsid w:val="00650625"/>
    <w:rsid w:val="00650921"/>
    <w:rsid w:val="00650A6F"/>
    <w:rsid w:val="006513D6"/>
    <w:rsid w:val="006513FB"/>
    <w:rsid w:val="00651646"/>
    <w:rsid w:val="00651C4D"/>
    <w:rsid w:val="00652111"/>
    <w:rsid w:val="006521F9"/>
    <w:rsid w:val="006530C7"/>
    <w:rsid w:val="0065319B"/>
    <w:rsid w:val="006531B1"/>
    <w:rsid w:val="0065332F"/>
    <w:rsid w:val="006535F2"/>
    <w:rsid w:val="00653F00"/>
    <w:rsid w:val="00654A88"/>
    <w:rsid w:val="006550F0"/>
    <w:rsid w:val="006559B0"/>
    <w:rsid w:val="00655E4A"/>
    <w:rsid w:val="00656444"/>
    <w:rsid w:val="00656FB5"/>
    <w:rsid w:val="006573A9"/>
    <w:rsid w:val="00657A32"/>
    <w:rsid w:val="00660703"/>
    <w:rsid w:val="006613C3"/>
    <w:rsid w:val="00661743"/>
    <w:rsid w:val="00661873"/>
    <w:rsid w:val="00661922"/>
    <w:rsid w:val="00661ACE"/>
    <w:rsid w:val="00662189"/>
    <w:rsid w:val="006622D7"/>
    <w:rsid w:val="00663089"/>
    <w:rsid w:val="0066378F"/>
    <w:rsid w:val="00663F06"/>
    <w:rsid w:val="00664429"/>
    <w:rsid w:val="0066471B"/>
    <w:rsid w:val="00664919"/>
    <w:rsid w:val="00665CEF"/>
    <w:rsid w:val="00666518"/>
    <w:rsid w:val="006665A4"/>
    <w:rsid w:val="00667337"/>
    <w:rsid w:val="006676F6"/>
    <w:rsid w:val="006679BB"/>
    <w:rsid w:val="00667F56"/>
    <w:rsid w:val="00670C44"/>
    <w:rsid w:val="0067108F"/>
    <w:rsid w:val="00671C7C"/>
    <w:rsid w:val="006726AD"/>
    <w:rsid w:val="00672D7B"/>
    <w:rsid w:val="006730B7"/>
    <w:rsid w:val="00673254"/>
    <w:rsid w:val="006738E8"/>
    <w:rsid w:val="00673B8A"/>
    <w:rsid w:val="00673C30"/>
    <w:rsid w:val="006741E3"/>
    <w:rsid w:val="00674248"/>
    <w:rsid w:val="00674255"/>
    <w:rsid w:val="006743C8"/>
    <w:rsid w:val="00674A72"/>
    <w:rsid w:val="00674E51"/>
    <w:rsid w:val="00675D4B"/>
    <w:rsid w:val="00675EEF"/>
    <w:rsid w:val="00677288"/>
    <w:rsid w:val="0068083C"/>
    <w:rsid w:val="00680977"/>
    <w:rsid w:val="006814FF"/>
    <w:rsid w:val="006816E6"/>
    <w:rsid w:val="006817C7"/>
    <w:rsid w:val="00681D3E"/>
    <w:rsid w:val="00681F5B"/>
    <w:rsid w:val="0068272F"/>
    <w:rsid w:val="00682850"/>
    <w:rsid w:val="00682D2A"/>
    <w:rsid w:val="00682F62"/>
    <w:rsid w:val="00683422"/>
    <w:rsid w:val="006834CE"/>
    <w:rsid w:val="006839E2"/>
    <w:rsid w:val="00684B3F"/>
    <w:rsid w:val="00684D10"/>
    <w:rsid w:val="00684DD3"/>
    <w:rsid w:val="00685120"/>
    <w:rsid w:val="006853C2"/>
    <w:rsid w:val="00686FC7"/>
    <w:rsid w:val="00687DBF"/>
    <w:rsid w:val="0069047F"/>
    <w:rsid w:val="00690801"/>
    <w:rsid w:val="00690FB8"/>
    <w:rsid w:val="006911FC"/>
    <w:rsid w:val="006913C7"/>
    <w:rsid w:val="006918FC"/>
    <w:rsid w:val="00691AC6"/>
    <w:rsid w:val="00692946"/>
    <w:rsid w:val="0069304C"/>
    <w:rsid w:val="00693ECA"/>
    <w:rsid w:val="006944AD"/>
    <w:rsid w:val="00694D80"/>
    <w:rsid w:val="00694E04"/>
    <w:rsid w:val="0069501C"/>
    <w:rsid w:val="00695A9E"/>
    <w:rsid w:val="0069639C"/>
    <w:rsid w:val="006964F9"/>
    <w:rsid w:val="006967BF"/>
    <w:rsid w:val="00696F26"/>
    <w:rsid w:val="006971FA"/>
    <w:rsid w:val="006974EE"/>
    <w:rsid w:val="00697794"/>
    <w:rsid w:val="00697907"/>
    <w:rsid w:val="00697B2F"/>
    <w:rsid w:val="006A01AF"/>
    <w:rsid w:val="006A0FE8"/>
    <w:rsid w:val="006A1829"/>
    <w:rsid w:val="006A261A"/>
    <w:rsid w:val="006A2B25"/>
    <w:rsid w:val="006A2B6C"/>
    <w:rsid w:val="006A307B"/>
    <w:rsid w:val="006A3220"/>
    <w:rsid w:val="006A36F1"/>
    <w:rsid w:val="006A42E7"/>
    <w:rsid w:val="006A430D"/>
    <w:rsid w:val="006A4474"/>
    <w:rsid w:val="006A45AE"/>
    <w:rsid w:val="006A4A77"/>
    <w:rsid w:val="006A514C"/>
    <w:rsid w:val="006A586C"/>
    <w:rsid w:val="006A59F0"/>
    <w:rsid w:val="006A6492"/>
    <w:rsid w:val="006A6DC5"/>
    <w:rsid w:val="006A6E73"/>
    <w:rsid w:val="006A7C8B"/>
    <w:rsid w:val="006B1A97"/>
    <w:rsid w:val="006B2270"/>
    <w:rsid w:val="006B3378"/>
    <w:rsid w:val="006B3462"/>
    <w:rsid w:val="006B3DED"/>
    <w:rsid w:val="006B4B24"/>
    <w:rsid w:val="006B4D27"/>
    <w:rsid w:val="006B55AD"/>
    <w:rsid w:val="006B793F"/>
    <w:rsid w:val="006B79BE"/>
    <w:rsid w:val="006B7DF3"/>
    <w:rsid w:val="006B7E45"/>
    <w:rsid w:val="006C023F"/>
    <w:rsid w:val="006C03A4"/>
    <w:rsid w:val="006C0580"/>
    <w:rsid w:val="006C0619"/>
    <w:rsid w:val="006C0925"/>
    <w:rsid w:val="006C0AFD"/>
    <w:rsid w:val="006C0BE0"/>
    <w:rsid w:val="006C1D5C"/>
    <w:rsid w:val="006C24B7"/>
    <w:rsid w:val="006C263F"/>
    <w:rsid w:val="006C2777"/>
    <w:rsid w:val="006C2AB1"/>
    <w:rsid w:val="006C2DF3"/>
    <w:rsid w:val="006C32C2"/>
    <w:rsid w:val="006C3831"/>
    <w:rsid w:val="006C3AC7"/>
    <w:rsid w:val="006C3E5F"/>
    <w:rsid w:val="006C4A16"/>
    <w:rsid w:val="006C4B63"/>
    <w:rsid w:val="006C4B77"/>
    <w:rsid w:val="006C4FE3"/>
    <w:rsid w:val="006C53CC"/>
    <w:rsid w:val="006C5CF1"/>
    <w:rsid w:val="006C5E0E"/>
    <w:rsid w:val="006C6784"/>
    <w:rsid w:val="006C6A2F"/>
    <w:rsid w:val="006C7739"/>
    <w:rsid w:val="006C7973"/>
    <w:rsid w:val="006C7F9D"/>
    <w:rsid w:val="006D0265"/>
    <w:rsid w:val="006D0566"/>
    <w:rsid w:val="006D16F5"/>
    <w:rsid w:val="006D2CD2"/>
    <w:rsid w:val="006D338F"/>
    <w:rsid w:val="006D35D2"/>
    <w:rsid w:val="006D3643"/>
    <w:rsid w:val="006D3835"/>
    <w:rsid w:val="006D44FB"/>
    <w:rsid w:val="006D4723"/>
    <w:rsid w:val="006D4FD2"/>
    <w:rsid w:val="006D55FE"/>
    <w:rsid w:val="006D5AE0"/>
    <w:rsid w:val="006D64E6"/>
    <w:rsid w:val="006D692E"/>
    <w:rsid w:val="006D70DF"/>
    <w:rsid w:val="006D7275"/>
    <w:rsid w:val="006D74C2"/>
    <w:rsid w:val="006D77DB"/>
    <w:rsid w:val="006E07D7"/>
    <w:rsid w:val="006E0B2D"/>
    <w:rsid w:val="006E0D8F"/>
    <w:rsid w:val="006E1407"/>
    <w:rsid w:val="006E1C55"/>
    <w:rsid w:val="006E1C63"/>
    <w:rsid w:val="006E34CE"/>
    <w:rsid w:val="006E37D5"/>
    <w:rsid w:val="006E3894"/>
    <w:rsid w:val="006E4064"/>
    <w:rsid w:val="006E4F56"/>
    <w:rsid w:val="006E57D5"/>
    <w:rsid w:val="006E5B3C"/>
    <w:rsid w:val="006E5F90"/>
    <w:rsid w:val="006E643C"/>
    <w:rsid w:val="006E6CE5"/>
    <w:rsid w:val="006E6ECB"/>
    <w:rsid w:val="006E6F40"/>
    <w:rsid w:val="006E702C"/>
    <w:rsid w:val="006E7208"/>
    <w:rsid w:val="006E7652"/>
    <w:rsid w:val="006F01F2"/>
    <w:rsid w:val="006F080F"/>
    <w:rsid w:val="006F0820"/>
    <w:rsid w:val="006F0E8C"/>
    <w:rsid w:val="006F109D"/>
    <w:rsid w:val="006F19EA"/>
    <w:rsid w:val="006F1A96"/>
    <w:rsid w:val="006F1B33"/>
    <w:rsid w:val="006F25D0"/>
    <w:rsid w:val="006F293A"/>
    <w:rsid w:val="006F2A1A"/>
    <w:rsid w:val="006F2E27"/>
    <w:rsid w:val="006F3558"/>
    <w:rsid w:val="006F37BA"/>
    <w:rsid w:val="006F3D35"/>
    <w:rsid w:val="006F4488"/>
    <w:rsid w:val="006F5E7F"/>
    <w:rsid w:val="006F6B15"/>
    <w:rsid w:val="006F6D3F"/>
    <w:rsid w:val="006F7473"/>
    <w:rsid w:val="006F7844"/>
    <w:rsid w:val="006F7C94"/>
    <w:rsid w:val="006F7D4C"/>
    <w:rsid w:val="007002F1"/>
    <w:rsid w:val="0070036F"/>
    <w:rsid w:val="00700CED"/>
    <w:rsid w:val="00701FF8"/>
    <w:rsid w:val="007020E2"/>
    <w:rsid w:val="00702E85"/>
    <w:rsid w:val="00703144"/>
    <w:rsid w:val="007040F0"/>
    <w:rsid w:val="00704B31"/>
    <w:rsid w:val="0070537A"/>
    <w:rsid w:val="007055BB"/>
    <w:rsid w:val="00705C31"/>
    <w:rsid w:val="00706476"/>
    <w:rsid w:val="00706B33"/>
    <w:rsid w:val="00706BE7"/>
    <w:rsid w:val="00706CBE"/>
    <w:rsid w:val="00707927"/>
    <w:rsid w:val="00707990"/>
    <w:rsid w:val="007079C9"/>
    <w:rsid w:val="00710831"/>
    <w:rsid w:val="00711194"/>
    <w:rsid w:val="007116F5"/>
    <w:rsid w:val="00711B78"/>
    <w:rsid w:val="00711FE5"/>
    <w:rsid w:val="0071230B"/>
    <w:rsid w:val="00712483"/>
    <w:rsid w:val="00712B35"/>
    <w:rsid w:val="00713213"/>
    <w:rsid w:val="00714DBA"/>
    <w:rsid w:val="0071507C"/>
    <w:rsid w:val="007154EF"/>
    <w:rsid w:val="00715AA3"/>
    <w:rsid w:val="007165D2"/>
    <w:rsid w:val="00716E9F"/>
    <w:rsid w:val="007176B4"/>
    <w:rsid w:val="00717736"/>
    <w:rsid w:val="00717A55"/>
    <w:rsid w:val="00717B67"/>
    <w:rsid w:val="00717BBD"/>
    <w:rsid w:val="0072138D"/>
    <w:rsid w:val="00721A0C"/>
    <w:rsid w:val="00722420"/>
    <w:rsid w:val="007226DE"/>
    <w:rsid w:val="00722CBB"/>
    <w:rsid w:val="00722DA5"/>
    <w:rsid w:val="007230D4"/>
    <w:rsid w:val="00723552"/>
    <w:rsid w:val="00723AD8"/>
    <w:rsid w:val="00723D6C"/>
    <w:rsid w:val="00724306"/>
    <w:rsid w:val="00724A57"/>
    <w:rsid w:val="00724E69"/>
    <w:rsid w:val="00724EBF"/>
    <w:rsid w:val="007258B4"/>
    <w:rsid w:val="00725FF5"/>
    <w:rsid w:val="00726687"/>
    <w:rsid w:val="00726759"/>
    <w:rsid w:val="00726A0D"/>
    <w:rsid w:val="00727896"/>
    <w:rsid w:val="0073068C"/>
    <w:rsid w:val="00730699"/>
    <w:rsid w:val="007306C3"/>
    <w:rsid w:val="007307E3"/>
    <w:rsid w:val="00731467"/>
    <w:rsid w:val="00731E80"/>
    <w:rsid w:val="00732160"/>
    <w:rsid w:val="00732A84"/>
    <w:rsid w:val="00732CC8"/>
    <w:rsid w:val="0073348E"/>
    <w:rsid w:val="007335B4"/>
    <w:rsid w:val="00734097"/>
    <w:rsid w:val="00734C35"/>
    <w:rsid w:val="00734D11"/>
    <w:rsid w:val="00734EE0"/>
    <w:rsid w:val="00735337"/>
    <w:rsid w:val="00735518"/>
    <w:rsid w:val="00735A2F"/>
    <w:rsid w:val="00735ADD"/>
    <w:rsid w:val="00736350"/>
    <w:rsid w:val="007366A4"/>
    <w:rsid w:val="0073674D"/>
    <w:rsid w:val="00737515"/>
    <w:rsid w:val="007377B1"/>
    <w:rsid w:val="007377F7"/>
    <w:rsid w:val="007378AD"/>
    <w:rsid w:val="00737DA7"/>
    <w:rsid w:val="007403FA"/>
    <w:rsid w:val="007407EF"/>
    <w:rsid w:val="007408D3"/>
    <w:rsid w:val="0074106C"/>
    <w:rsid w:val="007416FA"/>
    <w:rsid w:val="00741F2F"/>
    <w:rsid w:val="00742347"/>
    <w:rsid w:val="00742AE0"/>
    <w:rsid w:val="00742F43"/>
    <w:rsid w:val="0074349B"/>
    <w:rsid w:val="00743EDF"/>
    <w:rsid w:val="00744498"/>
    <w:rsid w:val="00744704"/>
    <w:rsid w:val="00745B00"/>
    <w:rsid w:val="00745C80"/>
    <w:rsid w:val="00745CF7"/>
    <w:rsid w:val="007465C6"/>
    <w:rsid w:val="00746BA8"/>
    <w:rsid w:val="00746DD5"/>
    <w:rsid w:val="00747B9F"/>
    <w:rsid w:val="00747F09"/>
    <w:rsid w:val="00750D12"/>
    <w:rsid w:val="007516B5"/>
    <w:rsid w:val="007524AD"/>
    <w:rsid w:val="00752B9C"/>
    <w:rsid w:val="00753842"/>
    <w:rsid w:val="00753859"/>
    <w:rsid w:val="00753D06"/>
    <w:rsid w:val="00754298"/>
    <w:rsid w:val="00754672"/>
    <w:rsid w:val="007550CB"/>
    <w:rsid w:val="007552B1"/>
    <w:rsid w:val="007552CF"/>
    <w:rsid w:val="0075558C"/>
    <w:rsid w:val="00755B5D"/>
    <w:rsid w:val="00757116"/>
    <w:rsid w:val="007577B6"/>
    <w:rsid w:val="0075784E"/>
    <w:rsid w:val="00757B3C"/>
    <w:rsid w:val="00757EF4"/>
    <w:rsid w:val="00757FEE"/>
    <w:rsid w:val="00760216"/>
    <w:rsid w:val="007602BD"/>
    <w:rsid w:val="0076195C"/>
    <w:rsid w:val="00761F81"/>
    <w:rsid w:val="0076334F"/>
    <w:rsid w:val="007633D9"/>
    <w:rsid w:val="00763C87"/>
    <w:rsid w:val="007646E5"/>
    <w:rsid w:val="0076510B"/>
    <w:rsid w:val="0076554F"/>
    <w:rsid w:val="0076600A"/>
    <w:rsid w:val="0076641E"/>
    <w:rsid w:val="007669DB"/>
    <w:rsid w:val="00766F55"/>
    <w:rsid w:val="00766F9C"/>
    <w:rsid w:val="00767281"/>
    <w:rsid w:val="00767442"/>
    <w:rsid w:val="00767863"/>
    <w:rsid w:val="00767FA8"/>
    <w:rsid w:val="00770458"/>
    <w:rsid w:val="00770538"/>
    <w:rsid w:val="00770AA4"/>
    <w:rsid w:val="00771046"/>
    <w:rsid w:val="007712B9"/>
    <w:rsid w:val="00771843"/>
    <w:rsid w:val="00772F7D"/>
    <w:rsid w:val="00773887"/>
    <w:rsid w:val="007739AD"/>
    <w:rsid w:val="007744D8"/>
    <w:rsid w:val="00774CC2"/>
    <w:rsid w:val="007755CD"/>
    <w:rsid w:val="0077567C"/>
    <w:rsid w:val="00776461"/>
    <w:rsid w:val="007765D3"/>
    <w:rsid w:val="00776634"/>
    <w:rsid w:val="00776B22"/>
    <w:rsid w:val="00776E7F"/>
    <w:rsid w:val="0077743D"/>
    <w:rsid w:val="0077791F"/>
    <w:rsid w:val="00777972"/>
    <w:rsid w:val="00777EFA"/>
    <w:rsid w:val="00780093"/>
    <w:rsid w:val="00780930"/>
    <w:rsid w:val="00780DF0"/>
    <w:rsid w:val="00780FE9"/>
    <w:rsid w:val="007821F4"/>
    <w:rsid w:val="007823C7"/>
    <w:rsid w:val="00782AE1"/>
    <w:rsid w:val="00782C7D"/>
    <w:rsid w:val="00782CCF"/>
    <w:rsid w:val="00783189"/>
    <w:rsid w:val="00783219"/>
    <w:rsid w:val="007838C2"/>
    <w:rsid w:val="00783E39"/>
    <w:rsid w:val="00784543"/>
    <w:rsid w:val="00784827"/>
    <w:rsid w:val="00784D8F"/>
    <w:rsid w:val="00784EA2"/>
    <w:rsid w:val="0078547A"/>
    <w:rsid w:val="00786322"/>
    <w:rsid w:val="00786AED"/>
    <w:rsid w:val="00786F72"/>
    <w:rsid w:val="007872B5"/>
    <w:rsid w:val="00790F2F"/>
    <w:rsid w:val="0079119A"/>
    <w:rsid w:val="00791C57"/>
    <w:rsid w:val="00791CCE"/>
    <w:rsid w:val="007920B3"/>
    <w:rsid w:val="007927FC"/>
    <w:rsid w:val="00792AA9"/>
    <w:rsid w:val="00792CDC"/>
    <w:rsid w:val="00793315"/>
    <w:rsid w:val="00794235"/>
    <w:rsid w:val="00794594"/>
    <w:rsid w:val="0079510A"/>
    <w:rsid w:val="007952A7"/>
    <w:rsid w:val="00795310"/>
    <w:rsid w:val="00795755"/>
    <w:rsid w:val="0079593F"/>
    <w:rsid w:val="00796022"/>
    <w:rsid w:val="0079644B"/>
    <w:rsid w:val="00797204"/>
    <w:rsid w:val="00797729"/>
    <w:rsid w:val="0079787A"/>
    <w:rsid w:val="007A0208"/>
    <w:rsid w:val="007A039D"/>
    <w:rsid w:val="007A0A46"/>
    <w:rsid w:val="007A186A"/>
    <w:rsid w:val="007A21F8"/>
    <w:rsid w:val="007A2409"/>
    <w:rsid w:val="007A296B"/>
    <w:rsid w:val="007A2EF9"/>
    <w:rsid w:val="007A3874"/>
    <w:rsid w:val="007A3D60"/>
    <w:rsid w:val="007A4690"/>
    <w:rsid w:val="007A4858"/>
    <w:rsid w:val="007A4E83"/>
    <w:rsid w:val="007A5B5F"/>
    <w:rsid w:val="007A5E46"/>
    <w:rsid w:val="007A63C1"/>
    <w:rsid w:val="007A6456"/>
    <w:rsid w:val="007A6B22"/>
    <w:rsid w:val="007A710A"/>
    <w:rsid w:val="007A7C57"/>
    <w:rsid w:val="007A7CE5"/>
    <w:rsid w:val="007A7F91"/>
    <w:rsid w:val="007B0537"/>
    <w:rsid w:val="007B123D"/>
    <w:rsid w:val="007B17A7"/>
    <w:rsid w:val="007B1C1D"/>
    <w:rsid w:val="007B2AF8"/>
    <w:rsid w:val="007B2D51"/>
    <w:rsid w:val="007B32AF"/>
    <w:rsid w:val="007B3BBA"/>
    <w:rsid w:val="007B3F53"/>
    <w:rsid w:val="007B4356"/>
    <w:rsid w:val="007B4D9E"/>
    <w:rsid w:val="007B4E72"/>
    <w:rsid w:val="007B5845"/>
    <w:rsid w:val="007B586F"/>
    <w:rsid w:val="007B5C25"/>
    <w:rsid w:val="007B6196"/>
    <w:rsid w:val="007B67B1"/>
    <w:rsid w:val="007B6EAE"/>
    <w:rsid w:val="007B7296"/>
    <w:rsid w:val="007B76BF"/>
    <w:rsid w:val="007B78AD"/>
    <w:rsid w:val="007B7CAA"/>
    <w:rsid w:val="007B7F82"/>
    <w:rsid w:val="007C0B77"/>
    <w:rsid w:val="007C1131"/>
    <w:rsid w:val="007C23A1"/>
    <w:rsid w:val="007C2C36"/>
    <w:rsid w:val="007C3459"/>
    <w:rsid w:val="007C42AD"/>
    <w:rsid w:val="007C43C6"/>
    <w:rsid w:val="007C4EBE"/>
    <w:rsid w:val="007C5A4F"/>
    <w:rsid w:val="007C5B12"/>
    <w:rsid w:val="007C5DB3"/>
    <w:rsid w:val="007C5FD7"/>
    <w:rsid w:val="007C6C9F"/>
    <w:rsid w:val="007C7186"/>
    <w:rsid w:val="007C72AA"/>
    <w:rsid w:val="007C757F"/>
    <w:rsid w:val="007C76C0"/>
    <w:rsid w:val="007C78F7"/>
    <w:rsid w:val="007C7EFE"/>
    <w:rsid w:val="007D0200"/>
    <w:rsid w:val="007D07C6"/>
    <w:rsid w:val="007D08DE"/>
    <w:rsid w:val="007D18EC"/>
    <w:rsid w:val="007D23E8"/>
    <w:rsid w:val="007D2540"/>
    <w:rsid w:val="007D33DD"/>
    <w:rsid w:val="007D3F31"/>
    <w:rsid w:val="007D52A2"/>
    <w:rsid w:val="007D52BE"/>
    <w:rsid w:val="007D6419"/>
    <w:rsid w:val="007D6424"/>
    <w:rsid w:val="007D6AB3"/>
    <w:rsid w:val="007D6BBC"/>
    <w:rsid w:val="007D6E60"/>
    <w:rsid w:val="007D6F3A"/>
    <w:rsid w:val="007D78A4"/>
    <w:rsid w:val="007D7BE7"/>
    <w:rsid w:val="007D7C3E"/>
    <w:rsid w:val="007D7F24"/>
    <w:rsid w:val="007E0710"/>
    <w:rsid w:val="007E170B"/>
    <w:rsid w:val="007E2759"/>
    <w:rsid w:val="007E2C99"/>
    <w:rsid w:val="007E2EBE"/>
    <w:rsid w:val="007E2F05"/>
    <w:rsid w:val="007E33E1"/>
    <w:rsid w:val="007E35C8"/>
    <w:rsid w:val="007E39D5"/>
    <w:rsid w:val="007E3C25"/>
    <w:rsid w:val="007E407C"/>
    <w:rsid w:val="007E4255"/>
    <w:rsid w:val="007E4645"/>
    <w:rsid w:val="007E4870"/>
    <w:rsid w:val="007E4C22"/>
    <w:rsid w:val="007E4C98"/>
    <w:rsid w:val="007E516B"/>
    <w:rsid w:val="007E5495"/>
    <w:rsid w:val="007E79AE"/>
    <w:rsid w:val="007E7B96"/>
    <w:rsid w:val="007E7EF9"/>
    <w:rsid w:val="007F076B"/>
    <w:rsid w:val="007F0B26"/>
    <w:rsid w:val="007F108D"/>
    <w:rsid w:val="007F13BF"/>
    <w:rsid w:val="007F183B"/>
    <w:rsid w:val="007F1CDF"/>
    <w:rsid w:val="007F23AC"/>
    <w:rsid w:val="007F23B0"/>
    <w:rsid w:val="007F2715"/>
    <w:rsid w:val="007F2D53"/>
    <w:rsid w:val="007F3453"/>
    <w:rsid w:val="007F352C"/>
    <w:rsid w:val="007F3B3F"/>
    <w:rsid w:val="007F43A4"/>
    <w:rsid w:val="007F46A4"/>
    <w:rsid w:val="007F4F24"/>
    <w:rsid w:val="007F4F4C"/>
    <w:rsid w:val="007F5FBD"/>
    <w:rsid w:val="007F6628"/>
    <w:rsid w:val="007F76A4"/>
    <w:rsid w:val="008007F5"/>
    <w:rsid w:val="00800C74"/>
    <w:rsid w:val="0080148B"/>
    <w:rsid w:val="00802415"/>
    <w:rsid w:val="00802826"/>
    <w:rsid w:val="00802B1F"/>
    <w:rsid w:val="00802B62"/>
    <w:rsid w:val="00802E1A"/>
    <w:rsid w:val="00803043"/>
    <w:rsid w:val="00803704"/>
    <w:rsid w:val="008038DF"/>
    <w:rsid w:val="00803EDF"/>
    <w:rsid w:val="00803EF4"/>
    <w:rsid w:val="008044DA"/>
    <w:rsid w:val="0080451F"/>
    <w:rsid w:val="00804855"/>
    <w:rsid w:val="008048E4"/>
    <w:rsid w:val="00804B00"/>
    <w:rsid w:val="00804F01"/>
    <w:rsid w:val="00805441"/>
    <w:rsid w:val="008058CF"/>
    <w:rsid w:val="00805C0D"/>
    <w:rsid w:val="00805D0C"/>
    <w:rsid w:val="008060D7"/>
    <w:rsid w:val="008062B9"/>
    <w:rsid w:val="0080630E"/>
    <w:rsid w:val="00806445"/>
    <w:rsid w:val="00806474"/>
    <w:rsid w:val="00807661"/>
    <w:rsid w:val="008079A7"/>
    <w:rsid w:val="00807BA1"/>
    <w:rsid w:val="00807DD4"/>
    <w:rsid w:val="00807EAA"/>
    <w:rsid w:val="00810139"/>
    <w:rsid w:val="00813E2C"/>
    <w:rsid w:val="008147FB"/>
    <w:rsid w:val="0081494D"/>
    <w:rsid w:val="00814A7E"/>
    <w:rsid w:val="00815668"/>
    <w:rsid w:val="0081594D"/>
    <w:rsid w:val="00815F07"/>
    <w:rsid w:val="00815F19"/>
    <w:rsid w:val="008162EB"/>
    <w:rsid w:val="00816435"/>
    <w:rsid w:val="008168FE"/>
    <w:rsid w:val="0081757B"/>
    <w:rsid w:val="0081792D"/>
    <w:rsid w:val="00817CC7"/>
    <w:rsid w:val="0082004E"/>
    <w:rsid w:val="008200EF"/>
    <w:rsid w:val="00820C6D"/>
    <w:rsid w:val="00821AF1"/>
    <w:rsid w:val="00821B15"/>
    <w:rsid w:val="00821F20"/>
    <w:rsid w:val="008224CC"/>
    <w:rsid w:val="008233C2"/>
    <w:rsid w:val="00824A50"/>
    <w:rsid w:val="00825314"/>
    <w:rsid w:val="008253C4"/>
    <w:rsid w:val="008253CC"/>
    <w:rsid w:val="00825685"/>
    <w:rsid w:val="008257D0"/>
    <w:rsid w:val="00826091"/>
    <w:rsid w:val="008261A2"/>
    <w:rsid w:val="00826463"/>
    <w:rsid w:val="00826CF0"/>
    <w:rsid w:val="008302E8"/>
    <w:rsid w:val="00830E49"/>
    <w:rsid w:val="0083103E"/>
    <w:rsid w:val="0083119B"/>
    <w:rsid w:val="0083120F"/>
    <w:rsid w:val="008318ED"/>
    <w:rsid w:val="00831D8D"/>
    <w:rsid w:val="00832878"/>
    <w:rsid w:val="00832881"/>
    <w:rsid w:val="00832C73"/>
    <w:rsid w:val="008337AB"/>
    <w:rsid w:val="00833EBA"/>
    <w:rsid w:val="0083443E"/>
    <w:rsid w:val="00835508"/>
    <w:rsid w:val="008355CF"/>
    <w:rsid w:val="008363FA"/>
    <w:rsid w:val="00836863"/>
    <w:rsid w:val="00840E29"/>
    <w:rsid w:val="00840FE4"/>
    <w:rsid w:val="008416D1"/>
    <w:rsid w:val="00841C97"/>
    <w:rsid w:val="00841D19"/>
    <w:rsid w:val="00841DC3"/>
    <w:rsid w:val="00841EFA"/>
    <w:rsid w:val="00842D44"/>
    <w:rsid w:val="008432C4"/>
    <w:rsid w:val="00843413"/>
    <w:rsid w:val="0084357A"/>
    <w:rsid w:val="008436D2"/>
    <w:rsid w:val="008438E9"/>
    <w:rsid w:val="00844228"/>
    <w:rsid w:val="008443D6"/>
    <w:rsid w:val="008444F0"/>
    <w:rsid w:val="00844EC9"/>
    <w:rsid w:val="00845440"/>
    <w:rsid w:val="00845476"/>
    <w:rsid w:val="0084586B"/>
    <w:rsid w:val="00845A68"/>
    <w:rsid w:val="008468B2"/>
    <w:rsid w:val="00846CEE"/>
    <w:rsid w:val="00847210"/>
    <w:rsid w:val="008475C0"/>
    <w:rsid w:val="008478AC"/>
    <w:rsid w:val="00847C78"/>
    <w:rsid w:val="008500C6"/>
    <w:rsid w:val="0085012C"/>
    <w:rsid w:val="00850462"/>
    <w:rsid w:val="00850808"/>
    <w:rsid w:val="008508A0"/>
    <w:rsid w:val="00850FC9"/>
    <w:rsid w:val="0085190D"/>
    <w:rsid w:val="00852A49"/>
    <w:rsid w:val="0085323A"/>
    <w:rsid w:val="008538CE"/>
    <w:rsid w:val="00853A1E"/>
    <w:rsid w:val="00854242"/>
    <w:rsid w:val="00854BE1"/>
    <w:rsid w:val="008553CF"/>
    <w:rsid w:val="00855678"/>
    <w:rsid w:val="00855FD1"/>
    <w:rsid w:val="008568F5"/>
    <w:rsid w:val="008569DD"/>
    <w:rsid w:val="0085702A"/>
    <w:rsid w:val="0085720A"/>
    <w:rsid w:val="00857702"/>
    <w:rsid w:val="00857B64"/>
    <w:rsid w:val="00857F4A"/>
    <w:rsid w:val="00860364"/>
    <w:rsid w:val="00861A23"/>
    <w:rsid w:val="00862967"/>
    <w:rsid w:val="00863121"/>
    <w:rsid w:val="00863425"/>
    <w:rsid w:val="008637CD"/>
    <w:rsid w:val="00863A71"/>
    <w:rsid w:val="00863B6F"/>
    <w:rsid w:val="00863DB7"/>
    <w:rsid w:val="00864430"/>
    <w:rsid w:val="00864A85"/>
    <w:rsid w:val="008660B0"/>
    <w:rsid w:val="008662BC"/>
    <w:rsid w:val="008664BA"/>
    <w:rsid w:val="00866752"/>
    <w:rsid w:val="00866B8D"/>
    <w:rsid w:val="008677A6"/>
    <w:rsid w:val="0086788C"/>
    <w:rsid w:val="00867B62"/>
    <w:rsid w:val="00867EA6"/>
    <w:rsid w:val="0087083E"/>
    <w:rsid w:val="00871633"/>
    <w:rsid w:val="008716D8"/>
    <w:rsid w:val="00871F95"/>
    <w:rsid w:val="008720C2"/>
    <w:rsid w:val="008720D8"/>
    <w:rsid w:val="00872499"/>
    <w:rsid w:val="00872706"/>
    <w:rsid w:val="00872AA6"/>
    <w:rsid w:val="00872C2B"/>
    <w:rsid w:val="00873351"/>
    <w:rsid w:val="00873787"/>
    <w:rsid w:val="0087378F"/>
    <w:rsid w:val="0087447A"/>
    <w:rsid w:val="00874712"/>
    <w:rsid w:val="008749D0"/>
    <w:rsid w:val="00874C92"/>
    <w:rsid w:val="00874CDB"/>
    <w:rsid w:val="00875020"/>
    <w:rsid w:val="00875397"/>
    <w:rsid w:val="00875483"/>
    <w:rsid w:val="00875641"/>
    <w:rsid w:val="00875E0F"/>
    <w:rsid w:val="00876B35"/>
    <w:rsid w:val="00877700"/>
    <w:rsid w:val="00877986"/>
    <w:rsid w:val="00880009"/>
    <w:rsid w:val="00880062"/>
    <w:rsid w:val="00880258"/>
    <w:rsid w:val="00880968"/>
    <w:rsid w:val="00880D74"/>
    <w:rsid w:val="0088113B"/>
    <w:rsid w:val="00881158"/>
    <w:rsid w:val="00881244"/>
    <w:rsid w:val="0088172C"/>
    <w:rsid w:val="00881E72"/>
    <w:rsid w:val="00882E8E"/>
    <w:rsid w:val="008833A3"/>
    <w:rsid w:val="00883A23"/>
    <w:rsid w:val="00883B13"/>
    <w:rsid w:val="00883C7A"/>
    <w:rsid w:val="00884052"/>
    <w:rsid w:val="008844DA"/>
    <w:rsid w:val="00884A24"/>
    <w:rsid w:val="008860F0"/>
    <w:rsid w:val="00886EAC"/>
    <w:rsid w:val="00887678"/>
    <w:rsid w:val="00887AEA"/>
    <w:rsid w:val="00887DC5"/>
    <w:rsid w:val="00887E6D"/>
    <w:rsid w:val="00891519"/>
    <w:rsid w:val="00892705"/>
    <w:rsid w:val="0089299C"/>
    <w:rsid w:val="00892D75"/>
    <w:rsid w:val="008939F3"/>
    <w:rsid w:val="00894753"/>
    <w:rsid w:val="00894799"/>
    <w:rsid w:val="008953A2"/>
    <w:rsid w:val="0089573F"/>
    <w:rsid w:val="00895EBA"/>
    <w:rsid w:val="00896872"/>
    <w:rsid w:val="00896E6C"/>
    <w:rsid w:val="008A0197"/>
    <w:rsid w:val="008A0397"/>
    <w:rsid w:val="008A03F6"/>
    <w:rsid w:val="008A11BA"/>
    <w:rsid w:val="008A17DA"/>
    <w:rsid w:val="008A24DB"/>
    <w:rsid w:val="008A2EEB"/>
    <w:rsid w:val="008A3391"/>
    <w:rsid w:val="008A352E"/>
    <w:rsid w:val="008A3FCC"/>
    <w:rsid w:val="008A4398"/>
    <w:rsid w:val="008A4859"/>
    <w:rsid w:val="008A4F14"/>
    <w:rsid w:val="008A4F74"/>
    <w:rsid w:val="008A5238"/>
    <w:rsid w:val="008A5395"/>
    <w:rsid w:val="008A53F7"/>
    <w:rsid w:val="008A6B16"/>
    <w:rsid w:val="008A6D2A"/>
    <w:rsid w:val="008A7555"/>
    <w:rsid w:val="008A7A89"/>
    <w:rsid w:val="008B0489"/>
    <w:rsid w:val="008B065A"/>
    <w:rsid w:val="008B08E9"/>
    <w:rsid w:val="008B0A88"/>
    <w:rsid w:val="008B0CC8"/>
    <w:rsid w:val="008B1AA0"/>
    <w:rsid w:val="008B1BDA"/>
    <w:rsid w:val="008B24B6"/>
    <w:rsid w:val="008B2AEB"/>
    <w:rsid w:val="008B3241"/>
    <w:rsid w:val="008B32F2"/>
    <w:rsid w:val="008B3330"/>
    <w:rsid w:val="008B3782"/>
    <w:rsid w:val="008B3E8D"/>
    <w:rsid w:val="008B43FA"/>
    <w:rsid w:val="008B4E33"/>
    <w:rsid w:val="008B4E35"/>
    <w:rsid w:val="008B5682"/>
    <w:rsid w:val="008B58F5"/>
    <w:rsid w:val="008B6283"/>
    <w:rsid w:val="008B66D5"/>
    <w:rsid w:val="008B6A6B"/>
    <w:rsid w:val="008B7174"/>
    <w:rsid w:val="008B7E81"/>
    <w:rsid w:val="008C0962"/>
    <w:rsid w:val="008C0B79"/>
    <w:rsid w:val="008C112E"/>
    <w:rsid w:val="008C2456"/>
    <w:rsid w:val="008C2E88"/>
    <w:rsid w:val="008C330E"/>
    <w:rsid w:val="008C336A"/>
    <w:rsid w:val="008C37A8"/>
    <w:rsid w:val="008C383F"/>
    <w:rsid w:val="008C4625"/>
    <w:rsid w:val="008C4715"/>
    <w:rsid w:val="008C4B7E"/>
    <w:rsid w:val="008C5AE5"/>
    <w:rsid w:val="008C5CB7"/>
    <w:rsid w:val="008C6681"/>
    <w:rsid w:val="008C6695"/>
    <w:rsid w:val="008C6B8B"/>
    <w:rsid w:val="008D05F1"/>
    <w:rsid w:val="008D188F"/>
    <w:rsid w:val="008D1E48"/>
    <w:rsid w:val="008D276B"/>
    <w:rsid w:val="008D2FF9"/>
    <w:rsid w:val="008D4406"/>
    <w:rsid w:val="008D4781"/>
    <w:rsid w:val="008D4DA6"/>
    <w:rsid w:val="008D56BA"/>
    <w:rsid w:val="008D61C6"/>
    <w:rsid w:val="008D642A"/>
    <w:rsid w:val="008D685D"/>
    <w:rsid w:val="008D6AC8"/>
    <w:rsid w:val="008D7590"/>
    <w:rsid w:val="008D7603"/>
    <w:rsid w:val="008D7B40"/>
    <w:rsid w:val="008E1108"/>
    <w:rsid w:val="008E13F8"/>
    <w:rsid w:val="008E1531"/>
    <w:rsid w:val="008E1E4D"/>
    <w:rsid w:val="008E2390"/>
    <w:rsid w:val="008E2415"/>
    <w:rsid w:val="008E267D"/>
    <w:rsid w:val="008E2978"/>
    <w:rsid w:val="008E3027"/>
    <w:rsid w:val="008E30F9"/>
    <w:rsid w:val="008E31CC"/>
    <w:rsid w:val="008E35CB"/>
    <w:rsid w:val="008E3D76"/>
    <w:rsid w:val="008E4863"/>
    <w:rsid w:val="008E5141"/>
    <w:rsid w:val="008E59DF"/>
    <w:rsid w:val="008E5D22"/>
    <w:rsid w:val="008E5FB4"/>
    <w:rsid w:val="008E5FD3"/>
    <w:rsid w:val="008E60A1"/>
    <w:rsid w:val="008E6DB2"/>
    <w:rsid w:val="008E6E8C"/>
    <w:rsid w:val="008E793A"/>
    <w:rsid w:val="008E7C0A"/>
    <w:rsid w:val="008F0404"/>
    <w:rsid w:val="008F16D2"/>
    <w:rsid w:val="008F2334"/>
    <w:rsid w:val="008F27AA"/>
    <w:rsid w:val="008F2A33"/>
    <w:rsid w:val="008F2B02"/>
    <w:rsid w:val="008F2BC9"/>
    <w:rsid w:val="008F3901"/>
    <w:rsid w:val="008F39FC"/>
    <w:rsid w:val="008F57EF"/>
    <w:rsid w:val="008F5B92"/>
    <w:rsid w:val="008F5F91"/>
    <w:rsid w:val="008F6095"/>
    <w:rsid w:val="008F68DD"/>
    <w:rsid w:val="008F776B"/>
    <w:rsid w:val="008F7923"/>
    <w:rsid w:val="008F798A"/>
    <w:rsid w:val="008F7EBF"/>
    <w:rsid w:val="008F7F34"/>
    <w:rsid w:val="009001CB"/>
    <w:rsid w:val="0090081A"/>
    <w:rsid w:val="00901F7E"/>
    <w:rsid w:val="00902410"/>
    <w:rsid w:val="00902615"/>
    <w:rsid w:val="0090276E"/>
    <w:rsid w:val="00902955"/>
    <w:rsid w:val="00902B9C"/>
    <w:rsid w:val="0090327D"/>
    <w:rsid w:val="009038B4"/>
    <w:rsid w:val="00904343"/>
    <w:rsid w:val="00904988"/>
    <w:rsid w:val="00904ABB"/>
    <w:rsid w:val="00904F3F"/>
    <w:rsid w:val="00905612"/>
    <w:rsid w:val="00906076"/>
    <w:rsid w:val="00906284"/>
    <w:rsid w:val="009067C8"/>
    <w:rsid w:val="0090686B"/>
    <w:rsid w:val="009071A3"/>
    <w:rsid w:val="0090765F"/>
    <w:rsid w:val="0091023F"/>
    <w:rsid w:val="009112C6"/>
    <w:rsid w:val="00911447"/>
    <w:rsid w:val="009114C0"/>
    <w:rsid w:val="00911C37"/>
    <w:rsid w:val="009127D9"/>
    <w:rsid w:val="00912F60"/>
    <w:rsid w:val="009133E3"/>
    <w:rsid w:val="00913AB1"/>
    <w:rsid w:val="00913D7A"/>
    <w:rsid w:val="0091465A"/>
    <w:rsid w:val="00914F01"/>
    <w:rsid w:val="00915118"/>
    <w:rsid w:val="00915973"/>
    <w:rsid w:val="009165FE"/>
    <w:rsid w:val="009168EB"/>
    <w:rsid w:val="0091695E"/>
    <w:rsid w:val="00916A9D"/>
    <w:rsid w:val="00916CAF"/>
    <w:rsid w:val="009176BA"/>
    <w:rsid w:val="00917BA9"/>
    <w:rsid w:val="00917C0E"/>
    <w:rsid w:val="00920138"/>
    <w:rsid w:val="0092071A"/>
    <w:rsid w:val="0092164F"/>
    <w:rsid w:val="0092197B"/>
    <w:rsid w:val="00921DA9"/>
    <w:rsid w:val="00922D31"/>
    <w:rsid w:val="009238D3"/>
    <w:rsid w:val="00923EE7"/>
    <w:rsid w:val="00924523"/>
    <w:rsid w:val="009245D6"/>
    <w:rsid w:val="00924701"/>
    <w:rsid w:val="009249F8"/>
    <w:rsid w:val="00924E2E"/>
    <w:rsid w:val="00925493"/>
    <w:rsid w:val="009255AA"/>
    <w:rsid w:val="00925C0E"/>
    <w:rsid w:val="00925EE2"/>
    <w:rsid w:val="00926488"/>
    <w:rsid w:val="00926696"/>
    <w:rsid w:val="00927804"/>
    <w:rsid w:val="00927864"/>
    <w:rsid w:val="00927C99"/>
    <w:rsid w:val="00930314"/>
    <w:rsid w:val="00930530"/>
    <w:rsid w:val="00930B11"/>
    <w:rsid w:val="00930D8E"/>
    <w:rsid w:val="0093274D"/>
    <w:rsid w:val="00932DC6"/>
    <w:rsid w:val="0093307B"/>
    <w:rsid w:val="009331D3"/>
    <w:rsid w:val="009332CA"/>
    <w:rsid w:val="00933B6C"/>
    <w:rsid w:val="009340F5"/>
    <w:rsid w:val="00934C1F"/>
    <w:rsid w:val="00935077"/>
    <w:rsid w:val="009360E0"/>
    <w:rsid w:val="009365D5"/>
    <w:rsid w:val="00936A62"/>
    <w:rsid w:val="00936AB9"/>
    <w:rsid w:val="00936FB9"/>
    <w:rsid w:val="00936FCE"/>
    <w:rsid w:val="00937013"/>
    <w:rsid w:val="009378D4"/>
    <w:rsid w:val="009400EE"/>
    <w:rsid w:val="00940109"/>
    <w:rsid w:val="0094053C"/>
    <w:rsid w:val="00940967"/>
    <w:rsid w:val="00940A60"/>
    <w:rsid w:val="00940B9E"/>
    <w:rsid w:val="00941CAA"/>
    <w:rsid w:val="00941EEF"/>
    <w:rsid w:val="009422F7"/>
    <w:rsid w:val="00942323"/>
    <w:rsid w:val="009429EF"/>
    <w:rsid w:val="00942FDE"/>
    <w:rsid w:val="00943024"/>
    <w:rsid w:val="009431A3"/>
    <w:rsid w:val="009435A1"/>
    <w:rsid w:val="009438EF"/>
    <w:rsid w:val="00943EBB"/>
    <w:rsid w:val="00943ED2"/>
    <w:rsid w:val="009440D1"/>
    <w:rsid w:val="009442E7"/>
    <w:rsid w:val="00944E23"/>
    <w:rsid w:val="00945148"/>
    <w:rsid w:val="0094517C"/>
    <w:rsid w:val="009451B2"/>
    <w:rsid w:val="00946069"/>
    <w:rsid w:val="009466B3"/>
    <w:rsid w:val="00946718"/>
    <w:rsid w:val="00946851"/>
    <w:rsid w:val="00946DAB"/>
    <w:rsid w:val="00950064"/>
    <w:rsid w:val="00950ADD"/>
    <w:rsid w:val="009518DB"/>
    <w:rsid w:val="00951DA3"/>
    <w:rsid w:val="00951EDC"/>
    <w:rsid w:val="0095238B"/>
    <w:rsid w:val="00952777"/>
    <w:rsid w:val="009527C3"/>
    <w:rsid w:val="0095309B"/>
    <w:rsid w:val="00953368"/>
    <w:rsid w:val="0095378A"/>
    <w:rsid w:val="00953C2C"/>
    <w:rsid w:val="00954234"/>
    <w:rsid w:val="0095446A"/>
    <w:rsid w:val="00954796"/>
    <w:rsid w:val="00954D51"/>
    <w:rsid w:val="00954D67"/>
    <w:rsid w:val="00954F85"/>
    <w:rsid w:val="00955C0C"/>
    <w:rsid w:val="00956298"/>
    <w:rsid w:val="00956343"/>
    <w:rsid w:val="00956590"/>
    <w:rsid w:val="0095688B"/>
    <w:rsid w:val="00956EAD"/>
    <w:rsid w:val="00956F31"/>
    <w:rsid w:val="009579A4"/>
    <w:rsid w:val="00957B77"/>
    <w:rsid w:val="00957DBA"/>
    <w:rsid w:val="00957E6F"/>
    <w:rsid w:val="009602EA"/>
    <w:rsid w:val="00960DA3"/>
    <w:rsid w:val="00960EA7"/>
    <w:rsid w:val="009610BE"/>
    <w:rsid w:val="00961C97"/>
    <w:rsid w:val="0096221B"/>
    <w:rsid w:val="00962AF4"/>
    <w:rsid w:val="00962B7E"/>
    <w:rsid w:val="0096350C"/>
    <w:rsid w:val="00964427"/>
    <w:rsid w:val="00965067"/>
    <w:rsid w:val="009656EC"/>
    <w:rsid w:val="00965853"/>
    <w:rsid w:val="00965A2B"/>
    <w:rsid w:val="00965BD5"/>
    <w:rsid w:val="00965C4C"/>
    <w:rsid w:val="00965E37"/>
    <w:rsid w:val="009663EB"/>
    <w:rsid w:val="0096684E"/>
    <w:rsid w:val="00967134"/>
    <w:rsid w:val="00967166"/>
    <w:rsid w:val="0096738B"/>
    <w:rsid w:val="009679D3"/>
    <w:rsid w:val="009701F4"/>
    <w:rsid w:val="009708AD"/>
    <w:rsid w:val="00970FB8"/>
    <w:rsid w:val="009715CD"/>
    <w:rsid w:val="0097192A"/>
    <w:rsid w:val="00971BCF"/>
    <w:rsid w:val="009729B1"/>
    <w:rsid w:val="00973810"/>
    <w:rsid w:val="00973E15"/>
    <w:rsid w:val="00973F98"/>
    <w:rsid w:val="00975EBE"/>
    <w:rsid w:val="0097611E"/>
    <w:rsid w:val="00976A5E"/>
    <w:rsid w:val="00976C70"/>
    <w:rsid w:val="00976E90"/>
    <w:rsid w:val="009801CA"/>
    <w:rsid w:val="0098087C"/>
    <w:rsid w:val="00980A13"/>
    <w:rsid w:val="00980AF5"/>
    <w:rsid w:val="0098104B"/>
    <w:rsid w:val="009810B9"/>
    <w:rsid w:val="00981588"/>
    <w:rsid w:val="0098233C"/>
    <w:rsid w:val="00982E67"/>
    <w:rsid w:val="0098309D"/>
    <w:rsid w:val="00984079"/>
    <w:rsid w:val="00985042"/>
    <w:rsid w:val="009860FA"/>
    <w:rsid w:val="00986AC7"/>
    <w:rsid w:val="00986DA9"/>
    <w:rsid w:val="00986E83"/>
    <w:rsid w:val="0098714F"/>
    <w:rsid w:val="00987ACE"/>
    <w:rsid w:val="0099095E"/>
    <w:rsid w:val="00990EB5"/>
    <w:rsid w:val="00991E54"/>
    <w:rsid w:val="009921DF"/>
    <w:rsid w:val="00992207"/>
    <w:rsid w:val="009926C7"/>
    <w:rsid w:val="009927E0"/>
    <w:rsid w:val="00992F3C"/>
    <w:rsid w:val="009937E8"/>
    <w:rsid w:val="00993B58"/>
    <w:rsid w:val="00994029"/>
    <w:rsid w:val="00994B1E"/>
    <w:rsid w:val="009960B8"/>
    <w:rsid w:val="009967ED"/>
    <w:rsid w:val="00996D9E"/>
    <w:rsid w:val="00996E5E"/>
    <w:rsid w:val="00996EC0"/>
    <w:rsid w:val="009977E2"/>
    <w:rsid w:val="0099795E"/>
    <w:rsid w:val="00997A7A"/>
    <w:rsid w:val="009A00A8"/>
    <w:rsid w:val="009A0533"/>
    <w:rsid w:val="009A0E7D"/>
    <w:rsid w:val="009A0E94"/>
    <w:rsid w:val="009A141C"/>
    <w:rsid w:val="009A17A6"/>
    <w:rsid w:val="009A1824"/>
    <w:rsid w:val="009A19D2"/>
    <w:rsid w:val="009A1BA3"/>
    <w:rsid w:val="009A1C41"/>
    <w:rsid w:val="009A25E7"/>
    <w:rsid w:val="009A317C"/>
    <w:rsid w:val="009A38AC"/>
    <w:rsid w:val="009A38DC"/>
    <w:rsid w:val="009A39BD"/>
    <w:rsid w:val="009A3A2C"/>
    <w:rsid w:val="009A3E76"/>
    <w:rsid w:val="009A3FC7"/>
    <w:rsid w:val="009A421B"/>
    <w:rsid w:val="009A43DF"/>
    <w:rsid w:val="009A44BF"/>
    <w:rsid w:val="009A45E7"/>
    <w:rsid w:val="009A4602"/>
    <w:rsid w:val="009A474E"/>
    <w:rsid w:val="009A4809"/>
    <w:rsid w:val="009A51FB"/>
    <w:rsid w:val="009A5517"/>
    <w:rsid w:val="009A56FC"/>
    <w:rsid w:val="009A5919"/>
    <w:rsid w:val="009A5E8F"/>
    <w:rsid w:val="009A5F31"/>
    <w:rsid w:val="009A63E2"/>
    <w:rsid w:val="009A686A"/>
    <w:rsid w:val="009A6942"/>
    <w:rsid w:val="009A6953"/>
    <w:rsid w:val="009A6C50"/>
    <w:rsid w:val="009A6CAD"/>
    <w:rsid w:val="009A77D8"/>
    <w:rsid w:val="009A7A8E"/>
    <w:rsid w:val="009B0168"/>
    <w:rsid w:val="009B0625"/>
    <w:rsid w:val="009B0BFC"/>
    <w:rsid w:val="009B1A25"/>
    <w:rsid w:val="009B1FB0"/>
    <w:rsid w:val="009B203C"/>
    <w:rsid w:val="009B261B"/>
    <w:rsid w:val="009B2A99"/>
    <w:rsid w:val="009B2E32"/>
    <w:rsid w:val="009B3244"/>
    <w:rsid w:val="009B35D4"/>
    <w:rsid w:val="009B39B2"/>
    <w:rsid w:val="009B3D0B"/>
    <w:rsid w:val="009B3F9F"/>
    <w:rsid w:val="009B41C3"/>
    <w:rsid w:val="009B5221"/>
    <w:rsid w:val="009B5522"/>
    <w:rsid w:val="009B59B9"/>
    <w:rsid w:val="009B5E36"/>
    <w:rsid w:val="009B5F02"/>
    <w:rsid w:val="009B61AC"/>
    <w:rsid w:val="009B630D"/>
    <w:rsid w:val="009B6464"/>
    <w:rsid w:val="009B6F81"/>
    <w:rsid w:val="009B7241"/>
    <w:rsid w:val="009B74A8"/>
    <w:rsid w:val="009C0099"/>
    <w:rsid w:val="009C0188"/>
    <w:rsid w:val="009C0699"/>
    <w:rsid w:val="009C1234"/>
    <w:rsid w:val="009C1A01"/>
    <w:rsid w:val="009C1C88"/>
    <w:rsid w:val="009C1DC1"/>
    <w:rsid w:val="009C2A40"/>
    <w:rsid w:val="009C2EB2"/>
    <w:rsid w:val="009C42F1"/>
    <w:rsid w:val="009C5339"/>
    <w:rsid w:val="009C6FA2"/>
    <w:rsid w:val="009C6FB2"/>
    <w:rsid w:val="009C7BE2"/>
    <w:rsid w:val="009C7D8A"/>
    <w:rsid w:val="009D06C9"/>
    <w:rsid w:val="009D1188"/>
    <w:rsid w:val="009D1A32"/>
    <w:rsid w:val="009D1C98"/>
    <w:rsid w:val="009D21E5"/>
    <w:rsid w:val="009D23DA"/>
    <w:rsid w:val="009D2AC2"/>
    <w:rsid w:val="009D2CB6"/>
    <w:rsid w:val="009D2D0E"/>
    <w:rsid w:val="009D319F"/>
    <w:rsid w:val="009D3DFF"/>
    <w:rsid w:val="009D41AB"/>
    <w:rsid w:val="009D45B9"/>
    <w:rsid w:val="009D4883"/>
    <w:rsid w:val="009D4E22"/>
    <w:rsid w:val="009D53A9"/>
    <w:rsid w:val="009D586C"/>
    <w:rsid w:val="009D5AE5"/>
    <w:rsid w:val="009D7098"/>
    <w:rsid w:val="009D70AA"/>
    <w:rsid w:val="009D7330"/>
    <w:rsid w:val="009D7563"/>
    <w:rsid w:val="009D7AA4"/>
    <w:rsid w:val="009D7AE2"/>
    <w:rsid w:val="009D7AFA"/>
    <w:rsid w:val="009D7D3A"/>
    <w:rsid w:val="009D7D8C"/>
    <w:rsid w:val="009E002F"/>
    <w:rsid w:val="009E07D1"/>
    <w:rsid w:val="009E0AEE"/>
    <w:rsid w:val="009E0C23"/>
    <w:rsid w:val="009E1508"/>
    <w:rsid w:val="009E16CE"/>
    <w:rsid w:val="009E1866"/>
    <w:rsid w:val="009E1BA8"/>
    <w:rsid w:val="009E1C44"/>
    <w:rsid w:val="009E1CD3"/>
    <w:rsid w:val="009E2040"/>
    <w:rsid w:val="009E239D"/>
    <w:rsid w:val="009E2E70"/>
    <w:rsid w:val="009E3806"/>
    <w:rsid w:val="009E3CFD"/>
    <w:rsid w:val="009E3EA9"/>
    <w:rsid w:val="009E406B"/>
    <w:rsid w:val="009E43CC"/>
    <w:rsid w:val="009E4EF7"/>
    <w:rsid w:val="009E5185"/>
    <w:rsid w:val="009E60DD"/>
    <w:rsid w:val="009E6A05"/>
    <w:rsid w:val="009E6E3A"/>
    <w:rsid w:val="009E7469"/>
    <w:rsid w:val="009E78D5"/>
    <w:rsid w:val="009F0C2C"/>
    <w:rsid w:val="009F2249"/>
    <w:rsid w:val="009F3D26"/>
    <w:rsid w:val="009F3DA7"/>
    <w:rsid w:val="009F439C"/>
    <w:rsid w:val="009F4624"/>
    <w:rsid w:val="009F5074"/>
    <w:rsid w:val="009F5A97"/>
    <w:rsid w:val="009F5FE8"/>
    <w:rsid w:val="009F657A"/>
    <w:rsid w:val="009F668C"/>
    <w:rsid w:val="009F6D28"/>
    <w:rsid w:val="009F7828"/>
    <w:rsid w:val="009F79F5"/>
    <w:rsid w:val="009F7C4E"/>
    <w:rsid w:val="00A0072C"/>
    <w:rsid w:val="00A008F1"/>
    <w:rsid w:val="00A00D91"/>
    <w:rsid w:val="00A00F09"/>
    <w:rsid w:val="00A01086"/>
    <w:rsid w:val="00A01A11"/>
    <w:rsid w:val="00A02329"/>
    <w:rsid w:val="00A02396"/>
    <w:rsid w:val="00A02AC6"/>
    <w:rsid w:val="00A02FD5"/>
    <w:rsid w:val="00A031BA"/>
    <w:rsid w:val="00A03977"/>
    <w:rsid w:val="00A03A25"/>
    <w:rsid w:val="00A04281"/>
    <w:rsid w:val="00A04F7A"/>
    <w:rsid w:val="00A05821"/>
    <w:rsid w:val="00A05B10"/>
    <w:rsid w:val="00A06697"/>
    <w:rsid w:val="00A0719F"/>
    <w:rsid w:val="00A07B21"/>
    <w:rsid w:val="00A1010B"/>
    <w:rsid w:val="00A10636"/>
    <w:rsid w:val="00A1078E"/>
    <w:rsid w:val="00A10A01"/>
    <w:rsid w:val="00A12348"/>
    <w:rsid w:val="00A12501"/>
    <w:rsid w:val="00A12724"/>
    <w:rsid w:val="00A13106"/>
    <w:rsid w:val="00A131E6"/>
    <w:rsid w:val="00A14BE0"/>
    <w:rsid w:val="00A1578B"/>
    <w:rsid w:val="00A15977"/>
    <w:rsid w:val="00A15AFF"/>
    <w:rsid w:val="00A15BAA"/>
    <w:rsid w:val="00A17265"/>
    <w:rsid w:val="00A17AEC"/>
    <w:rsid w:val="00A17BCC"/>
    <w:rsid w:val="00A2056A"/>
    <w:rsid w:val="00A20657"/>
    <w:rsid w:val="00A20AA4"/>
    <w:rsid w:val="00A20B33"/>
    <w:rsid w:val="00A20BE0"/>
    <w:rsid w:val="00A20D44"/>
    <w:rsid w:val="00A20F44"/>
    <w:rsid w:val="00A2154D"/>
    <w:rsid w:val="00A217AF"/>
    <w:rsid w:val="00A217F7"/>
    <w:rsid w:val="00A22927"/>
    <w:rsid w:val="00A23081"/>
    <w:rsid w:val="00A233E9"/>
    <w:rsid w:val="00A24196"/>
    <w:rsid w:val="00A245E2"/>
    <w:rsid w:val="00A254AB"/>
    <w:rsid w:val="00A255BA"/>
    <w:rsid w:val="00A2585F"/>
    <w:rsid w:val="00A25EB9"/>
    <w:rsid w:val="00A262A5"/>
    <w:rsid w:val="00A26519"/>
    <w:rsid w:val="00A26B4C"/>
    <w:rsid w:val="00A26E62"/>
    <w:rsid w:val="00A26FD3"/>
    <w:rsid w:val="00A270D3"/>
    <w:rsid w:val="00A27483"/>
    <w:rsid w:val="00A27AB5"/>
    <w:rsid w:val="00A27CC3"/>
    <w:rsid w:val="00A27D70"/>
    <w:rsid w:val="00A27E4F"/>
    <w:rsid w:val="00A30C36"/>
    <w:rsid w:val="00A30E16"/>
    <w:rsid w:val="00A30EAF"/>
    <w:rsid w:val="00A311FA"/>
    <w:rsid w:val="00A31B55"/>
    <w:rsid w:val="00A31F90"/>
    <w:rsid w:val="00A32657"/>
    <w:rsid w:val="00A3268B"/>
    <w:rsid w:val="00A330EF"/>
    <w:rsid w:val="00A33921"/>
    <w:rsid w:val="00A342FA"/>
    <w:rsid w:val="00A34DD3"/>
    <w:rsid w:val="00A3629A"/>
    <w:rsid w:val="00A367CA"/>
    <w:rsid w:val="00A36C4F"/>
    <w:rsid w:val="00A36DB6"/>
    <w:rsid w:val="00A4028F"/>
    <w:rsid w:val="00A4057C"/>
    <w:rsid w:val="00A40C66"/>
    <w:rsid w:val="00A41742"/>
    <w:rsid w:val="00A418F2"/>
    <w:rsid w:val="00A41B22"/>
    <w:rsid w:val="00A41B46"/>
    <w:rsid w:val="00A420B7"/>
    <w:rsid w:val="00A42328"/>
    <w:rsid w:val="00A427B5"/>
    <w:rsid w:val="00A4290C"/>
    <w:rsid w:val="00A42EFD"/>
    <w:rsid w:val="00A43095"/>
    <w:rsid w:val="00A44BB3"/>
    <w:rsid w:val="00A4518A"/>
    <w:rsid w:val="00A45FA0"/>
    <w:rsid w:val="00A4645C"/>
    <w:rsid w:val="00A464DD"/>
    <w:rsid w:val="00A46529"/>
    <w:rsid w:val="00A4653E"/>
    <w:rsid w:val="00A46F5B"/>
    <w:rsid w:val="00A47452"/>
    <w:rsid w:val="00A47655"/>
    <w:rsid w:val="00A477C4"/>
    <w:rsid w:val="00A50118"/>
    <w:rsid w:val="00A50261"/>
    <w:rsid w:val="00A50A83"/>
    <w:rsid w:val="00A51BF2"/>
    <w:rsid w:val="00A51E95"/>
    <w:rsid w:val="00A527D4"/>
    <w:rsid w:val="00A52AE7"/>
    <w:rsid w:val="00A5326D"/>
    <w:rsid w:val="00A53F57"/>
    <w:rsid w:val="00A54F51"/>
    <w:rsid w:val="00A555FC"/>
    <w:rsid w:val="00A558CD"/>
    <w:rsid w:val="00A560DD"/>
    <w:rsid w:val="00A56F19"/>
    <w:rsid w:val="00A56F6D"/>
    <w:rsid w:val="00A57368"/>
    <w:rsid w:val="00A57A53"/>
    <w:rsid w:val="00A57F73"/>
    <w:rsid w:val="00A602B0"/>
    <w:rsid w:val="00A608F4"/>
    <w:rsid w:val="00A60AEC"/>
    <w:rsid w:val="00A612F7"/>
    <w:rsid w:val="00A6137D"/>
    <w:rsid w:val="00A619F6"/>
    <w:rsid w:val="00A6284F"/>
    <w:rsid w:val="00A628D9"/>
    <w:rsid w:val="00A62AF6"/>
    <w:rsid w:val="00A62B7D"/>
    <w:rsid w:val="00A62E56"/>
    <w:rsid w:val="00A63164"/>
    <w:rsid w:val="00A6319D"/>
    <w:rsid w:val="00A63FE7"/>
    <w:rsid w:val="00A6421E"/>
    <w:rsid w:val="00A64524"/>
    <w:rsid w:val="00A64575"/>
    <w:rsid w:val="00A6465A"/>
    <w:rsid w:val="00A65BE8"/>
    <w:rsid w:val="00A65ECA"/>
    <w:rsid w:val="00A665B6"/>
    <w:rsid w:val="00A66F9B"/>
    <w:rsid w:val="00A67960"/>
    <w:rsid w:val="00A67CE9"/>
    <w:rsid w:val="00A70BB5"/>
    <w:rsid w:val="00A711F1"/>
    <w:rsid w:val="00A71254"/>
    <w:rsid w:val="00A714ED"/>
    <w:rsid w:val="00A717D3"/>
    <w:rsid w:val="00A72225"/>
    <w:rsid w:val="00A72C31"/>
    <w:rsid w:val="00A72CFF"/>
    <w:rsid w:val="00A73184"/>
    <w:rsid w:val="00A731EA"/>
    <w:rsid w:val="00A73A16"/>
    <w:rsid w:val="00A7400B"/>
    <w:rsid w:val="00A74100"/>
    <w:rsid w:val="00A74A93"/>
    <w:rsid w:val="00A758F5"/>
    <w:rsid w:val="00A75A11"/>
    <w:rsid w:val="00A75C08"/>
    <w:rsid w:val="00A767FC"/>
    <w:rsid w:val="00A76A86"/>
    <w:rsid w:val="00A77EAB"/>
    <w:rsid w:val="00A77ED8"/>
    <w:rsid w:val="00A817EB"/>
    <w:rsid w:val="00A81DAB"/>
    <w:rsid w:val="00A82629"/>
    <w:rsid w:val="00A82819"/>
    <w:rsid w:val="00A82CE6"/>
    <w:rsid w:val="00A8383F"/>
    <w:rsid w:val="00A83F33"/>
    <w:rsid w:val="00A84460"/>
    <w:rsid w:val="00A84656"/>
    <w:rsid w:val="00A84779"/>
    <w:rsid w:val="00A84B17"/>
    <w:rsid w:val="00A851C5"/>
    <w:rsid w:val="00A85206"/>
    <w:rsid w:val="00A854F8"/>
    <w:rsid w:val="00A85588"/>
    <w:rsid w:val="00A857BA"/>
    <w:rsid w:val="00A8594E"/>
    <w:rsid w:val="00A86404"/>
    <w:rsid w:val="00A86C44"/>
    <w:rsid w:val="00A87246"/>
    <w:rsid w:val="00A87406"/>
    <w:rsid w:val="00A8761D"/>
    <w:rsid w:val="00A87A9E"/>
    <w:rsid w:val="00A9071E"/>
    <w:rsid w:val="00A90FAB"/>
    <w:rsid w:val="00A915BE"/>
    <w:rsid w:val="00A91A0A"/>
    <w:rsid w:val="00A91B11"/>
    <w:rsid w:val="00A920EE"/>
    <w:rsid w:val="00A92103"/>
    <w:rsid w:val="00A924E9"/>
    <w:rsid w:val="00A92E81"/>
    <w:rsid w:val="00A9323E"/>
    <w:rsid w:val="00A93319"/>
    <w:rsid w:val="00A93B66"/>
    <w:rsid w:val="00A93BF2"/>
    <w:rsid w:val="00A93D6C"/>
    <w:rsid w:val="00A943F2"/>
    <w:rsid w:val="00A9519E"/>
    <w:rsid w:val="00A96659"/>
    <w:rsid w:val="00A9685B"/>
    <w:rsid w:val="00A96905"/>
    <w:rsid w:val="00A96B5B"/>
    <w:rsid w:val="00A97357"/>
    <w:rsid w:val="00A974F2"/>
    <w:rsid w:val="00A97C1A"/>
    <w:rsid w:val="00AA03EC"/>
    <w:rsid w:val="00AA0929"/>
    <w:rsid w:val="00AA0A3A"/>
    <w:rsid w:val="00AA0B9B"/>
    <w:rsid w:val="00AA0E5F"/>
    <w:rsid w:val="00AA134D"/>
    <w:rsid w:val="00AA147C"/>
    <w:rsid w:val="00AA15AC"/>
    <w:rsid w:val="00AA1C74"/>
    <w:rsid w:val="00AA1E14"/>
    <w:rsid w:val="00AA2281"/>
    <w:rsid w:val="00AA2A07"/>
    <w:rsid w:val="00AA2A93"/>
    <w:rsid w:val="00AA2F1F"/>
    <w:rsid w:val="00AA3D42"/>
    <w:rsid w:val="00AA4288"/>
    <w:rsid w:val="00AA442D"/>
    <w:rsid w:val="00AA4B36"/>
    <w:rsid w:val="00AA52D9"/>
    <w:rsid w:val="00AA5384"/>
    <w:rsid w:val="00AA54F1"/>
    <w:rsid w:val="00AA57AE"/>
    <w:rsid w:val="00AA5C07"/>
    <w:rsid w:val="00AA690D"/>
    <w:rsid w:val="00AA6B53"/>
    <w:rsid w:val="00AA76F8"/>
    <w:rsid w:val="00AA77EF"/>
    <w:rsid w:val="00AA79BF"/>
    <w:rsid w:val="00AA7E0C"/>
    <w:rsid w:val="00AA7E6E"/>
    <w:rsid w:val="00AB0B92"/>
    <w:rsid w:val="00AB0D5C"/>
    <w:rsid w:val="00AB0FAB"/>
    <w:rsid w:val="00AB1409"/>
    <w:rsid w:val="00AB1AC9"/>
    <w:rsid w:val="00AB1DAF"/>
    <w:rsid w:val="00AB2352"/>
    <w:rsid w:val="00AB2ECB"/>
    <w:rsid w:val="00AB32CB"/>
    <w:rsid w:val="00AB3916"/>
    <w:rsid w:val="00AB3BD4"/>
    <w:rsid w:val="00AB3F26"/>
    <w:rsid w:val="00AB4643"/>
    <w:rsid w:val="00AB4A49"/>
    <w:rsid w:val="00AB55CB"/>
    <w:rsid w:val="00AB5EF4"/>
    <w:rsid w:val="00AB610D"/>
    <w:rsid w:val="00AB67EB"/>
    <w:rsid w:val="00AB6DC0"/>
    <w:rsid w:val="00AB6EC6"/>
    <w:rsid w:val="00AB6F08"/>
    <w:rsid w:val="00AB7110"/>
    <w:rsid w:val="00AB731C"/>
    <w:rsid w:val="00AB7AD6"/>
    <w:rsid w:val="00AB7D21"/>
    <w:rsid w:val="00AB7E15"/>
    <w:rsid w:val="00AB7F1B"/>
    <w:rsid w:val="00AC0C19"/>
    <w:rsid w:val="00AC146D"/>
    <w:rsid w:val="00AC1801"/>
    <w:rsid w:val="00AC2169"/>
    <w:rsid w:val="00AC21FF"/>
    <w:rsid w:val="00AC2F4D"/>
    <w:rsid w:val="00AC2FBF"/>
    <w:rsid w:val="00AC3068"/>
    <w:rsid w:val="00AC3866"/>
    <w:rsid w:val="00AC425E"/>
    <w:rsid w:val="00AC44C2"/>
    <w:rsid w:val="00AC47F7"/>
    <w:rsid w:val="00AC48DE"/>
    <w:rsid w:val="00AC4A23"/>
    <w:rsid w:val="00AC4B63"/>
    <w:rsid w:val="00AC4D8C"/>
    <w:rsid w:val="00AC528A"/>
    <w:rsid w:val="00AC5329"/>
    <w:rsid w:val="00AC553C"/>
    <w:rsid w:val="00AC5A77"/>
    <w:rsid w:val="00AC60F6"/>
    <w:rsid w:val="00AC7015"/>
    <w:rsid w:val="00AC745D"/>
    <w:rsid w:val="00AC7536"/>
    <w:rsid w:val="00AC7E45"/>
    <w:rsid w:val="00AD07E0"/>
    <w:rsid w:val="00AD126F"/>
    <w:rsid w:val="00AD1B9A"/>
    <w:rsid w:val="00AD1DA8"/>
    <w:rsid w:val="00AD250D"/>
    <w:rsid w:val="00AD2CC8"/>
    <w:rsid w:val="00AD2F35"/>
    <w:rsid w:val="00AD32F8"/>
    <w:rsid w:val="00AD357A"/>
    <w:rsid w:val="00AD37B4"/>
    <w:rsid w:val="00AD3DB2"/>
    <w:rsid w:val="00AD42F1"/>
    <w:rsid w:val="00AD498C"/>
    <w:rsid w:val="00AD523B"/>
    <w:rsid w:val="00AD5ADD"/>
    <w:rsid w:val="00AD5CD3"/>
    <w:rsid w:val="00AD754C"/>
    <w:rsid w:val="00AD7F1B"/>
    <w:rsid w:val="00AD7FD9"/>
    <w:rsid w:val="00AE047A"/>
    <w:rsid w:val="00AE0510"/>
    <w:rsid w:val="00AE07FD"/>
    <w:rsid w:val="00AE1071"/>
    <w:rsid w:val="00AE13F2"/>
    <w:rsid w:val="00AE161A"/>
    <w:rsid w:val="00AE1A7E"/>
    <w:rsid w:val="00AE230D"/>
    <w:rsid w:val="00AE240E"/>
    <w:rsid w:val="00AE28C4"/>
    <w:rsid w:val="00AE3B7D"/>
    <w:rsid w:val="00AE3EF0"/>
    <w:rsid w:val="00AE4BCF"/>
    <w:rsid w:val="00AE5CF2"/>
    <w:rsid w:val="00AE60F3"/>
    <w:rsid w:val="00AE6491"/>
    <w:rsid w:val="00AE66C2"/>
    <w:rsid w:val="00AE691C"/>
    <w:rsid w:val="00AE6A1B"/>
    <w:rsid w:val="00AE6B51"/>
    <w:rsid w:val="00AE7255"/>
    <w:rsid w:val="00AE7848"/>
    <w:rsid w:val="00AE797D"/>
    <w:rsid w:val="00AF005D"/>
    <w:rsid w:val="00AF016C"/>
    <w:rsid w:val="00AF0171"/>
    <w:rsid w:val="00AF11B8"/>
    <w:rsid w:val="00AF1B4C"/>
    <w:rsid w:val="00AF1ED5"/>
    <w:rsid w:val="00AF2173"/>
    <w:rsid w:val="00AF21FD"/>
    <w:rsid w:val="00AF24E0"/>
    <w:rsid w:val="00AF2BE0"/>
    <w:rsid w:val="00AF3FC3"/>
    <w:rsid w:val="00AF419E"/>
    <w:rsid w:val="00AF4721"/>
    <w:rsid w:val="00AF5A6C"/>
    <w:rsid w:val="00AF6133"/>
    <w:rsid w:val="00AF62ED"/>
    <w:rsid w:val="00AF6615"/>
    <w:rsid w:val="00AF6792"/>
    <w:rsid w:val="00AF6E70"/>
    <w:rsid w:val="00AF7536"/>
    <w:rsid w:val="00AF7764"/>
    <w:rsid w:val="00AF77C6"/>
    <w:rsid w:val="00B009AC"/>
    <w:rsid w:val="00B00AEB"/>
    <w:rsid w:val="00B00C4F"/>
    <w:rsid w:val="00B01448"/>
    <w:rsid w:val="00B021E2"/>
    <w:rsid w:val="00B0282E"/>
    <w:rsid w:val="00B04598"/>
    <w:rsid w:val="00B0465E"/>
    <w:rsid w:val="00B0467D"/>
    <w:rsid w:val="00B04BFD"/>
    <w:rsid w:val="00B04C20"/>
    <w:rsid w:val="00B04C5C"/>
    <w:rsid w:val="00B04CEF"/>
    <w:rsid w:val="00B04EE2"/>
    <w:rsid w:val="00B051A3"/>
    <w:rsid w:val="00B051C2"/>
    <w:rsid w:val="00B05B80"/>
    <w:rsid w:val="00B05E4E"/>
    <w:rsid w:val="00B064AF"/>
    <w:rsid w:val="00B067DB"/>
    <w:rsid w:val="00B0709A"/>
    <w:rsid w:val="00B074EA"/>
    <w:rsid w:val="00B07E50"/>
    <w:rsid w:val="00B105F0"/>
    <w:rsid w:val="00B109E3"/>
    <w:rsid w:val="00B10A25"/>
    <w:rsid w:val="00B10AF6"/>
    <w:rsid w:val="00B10D88"/>
    <w:rsid w:val="00B10E2E"/>
    <w:rsid w:val="00B10E62"/>
    <w:rsid w:val="00B110E8"/>
    <w:rsid w:val="00B119FD"/>
    <w:rsid w:val="00B128BE"/>
    <w:rsid w:val="00B12E49"/>
    <w:rsid w:val="00B1312D"/>
    <w:rsid w:val="00B142D5"/>
    <w:rsid w:val="00B154F1"/>
    <w:rsid w:val="00B156EB"/>
    <w:rsid w:val="00B15BD3"/>
    <w:rsid w:val="00B15E5F"/>
    <w:rsid w:val="00B16063"/>
    <w:rsid w:val="00B161BF"/>
    <w:rsid w:val="00B166DA"/>
    <w:rsid w:val="00B169F7"/>
    <w:rsid w:val="00B170F6"/>
    <w:rsid w:val="00B1777D"/>
    <w:rsid w:val="00B2026D"/>
    <w:rsid w:val="00B20506"/>
    <w:rsid w:val="00B21781"/>
    <w:rsid w:val="00B21F39"/>
    <w:rsid w:val="00B226F8"/>
    <w:rsid w:val="00B22D3C"/>
    <w:rsid w:val="00B23B50"/>
    <w:rsid w:val="00B23BE6"/>
    <w:rsid w:val="00B23E8F"/>
    <w:rsid w:val="00B23ECE"/>
    <w:rsid w:val="00B23F6A"/>
    <w:rsid w:val="00B245DA"/>
    <w:rsid w:val="00B246CC"/>
    <w:rsid w:val="00B247F8"/>
    <w:rsid w:val="00B24885"/>
    <w:rsid w:val="00B24F20"/>
    <w:rsid w:val="00B251A3"/>
    <w:rsid w:val="00B25295"/>
    <w:rsid w:val="00B25820"/>
    <w:rsid w:val="00B259CD"/>
    <w:rsid w:val="00B26ECB"/>
    <w:rsid w:val="00B304AF"/>
    <w:rsid w:val="00B30D3A"/>
    <w:rsid w:val="00B31D8C"/>
    <w:rsid w:val="00B31E6C"/>
    <w:rsid w:val="00B3234A"/>
    <w:rsid w:val="00B328A5"/>
    <w:rsid w:val="00B328CD"/>
    <w:rsid w:val="00B32AC2"/>
    <w:rsid w:val="00B32BFD"/>
    <w:rsid w:val="00B32E89"/>
    <w:rsid w:val="00B3361D"/>
    <w:rsid w:val="00B336F8"/>
    <w:rsid w:val="00B33A42"/>
    <w:rsid w:val="00B33EAE"/>
    <w:rsid w:val="00B342D4"/>
    <w:rsid w:val="00B348B9"/>
    <w:rsid w:val="00B34D66"/>
    <w:rsid w:val="00B34D75"/>
    <w:rsid w:val="00B35186"/>
    <w:rsid w:val="00B35812"/>
    <w:rsid w:val="00B35A36"/>
    <w:rsid w:val="00B361C5"/>
    <w:rsid w:val="00B367EE"/>
    <w:rsid w:val="00B368A6"/>
    <w:rsid w:val="00B36E28"/>
    <w:rsid w:val="00B37845"/>
    <w:rsid w:val="00B37861"/>
    <w:rsid w:val="00B37877"/>
    <w:rsid w:val="00B37D29"/>
    <w:rsid w:val="00B4031D"/>
    <w:rsid w:val="00B4037D"/>
    <w:rsid w:val="00B40773"/>
    <w:rsid w:val="00B40788"/>
    <w:rsid w:val="00B4123F"/>
    <w:rsid w:val="00B416C5"/>
    <w:rsid w:val="00B418CC"/>
    <w:rsid w:val="00B418FF"/>
    <w:rsid w:val="00B419DB"/>
    <w:rsid w:val="00B422E7"/>
    <w:rsid w:val="00B424F0"/>
    <w:rsid w:val="00B427D6"/>
    <w:rsid w:val="00B42A6C"/>
    <w:rsid w:val="00B430CF"/>
    <w:rsid w:val="00B43BAE"/>
    <w:rsid w:val="00B43E16"/>
    <w:rsid w:val="00B4483E"/>
    <w:rsid w:val="00B45A96"/>
    <w:rsid w:val="00B45BF0"/>
    <w:rsid w:val="00B462AD"/>
    <w:rsid w:val="00B46780"/>
    <w:rsid w:val="00B469A2"/>
    <w:rsid w:val="00B46D7D"/>
    <w:rsid w:val="00B46F86"/>
    <w:rsid w:val="00B47B6C"/>
    <w:rsid w:val="00B47CCC"/>
    <w:rsid w:val="00B47F84"/>
    <w:rsid w:val="00B51504"/>
    <w:rsid w:val="00B51713"/>
    <w:rsid w:val="00B517B7"/>
    <w:rsid w:val="00B522A9"/>
    <w:rsid w:val="00B523A0"/>
    <w:rsid w:val="00B52571"/>
    <w:rsid w:val="00B529CE"/>
    <w:rsid w:val="00B53840"/>
    <w:rsid w:val="00B53985"/>
    <w:rsid w:val="00B53AB1"/>
    <w:rsid w:val="00B53AEE"/>
    <w:rsid w:val="00B543E7"/>
    <w:rsid w:val="00B547B0"/>
    <w:rsid w:val="00B54863"/>
    <w:rsid w:val="00B55110"/>
    <w:rsid w:val="00B553DA"/>
    <w:rsid w:val="00B558D0"/>
    <w:rsid w:val="00B55DE1"/>
    <w:rsid w:val="00B5617A"/>
    <w:rsid w:val="00B57F70"/>
    <w:rsid w:val="00B600AA"/>
    <w:rsid w:val="00B60901"/>
    <w:rsid w:val="00B60B0B"/>
    <w:rsid w:val="00B62491"/>
    <w:rsid w:val="00B62BA0"/>
    <w:rsid w:val="00B63985"/>
    <w:rsid w:val="00B63ACC"/>
    <w:rsid w:val="00B64AB9"/>
    <w:rsid w:val="00B64BBA"/>
    <w:rsid w:val="00B64F12"/>
    <w:rsid w:val="00B64F41"/>
    <w:rsid w:val="00B65113"/>
    <w:rsid w:val="00B66414"/>
    <w:rsid w:val="00B67167"/>
    <w:rsid w:val="00B67487"/>
    <w:rsid w:val="00B6774B"/>
    <w:rsid w:val="00B67C75"/>
    <w:rsid w:val="00B70258"/>
    <w:rsid w:val="00B70356"/>
    <w:rsid w:val="00B70494"/>
    <w:rsid w:val="00B7070B"/>
    <w:rsid w:val="00B70A53"/>
    <w:rsid w:val="00B70B5D"/>
    <w:rsid w:val="00B70D9E"/>
    <w:rsid w:val="00B711C6"/>
    <w:rsid w:val="00B713F9"/>
    <w:rsid w:val="00B71D01"/>
    <w:rsid w:val="00B729AE"/>
    <w:rsid w:val="00B73CBA"/>
    <w:rsid w:val="00B74DCA"/>
    <w:rsid w:val="00B75087"/>
    <w:rsid w:val="00B75119"/>
    <w:rsid w:val="00B75216"/>
    <w:rsid w:val="00B754EF"/>
    <w:rsid w:val="00B7592B"/>
    <w:rsid w:val="00B76090"/>
    <w:rsid w:val="00B761DA"/>
    <w:rsid w:val="00B76641"/>
    <w:rsid w:val="00B772B7"/>
    <w:rsid w:val="00B77310"/>
    <w:rsid w:val="00B77404"/>
    <w:rsid w:val="00B77CFE"/>
    <w:rsid w:val="00B77EAA"/>
    <w:rsid w:val="00B77EB5"/>
    <w:rsid w:val="00B8038B"/>
    <w:rsid w:val="00B81EFB"/>
    <w:rsid w:val="00B821E4"/>
    <w:rsid w:val="00B82796"/>
    <w:rsid w:val="00B84526"/>
    <w:rsid w:val="00B84732"/>
    <w:rsid w:val="00B84B7D"/>
    <w:rsid w:val="00B84EAE"/>
    <w:rsid w:val="00B84FE8"/>
    <w:rsid w:val="00B850B2"/>
    <w:rsid w:val="00B85332"/>
    <w:rsid w:val="00B85380"/>
    <w:rsid w:val="00B855FD"/>
    <w:rsid w:val="00B85C25"/>
    <w:rsid w:val="00B85FBA"/>
    <w:rsid w:val="00B860D5"/>
    <w:rsid w:val="00B86C9C"/>
    <w:rsid w:val="00B86D41"/>
    <w:rsid w:val="00B86E06"/>
    <w:rsid w:val="00B875F4"/>
    <w:rsid w:val="00B87D16"/>
    <w:rsid w:val="00B9055C"/>
    <w:rsid w:val="00B90694"/>
    <w:rsid w:val="00B90F3A"/>
    <w:rsid w:val="00B9112A"/>
    <w:rsid w:val="00B911FB"/>
    <w:rsid w:val="00B91B45"/>
    <w:rsid w:val="00B91C86"/>
    <w:rsid w:val="00B91D82"/>
    <w:rsid w:val="00B92491"/>
    <w:rsid w:val="00B92B50"/>
    <w:rsid w:val="00B9376E"/>
    <w:rsid w:val="00B939EC"/>
    <w:rsid w:val="00B93AD0"/>
    <w:rsid w:val="00B942CA"/>
    <w:rsid w:val="00B94EF1"/>
    <w:rsid w:val="00B95587"/>
    <w:rsid w:val="00B96088"/>
    <w:rsid w:val="00B963CA"/>
    <w:rsid w:val="00B9663E"/>
    <w:rsid w:val="00B97213"/>
    <w:rsid w:val="00B97BB2"/>
    <w:rsid w:val="00BA0244"/>
    <w:rsid w:val="00BA0864"/>
    <w:rsid w:val="00BA0887"/>
    <w:rsid w:val="00BA0B4A"/>
    <w:rsid w:val="00BA0EEF"/>
    <w:rsid w:val="00BA10A1"/>
    <w:rsid w:val="00BA15D2"/>
    <w:rsid w:val="00BA1A34"/>
    <w:rsid w:val="00BA1A8D"/>
    <w:rsid w:val="00BA1DC5"/>
    <w:rsid w:val="00BA1E85"/>
    <w:rsid w:val="00BA21FA"/>
    <w:rsid w:val="00BA3187"/>
    <w:rsid w:val="00BA338C"/>
    <w:rsid w:val="00BA3C9A"/>
    <w:rsid w:val="00BA419B"/>
    <w:rsid w:val="00BA5626"/>
    <w:rsid w:val="00BA628A"/>
    <w:rsid w:val="00BA72C8"/>
    <w:rsid w:val="00BA7805"/>
    <w:rsid w:val="00BA7F9F"/>
    <w:rsid w:val="00BB003B"/>
    <w:rsid w:val="00BB051F"/>
    <w:rsid w:val="00BB15A5"/>
    <w:rsid w:val="00BB1C27"/>
    <w:rsid w:val="00BB2D58"/>
    <w:rsid w:val="00BB2F47"/>
    <w:rsid w:val="00BB2FD9"/>
    <w:rsid w:val="00BB33E7"/>
    <w:rsid w:val="00BB3709"/>
    <w:rsid w:val="00BB4681"/>
    <w:rsid w:val="00BB4975"/>
    <w:rsid w:val="00BB4B42"/>
    <w:rsid w:val="00BB4B7F"/>
    <w:rsid w:val="00BB5088"/>
    <w:rsid w:val="00BB5387"/>
    <w:rsid w:val="00BB5955"/>
    <w:rsid w:val="00BB6647"/>
    <w:rsid w:val="00BC0355"/>
    <w:rsid w:val="00BC1872"/>
    <w:rsid w:val="00BC1B49"/>
    <w:rsid w:val="00BC1CB9"/>
    <w:rsid w:val="00BC1DC7"/>
    <w:rsid w:val="00BC2746"/>
    <w:rsid w:val="00BC29FC"/>
    <w:rsid w:val="00BC2D5C"/>
    <w:rsid w:val="00BC31EF"/>
    <w:rsid w:val="00BC3507"/>
    <w:rsid w:val="00BC4105"/>
    <w:rsid w:val="00BC4601"/>
    <w:rsid w:val="00BC4A42"/>
    <w:rsid w:val="00BC4B00"/>
    <w:rsid w:val="00BC4BEA"/>
    <w:rsid w:val="00BC528B"/>
    <w:rsid w:val="00BC5475"/>
    <w:rsid w:val="00BC6098"/>
    <w:rsid w:val="00BC628F"/>
    <w:rsid w:val="00BC65B9"/>
    <w:rsid w:val="00BC6886"/>
    <w:rsid w:val="00BC6963"/>
    <w:rsid w:val="00BD0696"/>
    <w:rsid w:val="00BD071E"/>
    <w:rsid w:val="00BD077D"/>
    <w:rsid w:val="00BD0820"/>
    <w:rsid w:val="00BD18AD"/>
    <w:rsid w:val="00BD20A5"/>
    <w:rsid w:val="00BD21CF"/>
    <w:rsid w:val="00BD2439"/>
    <w:rsid w:val="00BD2751"/>
    <w:rsid w:val="00BD295D"/>
    <w:rsid w:val="00BD2A78"/>
    <w:rsid w:val="00BD2DE3"/>
    <w:rsid w:val="00BD327D"/>
    <w:rsid w:val="00BD347C"/>
    <w:rsid w:val="00BD4086"/>
    <w:rsid w:val="00BD410D"/>
    <w:rsid w:val="00BD4B0D"/>
    <w:rsid w:val="00BD4C10"/>
    <w:rsid w:val="00BD5479"/>
    <w:rsid w:val="00BD54B7"/>
    <w:rsid w:val="00BD5C6A"/>
    <w:rsid w:val="00BD5DD7"/>
    <w:rsid w:val="00BD6371"/>
    <w:rsid w:val="00BD68BD"/>
    <w:rsid w:val="00BD745B"/>
    <w:rsid w:val="00BD7562"/>
    <w:rsid w:val="00BD7B3B"/>
    <w:rsid w:val="00BE0072"/>
    <w:rsid w:val="00BE0273"/>
    <w:rsid w:val="00BE0499"/>
    <w:rsid w:val="00BE0F8B"/>
    <w:rsid w:val="00BE1FEA"/>
    <w:rsid w:val="00BE27FA"/>
    <w:rsid w:val="00BE2CF6"/>
    <w:rsid w:val="00BE38E2"/>
    <w:rsid w:val="00BE3A10"/>
    <w:rsid w:val="00BE3C51"/>
    <w:rsid w:val="00BE3E4E"/>
    <w:rsid w:val="00BE3F18"/>
    <w:rsid w:val="00BE47AC"/>
    <w:rsid w:val="00BE4DB1"/>
    <w:rsid w:val="00BE5475"/>
    <w:rsid w:val="00BE69F3"/>
    <w:rsid w:val="00BE72B5"/>
    <w:rsid w:val="00BE7A66"/>
    <w:rsid w:val="00BE7E6F"/>
    <w:rsid w:val="00BF08A6"/>
    <w:rsid w:val="00BF094B"/>
    <w:rsid w:val="00BF09E7"/>
    <w:rsid w:val="00BF0EF9"/>
    <w:rsid w:val="00BF124A"/>
    <w:rsid w:val="00BF1334"/>
    <w:rsid w:val="00BF163A"/>
    <w:rsid w:val="00BF28A5"/>
    <w:rsid w:val="00BF3194"/>
    <w:rsid w:val="00BF32E2"/>
    <w:rsid w:val="00BF3731"/>
    <w:rsid w:val="00BF3F81"/>
    <w:rsid w:val="00BF40C2"/>
    <w:rsid w:val="00BF4E3C"/>
    <w:rsid w:val="00BF52E2"/>
    <w:rsid w:val="00BF53DE"/>
    <w:rsid w:val="00BF576A"/>
    <w:rsid w:val="00BF594E"/>
    <w:rsid w:val="00BF5E78"/>
    <w:rsid w:val="00BF6361"/>
    <w:rsid w:val="00BF65EF"/>
    <w:rsid w:val="00BF67BA"/>
    <w:rsid w:val="00BF6BDA"/>
    <w:rsid w:val="00BF779C"/>
    <w:rsid w:val="00BF77CC"/>
    <w:rsid w:val="00BF7F49"/>
    <w:rsid w:val="00C005A9"/>
    <w:rsid w:val="00C00726"/>
    <w:rsid w:val="00C00B0C"/>
    <w:rsid w:val="00C010FA"/>
    <w:rsid w:val="00C0154D"/>
    <w:rsid w:val="00C01681"/>
    <w:rsid w:val="00C0191E"/>
    <w:rsid w:val="00C02668"/>
    <w:rsid w:val="00C03100"/>
    <w:rsid w:val="00C038C2"/>
    <w:rsid w:val="00C04978"/>
    <w:rsid w:val="00C052B1"/>
    <w:rsid w:val="00C059C7"/>
    <w:rsid w:val="00C06412"/>
    <w:rsid w:val="00C065DC"/>
    <w:rsid w:val="00C06AAD"/>
    <w:rsid w:val="00C06B63"/>
    <w:rsid w:val="00C0714C"/>
    <w:rsid w:val="00C07778"/>
    <w:rsid w:val="00C07A7A"/>
    <w:rsid w:val="00C07C84"/>
    <w:rsid w:val="00C07D4E"/>
    <w:rsid w:val="00C106A9"/>
    <w:rsid w:val="00C110F1"/>
    <w:rsid w:val="00C11C84"/>
    <w:rsid w:val="00C1266E"/>
    <w:rsid w:val="00C12849"/>
    <w:rsid w:val="00C12E8B"/>
    <w:rsid w:val="00C12EEB"/>
    <w:rsid w:val="00C12FFA"/>
    <w:rsid w:val="00C13E08"/>
    <w:rsid w:val="00C14F5E"/>
    <w:rsid w:val="00C1503A"/>
    <w:rsid w:val="00C151E3"/>
    <w:rsid w:val="00C153E0"/>
    <w:rsid w:val="00C15BCF"/>
    <w:rsid w:val="00C15CC0"/>
    <w:rsid w:val="00C160E5"/>
    <w:rsid w:val="00C1634C"/>
    <w:rsid w:val="00C16571"/>
    <w:rsid w:val="00C165FD"/>
    <w:rsid w:val="00C16CC8"/>
    <w:rsid w:val="00C17D2C"/>
    <w:rsid w:val="00C17DF5"/>
    <w:rsid w:val="00C20471"/>
    <w:rsid w:val="00C20714"/>
    <w:rsid w:val="00C21FCD"/>
    <w:rsid w:val="00C22074"/>
    <w:rsid w:val="00C223C5"/>
    <w:rsid w:val="00C22B76"/>
    <w:rsid w:val="00C239B1"/>
    <w:rsid w:val="00C23A0C"/>
    <w:rsid w:val="00C24520"/>
    <w:rsid w:val="00C24B1E"/>
    <w:rsid w:val="00C254CB"/>
    <w:rsid w:val="00C25515"/>
    <w:rsid w:val="00C25D2A"/>
    <w:rsid w:val="00C25E54"/>
    <w:rsid w:val="00C25F19"/>
    <w:rsid w:val="00C2642D"/>
    <w:rsid w:val="00C2646C"/>
    <w:rsid w:val="00C26D2B"/>
    <w:rsid w:val="00C26F10"/>
    <w:rsid w:val="00C272D4"/>
    <w:rsid w:val="00C274E3"/>
    <w:rsid w:val="00C27561"/>
    <w:rsid w:val="00C3103C"/>
    <w:rsid w:val="00C31639"/>
    <w:rsid w:val="00C31F5F"/>
    <w:rsid w:val="00C32015"/>
    <w:rsid w:val="00C32537"/>
    <w:rsid w:val="00C333CA"/>
    <w:rsid w:val="00C3383F"/>
    <w:rsid w:val="00C33C1D"/>
    <w:rsid w:val="00C34702"/>
    <w:rsid w:val="00C34BAD"/>
    <w:rsid w:val="00C352E2"/>
    <w:rsid w:val="00C352E9"/>
    <w:rsid w:val="00C360EC"/>
    <w:rsid w:val="00C3612E"/>
    <w:rsid w:val="00C362CB"/>
    <w:rsid w:val="00C369FB"/>
    <w:rsid w:val="00C36B78"/>
    <w:rsid w:val="00C36BFD"/>
    <w:rsid w:val="00C36C85"/>
    <w:rsid w:val="00C370AA"/>
    <w:rsid w:val="00C373D9"/>
    <w:rsid w:val="00C3797B"/>
    <w:rsid w:val="00C37B18"/>
    <w:rsid w:val="00C37C13"/>
    <w:rsid w:val="00C40422"/>
    <w:rsid w:val="00C40A2D"/>
    <w:rsid w:val="00C40DEF"/>
    <w:rsid w:val="00C42393"/>
    <w:rsid w:val="00C426D6"/>
    <w:rsid w:val="00C429B6"/>
    <w:rsid w:val="00C43075"/>
    <w:rsid w:val="00C4342B"/>
    <w:rsid w:val="00C43957"/>
    <w:rsid w:val="00C43FB3"/>
    <w:rsid w:val="00C44FBF"/>
    <w:rsid w:val="00C45109"/>
    <w:rsid w:val="00C45168"/>
    <w:rsid w:val="00C456BD"/>
    <w:rsid w:val="00C456D8"/>
    <w:rsid w:val="00C457C5"/>
    <w:rsid w:val="00C457DC"/>
    <w:rsid w:val="00C45B93"/>
    <w:rsid w:val="00C460C3"/>
    <w:rsid w:val="00C467A4"/>
    <w:rsid w:val="00C467D5"/>
    <w:rsid w:val="00C46B42"/>
    <w:rsid w:val="00C46D93"/>
    <w:rsid w:val="00C46E3E"/>
    <w:rsid w:val="00C46EBD"/>
    <w:rsid w:val="00C46F0A"/>
    <w:rsid w:val="00C470C1"/>
    <w:rsid w:val="00C500E0"/>
    <w:rsid w:val="00C50827"/>
    <w:rsid w:val="00C50C0D"/>
    <w:rsid w:val="00C50C97"/>
    <w:rsid w:val="00C515DB"/>
    <w:rsid w:val="00C51667"/>
    <w:rsid w:val="00C51A96"/>
    <w:rsid w:val="00C5222B"/>
    <w:rsid w:val="00C5235F"/>
    <w:rsid w:val="00C52366"/>
    <w:rsid w:val="00C52AE5"/>
    <w:rsid w:val="00C53213"/>
    <w:rsid w:val="00C53A2A"/>
    <w:rsid w:val="00C53A40"/>
    <w:rsid w:val="00C53A95"/>
    <w:rsid w:val="00C5431F"/>
    <w:rsid w:val="00C5470F"/>
    <w:rsid w:val="00C54B33"/>
    <w:rsid w:val="00C54BCE"/>
    <w:rsid w:val="00C54BE0"/>
    <w:rsid w:val="00C553DC"/>
    <w:rsid w:val="00C55A11"/>
    <w:rsid w:val="00C564AB"/>
    <w:rsid w:val="00C56792"/>
    <w:rsid w:val="00C5683A"/>
    <w:rsid w:val="00C568FB"/>
    <w:rsid w:val="00C56C90"/>
    <w:rsid w:val="00C56FD5"/>
    <w:rsid w:val="00C57E3E"/>
    <w:rsid w:val="00C57E6B"/>
    <w:rsid w:val="00C60334"/>
    <w:rsid w:val="00C60459"/>
    <w:rsid w:val="00C60E09"/>
    <w:rsid w:val="00C610A1"/>
    <w:rsid w:val="00C61AF2"/>
    <w:rsid w:val="00C626B5"/>
    <w:rsid w:val="00C62C02"/>
    <w:rsid w:val="00C62D83"/>
    <w:rsid w:val="00C62EA0"/>
    <w:rsid w:val="00C63A11"/>
    <w:rsid w:val="00C63BF5"/>
    <w:rsid w:val="00C63F52"/>
    <w:rsid w:val="00C64429"/>
    <w:rsid w:val="00C645AC"/>
    <w:rsid w:val="00C648DB"/>
    <w:rsid w:val="00C649E9"/>
    <w:rsid w:val="00C649FC"/>
    <w:rsid w:val="00C64CFF"/>
    <w:rsid w:val="00C65577"/>
    <w:rsid w:val="00C6699F"/>
    <w:rsid w:val="00C67941"/>
    <w:rsid w:val="00C6794B"/>
    <w:rsid w:val="00C70823"/>
    <w:rsid w:val="00C70E71"/>
    <w:rsid w:val="00C723F6"/>
    <w:rsid w:val="00C72EBE"/>
    <w:rsid w:val="00C73AB5"/>
    <w:rsid w:val="00C742DC"/>
    <w:rsid w:val="00C74943"/>
    <w:rsid w:val="00C74D10"/>
    <w:rsid w:val="00C74D8E"/>
    <w:rsid w:val="00C74DFD"/>
    <w:rsid w:val="00C7504C"/>
    <w:rsid w:val="00C758CE"/>
    <w:rsid w:val="00C75C2C"/>
    <w:rsid w:val="00C75E58"/>
    <w:rsid w:val="00C7640D"/>
    <w:rsid w:val="00C7724B"/>
    <w:rsid w:val="00C7779A"/>
    <w:rsid w:val="00C77F25"/>
    <w:rsid w:val="00C80582"/>
    <w:rsid w:val="00C80E2E"/>
    <w:rsid w:val="00C817CA"/>
    <w:rsid w:val="00C818AE"/>
    <w:rsid w:val="00C81B64"/>
    <w:rsid w:val="00C81C5E"/>
    <w:rsid w:val="00C81E5E"/>
    <w:rsid w:val="00C81FB6"/>
    <w:rsid w:val="00C82A63"/>
    <w:rsid w:val="00C82C0E"/>
    <w:rsid w:val="00C82E44"/>
    <w:rsid w:val="00C82E74"/>
    <w:rsid w:val="00C83094"/>
    <w:rsid w:val="00C836EA"/>
    <w:rsid w:val="00C84A01"/>
    <w:rsid w:val="00C84B04"/>
    <w:rsid w:val="00C84E2B"/>
    <w:rsid w:val="00C851E1"/>
    <w:rsid w:val="00C851F9"/>
    <w:rsid w:val="00C85BC0"/>
    <w:rsid w:val="00C85E43"/>
    <w:rsid w:val="00C87213"/>
    <w:rsid w:val="00C873AC"/>
    <w:rsid w:val="00C9004F"/>
    <w:rsid w:val="00C911F9"/>
    <w:rsid w:val="00C912E7"/>
    <w:rsid w:val="00C913DB"/>
    <w:rsid w:val="00C914F8"/>
    <w:rsid w:val="00C9187A"/>
    <w:rsid w:val="00C91C82"/>
    <w:rsid w:val="00C91D5B"/>
    <w:rsid w:val="00C93051"/>
    <w:rsid w:val="00C936A3"/>
    <w:rsid w:val="00C93840"/>
    <w:rsid w:val="00C93A96"/>
    <w:rsid w:val="00C94114"/>
    <w:rsid w:val="00C942FE"/>
    <w:rsid w:val="00C94CC5"/>
    <w:rsid w:val="00C94F44"/>
    <w:rsid w:val="00C95301"/>
    <w:rsid w:val="00C953F3"/>
    <w:rsid w:val="00C95B4E"/>
    <w:rsid w:val="00CA06A0"/>
    <w:rsid w:val="00CA0949"/>
    <w:rsid w:val="00CA106F"/>
    <w:rsid w:val="00CA175F"/>
    <w:rsid w:val="00CA18EA"/>
    <w:rsid w:val="00CA1E93"/>
    <w:rsid w:val="00CA2668"/>
    <w:rsid w:val="00CA2904"/>
    <w:rsid w:val="00CA3B69"/>
    <w:rsid w:val="00CA3CB9"/>
    <w:rsid w:val="00CA44C7"/>
    <w:rsid w:val="00CA46F9"/>
    <w:rsid w:val="00CA4A99"/>
    <w:rsid w:val="00CA54A7"/>
    <w:rsid w:val="00CA59A1"/>
    <w:rsid w:val="00CA64F3"/>
    <w:rsid w:val="00CA674A"/>
    <w:rsid w:val="00CA679E"/>
    <w:rsid w:val="00CA6990"/>
    <w:rsid w:val="00CA6CD0"/>
    <w:rsid w:val="00CA6F15"/>
    <w:rsid w:val="00CB07C6"/>
    <w:rsid w:val="00CB0C71"/>
    <w:rsid w:val="00CB1BA8"/>
    <w:rsid w:val="00CB2418"/>
    <w:rsid w:val="00CB2584"/>
    <w:rsid w:val="00CB2621"/>
    <w:rsid w:val="00CB2B30"/>
    <w:rsid w:val="00CB2E9E"/>
    <w:rsid w:val="00CB386A"/>
    <w:rsid w:val="00CB391B"/>
    <w:rsid w:val="00CB3986"/>
    <w:rsid w:val="00CB4195"/>
    <w:rsid w:val="00CB48FA"/>
    <w:rsid w:val="00CB53DD"/>
    <w:rsid w:val="00CB5CBF"/>
    <w:rsid w:val="00CB61E0"/>
    <w:rsid w:val="00CB66F5"/>
    <w:rsid w:val="00CB67F8"/>
    <w:rsid w:val="00CB699E"/>
    <w:rsid w:val="00CB6CEC"/>
    <w:rsid w:val="00CB75AD"/>
    <w:rsid w:val="00CB7A78"/>
    <w:rsid w:val="00CB7D49"/>
    <w:rsid w:val="00CC02A2"/>
    <w:rsid w:val="00CC077D"/>
    <w:rsid w:val="00CC0AAA"/>
    <w:rsid w:val="00CC0B0E"/>
    <w:rsid w:val="00CC1631"/>
    <w:rsid w:val="00CC1ACB"/>
    <w:rsid w:val="00CC1CFA"/>
    <w:rsid w:val="00CC1D7C"/>
    <w:rsid w:val="00CC2522"/>
    <w:rsid w:val="00CC27DE"/>
    <w:rsid w:val="00CC32B3"/>
    <w:rsid w:val="00CC34F9"/>
    <w:rsid w:val="00CC3A00"/>
    <w:rsid w:val="00CC4A8B"/>
    <w:rsid w:val="00CC5705"/>
    <w:rsid w:val="00CC5D78"/>
    <w:rsid w:val="00CC6815"/>
    <w:rsid w:val="00CC6F9D"/>
    <w:rsid w:val="00CC702B"/>
    <w:rsid w:val="00CC7522"/>
    <w:rsid w:val="00CC761A"/>
    <w:rsid w:val="00CC766A"/>
    <w:rsid w:val="00CC7F73"/>
    <w:rsid w:val="00CC7F9A"/>
    <w:rsid w:val="00CD0B8D"/>
    <w:rsid w:val="00CD1013"/>
    <w:rsid w:val="00CD1E78"/>
    <w:rsid w:val="00CD248A"/>
    <w:rsid w:val="00CD30C7"/>
    <w:rsid w:val="00CD3BDD"/>
    <w:rsid w:val="00CD4731"/>
    <w:rsid w:val="00CD4B51"/>
    <w:rsid w:val="00CD5C37"/>
    <w:rsid w:val="00CD6787"/>
    <w:rsid w:val="00CD6E74"/>
    <w:rsid w:val="00CD6FD3"/>
    <w:rsid w:val="00CD7CF8"/>
    <w:rsid w:val="00CE010C"/>
    <w:rsid w:val="00CE046C"/>
    <w:rsid w:val="00CE0549"/>
    <w:rsid w:val="00CE0873"/>
    <w:rsid w:val="00CE0BE0"/>
    <w:rsid w:val="00CE0C86"/>
    <w:rsid w:val="00CE0C9E"/>
    <w:rsid w:val="00CE0FF8"/>
    <w:rsid w:val="00CE10A7"/>
    <w:rsid w:val="00CE14BC"/>
    <w:rsid w:val="00CE1A9E"/>
    <w:rsid w:val="00CE1C7B"/>
    <w:rsid w:val="00CE2217"/>
    <w:rsid w:val="00CE22AC"/>
    <w:rsid w:val="00CE2582"/>
    <w:rsid w:val="00CE2A30"/>
    <w:rsid w:val="00CE33C9"/>
    <w:rsid w:val="00CE3758"/>
    <w:rsid w:val="00CE37CD"/>
    <w:rsid w:val="00CE3B72"/>
    <w:rsid w:val="00CE4924"/>
    <w:rsid w:val="00CE4FBA"/>
    <w:rsid w:val="00CE5111"/>
    <w:rsid w:val="00CE5435"/>
    <w:rsid w:val="00CE59D1"/>
    <w:rsid w:val="00CE5BF6"/>
    <w:rsid w:val="00CE6FA5"/>
    <w:rsid w:val="00CE70EA"/>
    <w:rsid w:val="00CE7153"/>
    <w:rsid w:val="00CE77B4"/>
    <w:rsid w:val="00CE7A1E"/>
    <w:rsid w:val="00CE7B15"/>
    <w:rsid w:val="00CF1B66"/>
    <w:rsid w:val="00CF2D35"/>
    <w:rsid w:val="00CF2FB1"/>
    <w:rsid w:val="00CF3492"/>
    <w:rsid w:val="00CF3544"/>
    <w:rsid w:val="00CF37B8"/>
    <w:rsid w:val="00CF3FE3"/>
    <w:rsid w:val="00CF4570"/>
    <w:rsid w:val="00CF52EE"/>
    <w:rsid w:val="00CF5E2D"/>
    <w:rsid w:val="00CF6151"/>
    <w:rsid w:val="00CF6A87"/>
    <w:rsid w:val="00CF6B7E"/>
    <w:rsid w:val="00CF6C1C"/>
    <w:rsid w:val="00CF7758"/>
    <w:rsid w:val="00CF7DFF"/>
    <w:rsid w:val="00D0042D"/>
    <w:rsid w:val="00D013C9"/>
    <w:rsid w:val="00D01460"/>
    <w:rsid w:val="00D014FB"/>
    <w:rsid w:val="00D01746"/>
    <w:rsid w:val="00D017D5"/>
    <w:rsid w:val="00D01840"/>
    <w:rsid w:val="00D0192E"/>
    <w:rsid w:val="00D01CB9"/>
    <w:rsid w:val="00D0296A"/>
    <w:rsid w:val="00D02B1A"/>
    <w:rsid w:val="00D031CF"/>
    <w:rsid w:val="00D03981"/>
    <w:rsid w:val="00D03A44"/>
    <w:rsid w:val="00D03F88"/>
    <w:rsid w:val="00D0520F"/>
    <w:rsid w:val="00D054E3"/>
    <w:rsid w:val="00D05639"/>
    <w:rsid w:val="00D06352"/>
    <w:rsid w:val="00D066CB"/>
    <w:rsid w:val="00D0671F"/>
    <w:rsid w:val="00D0680F"/>
    <w:rsid w:val="00D06810"/>
    <w:rsid w:val="00D06978"/>
    <w:rsid w:val="00D06B4B"/>
    <w:rsid w:val="00D072BE"/>
    <w:rsid w:val="00D07AD2"/>
    <w:rsid w:val="00D10559"/>
    <w:rsid w:val="00D10A36"/>
    <w:rsid w:val="00D10A72"/>
    <w:rsid w:val="00D10DEA"/>
    <w:rsid w:val="00D11148"/>
    <w:rsid w:val="00D116B0"/>
    <w:rsid w:val="00D11A0D"/>
    <w:rsid w:val="00D11DCE"/>
    <w:rsid w:val="00D127E0"/>
    <w:rsid w:val="00D12F8E"/>
    <w:rsid w:val="00D13165"/>
    <w:rsid w:val="00D134D9"/>
    <w:rsid w:val="00D1378A"/>
    <w:rsid w:val="00D13C07"/>
    <w:rsid w:val="00D140EB"/>
    <w:rsid w:val="00D1421A"/>
    <w:rsid w:val="00D148FB"/>
    <w:rsid w:val="00D1497B"/>
    <w:rsid w:val="00D14B70"/>
    <w:rsid w:val="00D14D2E"/>
    <w:rsid w:val="00D1524F"/>
    <w:rsid w:val="00D1584B"/>
    <w:rsid w:val="00D1591C"/>
    <w:rsid w:val="00D15FE0"/>
    <w:rsid w:val="00D16071"/>
    <w:rsid w:val="00D1657F"/>
    <w:rsid w:val="00D1664A"/>
    <w:rsid w:val="00D20930"/>
    <w:rsid w:val="00D20E0D"/>
    <w:rsid w:val="00D2105B"/>
    <w:rsid w:val="00D21A48"/>
    <w:rsid w:val="00D21E7A"/>
    <w:rsid w:val="00D220EC"/>
    <w:rsid w:val="00D226CB"/>
    <w:rsid w:val="00D2282E"/>
    <w:rsid w:val="00D229FD"/>
    <w:rsid w:val="00D22A34"/>
    <w:rsid w:val="00D22B9D"/>
    <w:rsid w:val="00D22EC1"/>
    <w:rsid w:val="00D2381B"/>
    <w:rsid w:val="00D2382D"/>
    <w:rsid w:val="00D23A4B"/>
    <w:rsid w:val="00D23C47"/>
    <w:rsid w:val="00D248B6"/>
    <w:rsid w:val="00D250BB"/>
    <w:rsid w:val="00D25A6D"/>
    <w:rsid w:val="00D25C4B"/>
    <w:rsid w:val="00D25CB8"/>
    <w:rsid w:val="00D26968"/>
    <w:rsid w:val="00D26AF4"/>
    <w:rsid w:val="00D2741E"/>
    <w:rsid w:val="00D276AD"/>
    <w:rsid w:val="00D2791F"/>
    <w:rsid w:val="00D30466"/>
    <w:rsid w:val="00D307C1"/>
    <w:rsid w:val="00D31F69"/>
    <w:rsid w:val="00D321F6"/>
    <w:rsid w:val="00D325BF"/>
    <w:rsid w:val="00D32D6B"/>
    <w:rsid w:val="00D32EAE"/>
    <w:rsid w:val="00D331E2"/>
    <w:rsid w:val="00D33D11"/>
    <w:rsid w:val="00D34472"/>
    <w:rsid w:val="00D350F1"/>
    <w:rsid w:val="00D352D6"/>
    <w:rsid w:val="00D35523"/>
    <w:rsid w:val="00D3576C"/>
    <w:rsid w:val="00D358E3"/>
    <w:rsid w:val="00D358E6"/>
    <w:rsid w:val="00D35F9D"/>
    <w:rsid w:val="00D36935"/>
    <w:rsid w:val="00D36CE7"/>
    <w:rsid w:val="00D36E09"/>
    <w:rsid w:val="00D3728B"/>
    <w:rsid w:val="00D372F4"/>
    <w:rsid w:val="00D375BF"/>
    <w:rsid w:val="00D40222"/>
    <w:rsid w:val="00D404D2"/>
    <w:rsid w:val="00D40583"/>
    <w:rsid w:val="00D405A4"/>
    <w:rsid w:val="00D40E32"/>
    <w:rsid w:val="00D412BF"/>
    <w:rsid w:val="00D41319"/>
    <w:rsid w:val="00D416C6"/>
    <w:rsid w:val="00D41710"/>
    <w:rsid w:val="00D417D6"/>
    <w:rsid w:val="00D42E6A"/>
    <w:rsid w:val="00D44BED"/>
    <w:rsid w:val="00D45896"/>
    <w:rsid w:val="00D45E52"/>
    <w:rsid w:val="00D45FD5"/>
    <w:rsid w:val="00D460E5"/>
    <w:rsid w:val="00D46839"/>
    <w:rsid w:val="00D46F1A"/>
    <w:rsid w:val="00D474F2"/>
    <w:rsid w:val="00D47EAF"/>
    <w:rsid w:val="00D5026C"/>
    <w:rsid w:val="00D503FB"/>
    <w:rsid w:val="00D5065C"/>
    <w:rsid w:val="00D50834"/>
    <w:rsid w:val="00D50A91"/>
    <w:rsid w:val="00D5109F"/>
    <w:rsid w:val="00D512A7"/>
    <w:rsid w:val="00D513DC"/>
    <w:rsid w:val="00D51B9E"/>
    <w:rsid w:val="00D51D14"/>
    <w:rsid w:val="00D536F4"/>
    <w:rsid w:val="00D53AEB"/>
    <w:rsid w:val="00D53FC4"/>
    <w:rsid w:val="00D5408B"/>
    <w:rsid w:val="00D5475E"/>
    <w:rsid w:val="00D549A0"/>
    <w:rsid w:val="00D552CE"/>
    <w:rsid w:val="00D55492"/>
    <w:rsid w:val="00D55592"/>
    <w:rsid w:val="00D55FC7"/>
    <w:rsid w:val="00D5632E"/>
    <w:rsid w:val="00D5651B"/>
    <w:rsid w:val="00D569CB"/>
    <w:rsid w:val="00D57045"/>
    <w:rsid w:val="00D57482"/>
    <w:rsid w:val="00D57982"/>
    <w:rsid w:val="00D57BDA"/>
    <w:rsid w:val="00D57D94"/>
    <w:rsid w:val="00D57F97"/>
    <w:rsid w:val="00D60128"/>
    <w:rsid w:val="00D60992"/>
    <w:rsid w:val="00D60A9E"/>
    <w:rsid w:val="00D60C34"/>
    <w:rsid w:val="00D61276"/>
    <w:rsid w:val="00D6161A"/>
    <w:rsid w:val="00D61B13"/>
    <w:rsid w:val="00D620DB"/>
    <w:rsid w:val="00D6234B"/>
    <w:rsid w:val="00D6281E"/>
    <w:rsid w:val="00D628EF"/>
    <w:rsid w:val="00D63103"/>
    <w:rsid w:val="00D63652"/>
    <w:rsid w:val="00D63DBA"/>
    <w:rsid w:val="00D64622"/>
    <w:rsid w:val="00D6479B"/>
    <w:rsid w:val="00D64998"/>
    <w:rsid w:val="00D66052"/>
    <w:rsid w:val="00D66F39"/>
    <w:rsid w:val="00D67AD5"/>
    <w:rsid w:val="00D67D3D"/>
    <w:rsid w:val="00D701FC"/>
    <w:rsid w:val="00D70303"/>
    <w:rsid w:val="00D705B4"/>
    <w:rsid w:val="00D70989"/>
    <w:rsid w:val="00D70B4C"/>
    <w:rsid w:val="00D70FF2"/>
    <w:rsid w:val="00D71057"/>
    <w:rsid w:val="00D716AF"/>
    <w:rsid w:val="00D71DA9"/>
    <w:rsid w:val="00D723FF"/>
    <w:rsid w:val="00D7240B"/>
    <w:rsid w:val="00D72E14"/>
    <w:rsid w:val="00D72EF1"/>
    <w:rsid w:val="00D73668"/>
    <w:rsid w:val="00D73692"/>
    <w:rsid w:val="00D739DF"/>
    <w:rsid w:val="00D73B80"/>
    <w:rsid w:val="00D74073"/>
    <w:rsid w:val="00D7437D"/>
    <w:rsid w:val="00D743C2"/>
    <w:rsid w:val="00D7467A"/>
    <w:rsid w:val="00D7474C"/>
    <w:rsid w:val="00D74F88"/>
    <w:rsid w:val="00D750C9"/>
    <w:rsid w:val="00D757E3"/>
    <w:rsid w:val="00D75C1D"/>
    <w:rsid w:val="00D75C5F"/>
    <w:rsid w:val="00D77804"/>
    <w:rsid w:val="00D778A0"/>
    <w:rsid w:val="00D80579"/>
    <w:rsid w:val="00D811F0"/>
    <w:rsid w:val="00D815F2"/>
    <w:rsid w:val="00D838A9"/>
    <w:rsid w:val="00D83971"/>
    <w:rsid w:val="00D83FA8"/>
    <w:rsid w:val="00D840CB"/>
    <w:rsid w:val="00D8452D"/>
    <w:rsid w:val="00D85011"/>
    <w:rsid w:val="00D85621"/>
    <w:rsid w:val="00D856CE"/>
    <w:rsid w:val="00D85740"/>
    <w:rsid w:val="00D860EC"/>
    <w:rsid w:val="00D861AD"/>
    <w:rsid w:val="00D8653B"/>
    <w:rsid w:val="00D865FB"/>
    <w:rsid w:val="00D865FE"/>
    <w:rsid w:val="00D86B5A"/>
    <w:rsid w:val="00D86E98"/>
    <w:rsid w:val="00D87C2E"/>
    <w:rsid w:val="00D902B1"/>
    <w:rsid w:val="00D90564"/>
    <w:rsid w:val="00D909BA"/>
    <w:rsid w:val="00D90CDE"/>
    <w:rsid w:val="00D9119C"/>
    <w:rsid w:val="00D9155E"/>
    <w:rsid w:val="00D91E5E"/>
    <w:rsid w:val="00D920C5"/>
    <w:rsid w:val="00D9224D"/>
    <w:rsid w:val="00D926D1"/>
    <w:rsid w:val="00D92C87"/>
    <w:rsid w:val="00D93007"/>
    <w:rsid w:val="00D93360"/>
    <w:rsid w:val="00D9372F"/>
    <w:rsid w:val="00D93F54"/>
    <w:rsid w:val="00D9407C"/>
    <w:rsid w:val="00D940A0"/>
    <w:rsid w:val="00D944AB"/>
    <w:rsid w:val="00D947AA"/>
    <w:rsid w:val="00D94923"/>
    <w:rsid w:val="00D95A72"/>
    <w:rsid w:val="00D95F7F"/>
    <w:rsid w:val="00D96A3C"/>
    <w:rsid w:val="00D97695"/>
    <w:rsid w:val="00D97A8C"/>
    <w:rsid w:val="00D97C5E"/>
    <w:rsid w:val="00D97F27"/>
    <w:rsid w:val="00DA07FA"/>
    <w:rsid w:val="00DA07FC"/>
    <w:rsid w:val="00DA0815"/>
    <w:rsid w:val="00DA0A8D"/>
    <w:rsid w:val="00DA0AE4"/>
    <w:rsid w:val="00DA0EB5"/>
    <w:rsid w:val="00DA133F"/>
    <w:rsid w:val="00DA1511"/>
    <w:rsid w:val="00DA1812"/>
    <w:rsid w:val="00DA192F"/>
    <w:rsid w:val="00DA1AB1"/>
    <w:rsid w:val="00DA1FD9"/>
    <w:rsid w:val="00DA2354"/>
    <w:rsid w:val="00DA23A1"/>
    <w:rsid w:val="00DA26E2"/>
    <w:rsid w:val="00DA2C08"/>
    <w:rsid w:val="00DA4319"/>
    <w:rsid w:val="00DA43F5"/>
    <w:rsid w:val="00DA4555"/>
    <w:rsid w:val="00DA4E92"/>
    <w:rsid w:val="00DA57CF"/>
    <w:rsid w:val="00DA589C"/>
    <w:rsid w:val="00DA5AF8"/>
    <w:rsid w:val="00DA5CBE"/>
    <w:rsid w:val="00DA7750"/>
    <w:rsid w:val="00DA7D3A"/>
    <w:rsid w:val="00DA7E27"/>
    <w:rsid w:val="00DA7FF4"/>
    <w:rsid w:val="00DB05AC"/>
    <w:rsid w:val="00DB05FA"/>
    <w:rsid w:val="00DB0ACC"/>
    <w:rsid w:val="00DB12F1"/>
    <w:rsid w:val="00DB1FA7"/>
    <w:rsid w:val="00DB2263"/>
    <w:rsid w:val="00DB2E32"/>
    <w:rsid w:val="00DB397E"/>
    <w:rsid w:val="00DB40FD"/>
    <w:rsid w:val="00DB4533"/>
    <w:rsid w:val="00DB454D"/>
    <w:rsid w:val="00DB4F71"/>
    <w:rsid w:val="00DB56BD"/>
    <w:rsid w:val="00DB579E"/>
    <w:rsid w:val="00DB5801"/>
    <w:rsid w:val="00DB645A"/>
    <w:rsid w:val="00DB72C2"/>
    <w:rsid w:val="00DB791D"/>
    <w:rsid w:val="00DB7CE8"/>
    <w:rsid w:val="00DC0025"/>
    <w:rsid w:val="00DC00F5"/>
    <w:rsid w:val="00DC0323"/>
    <w:rsid w:val="00DC0D47"/>
    <w:rsid w:val="00DC1032"/>
    <w:rsid w:val="00DC11D2"/>
    <w:rsid w:val="00DC1B4E"/>
    <w:rsid w:val="00DC2951"/>
    <w:rsid w:val="00DC2A67"/>
    <w:rsid w:val="00DC2C39"/>
    <w:rsid w:val="00DC3319"/>
    <w:rsid w:val="00DC352C"/>
    <w:rsid w:val="00DC3ACC"/>
    <w:rsid w:val="00DC458F"/>
    <w:rsid w:val="00DC52E2"/>
    <w:rsid w:val="00DC5CBD"/>
    <w:rsid w:val="00DC5EAE"/>
    <w:rsid w:val="00DC61FA"/>
    <w:rsid w:val="00DC6E7B"/>
    <w:rsid w:val="00DC7556"/>
    <w:rsid w:val="00DC7576"/>
    <w:rsid w:val="00DD03C2"/>
    <w:rsid w:val="00DD049B"/>
    <w:rsid w:val="00DD05C8"/>
    <w:rsid w:val="00DD0782"/>
    <w:rsid w:val="00DD13F6"/>
    <w:rsid w:val="00DD151E"/>
    <w:rsid w:val="00DD1812"/>
    <w:rsid w:val="00DD22C1"/>
    <w:rsid w:val="00DD26FF"/>
    <w:rsid w:val="00DD2AF0"/>
    <w:rsid w:val="00DD31A5"/>
    <w:rsid w:val="00DD32C7"/>
    <w:rsid w:val="00DD49B7"/>
    <w:rsid w:val="00DD4ECF"/>
    <w:rsid w:val="00DD523B"/>
    <w:rsid w:val="00DD647D"/>
    <w:rsid w:val="00DD67EE"/>
    <w:rsid w:val="00DE00C8"/>
    <w:rsid w:val="00DE06F1"/>
    <w:rsid w:val="00DE0FB9"/>
    <w:rsid w:val="00DE13FE"/>
    <w:rsid w:val="00DE1AF3"/>
    <w:rsid w:val="00DE1C5A"/>
    <w:rsid w:val="00DE1DE6"/>
    <w:rsid w:val="00DE2048"/>
    <w:rsid w:val="00DE28E5"/>
    <w:rsid w:val="00DE3153"/>
    <w:rsid w:val="00DE3545"/>
    <w:rsid w:val="00DE3FB8"/>
    <w:rsid w:val="00DE3FEE"/>
    <w:rsid w:val="00DE40D8"/>
    <w:rsid w:val="00DE4C5D"/>
    <w:rsid w:val="00DE5101"/>
    <w:rsid w:val="00DE5290"/>
    <w:rsid w:val="00DE5D99"/>
    <w:rsid w:val="00DE5F46"/>
    <w:rsid w:val="00DE5FFB"/>
    <w:rsid w:val="00DE61E6"/>
    <w:rsid w:val="00DE6397"/>
    <w:rsid w:val="00DE6576"/>
    <w:rsid w:val="00DE68B8"/>
    <w:rsid w:val="00DE6903"/>
    <w:rsid w:val="00DE7132"/>
    <w:rsid w:val="00DE78F2"/>
    <w:rsid w:val="00DE7E0A"/>
    <w:rsid w:val="00DF021C"/>
    <w:rsid w:val="00DF0990"/>
    <w:rsid w:val="00DF1E6F"/>
    <w:rsid w:val="00DF2145"/>
    <w:rsid w:val="00DF2640"/>
    <w:rsid w:val="00DF282F"/>
    <w:rsid w:val="00DF2900"/>
    <w:rsid w:val="00DF2BF5"/>
    <w:rsid w:val="00DF32D9"/>
    <w:rsid w:val="00DF3B26"/>
    <w:rsid w:val="00DF47DE"/>
    <w:rsid w:val="00DF4F08"/>
    <w:rsid w:val="00DF5D1F"/>
    <w:rsid w:val="00DF75F3"/>
    <w:rsid w:val="00DF79F6"/>
    <w:rsid w:val="00DF7EA3"/>
    <w:rsid w:val="00DF7EED"/>
    <w:rsid w:val="00E0040C"/>
    <w:rsid w:val="00E01627"/>
    <w:rsid w:val="00E01B24"/>
    <w:rsid w:val="00E01F64"/>
    <w:rsid w:val="00E02867"/>
    <w:rsid w:val="00E02C84"/>
    <w:rsid w:val="00E02EF7"/>
    <w:rsid w:val="00E03E4F"/>
    <w:rsid w:val="00E03FDF"/>
    <w:rsid w:val="00E04068"/>
    <w:rsid w:val="00E046A7"/>
    <w:rsid w:val="00E046D7"/>
    <w:rsid w:val="00E05037"/>
    <w:rsid w:val="00E05165"/>
    <w:rsid w:val="00E055F0"/>
    <w:rsid w:val="00E056B2"/>
    <w:rsid w:val="00E057BB"/>
    <w:rsid w:val="00E05C3B"/>
    <w:rsid w:val="00E060F6"/>
    <w:rsid w:val="00E06D88"/>
    <w:rsid w:val="00E06E12"/>
    <w:rsid w:val="00E06EFA"/>
    <w:rsid w:val="00E07B66"/>
    <w:rsid w:val="00E07B74"/>
    <w:rsid w:val="00E11428"/>
    <w:rsid w:val="00E12492"/>
    <w:rsid w:val="00E1259D"/>
    <w:rsid w:val="00E12E55"/>
    <w:rsid w:val="00E13770"/>
    <w:rsid w:val="00E138FF"/>
    <w:rsid w:val="00E13B56"/>
    <w:rsid w:val="00E13DD0"/>
    <w:rsid w:val="00E142B3"/>
    <w:rsid w:val="00E14E0B"/>
    <w:rsid w:val="00E15FA8"/>
    <w:rsid w:val="00E1644A"/>
    <w:rsid w:val="00E165BB"/>
    <w:rsid w:val="00E165F4"/>
    <w:rsid w:val="00E170DD"/>
    <w:rsid w:val="00E17639"/>
    <w:rsid w:val="00E17CEC"/>
    <w:rsid w:val="00E17DE6"/>
    <w:rsid w:val="00E20872"/>
    <w:rsid w:val="00E2099A"/>
    <w:rsid w:val="00E20CB1"/>
    <w:rsid w:val="00E20D5A"/>
    <w:rsid w:val="00E20DC3"/>
    <w:rsid w:val="00E2145E"/>
    <w:rsid w:val="00E21943"/>
    <w:rsid w:val="00E221D7"/>
    <w:rsid w:val="00E2298C"/>
    <w:rsid w:val="00E22F8F"/>
    <w:rsid w:val="00E23081"/>
    <w:rsid w:val="00E230DF"/>
    <w:rsid w:val="00E23523"/>
    <w:rsid w:val="00E23995"/>
    <w:rsid w:val="00E23CE2"/>
    <w:rsid w:val="00E23F1F"/>
    <w:rsid w:val="00E24292"/>
    <w:rsid w:val="00E243F8"/>
    <w:rsid w:val="00E24576"/>
    <w:rsid w:val="00E24893"/>
    <w:rsid w:val="00E24A20"/>
    <w:rsid w:val="00E252FB"/>
    <w:rsid w:val="00E2540D"/>
    <w:rsid w:val="00E258A4"/>
    <w:rsid w:val="00E26BAE"/>
    <w:rsid w:val="00E26F54"/>
    <w:rsid w:val="00E26F6C"/>
    <w:rsid w:val="00E271DD"/>
    <w:rsid w:val="00E2744F"/>
    <w:rsid w:val="00E275B1"/>
    <w:rsid w:val="00E27F11"/>
    <w:rsid w:val="00E303D0"/>
    <w:rsid w:val="00E30462"/>
    <w:rsid w:val="00E305D5"/>
    <w:rsid w:val="00E31918"/>
    <w:rsid w:val="00E32F32"/>
    <w:rsid w:val="00E34706"/>
    <w:rsid w:val="00E348CF"/>
    <w:rsid w:val="00E3490B"/>
    <w:rsid w:val="00E34C90"/>
    <w:rsid w:val="00E3594C"/>
    <w:rsid w:val="00E36503"/>
    <w:rsid w:val="00E3669F"/>
    <w:rsid w:val="00E377D8"/>
    <w:rsid w:val="00E37EE5"/>
    <w:rsid w:val="00E403A9"/>
    <w:rsid w:val="00E406B5"/>
    <w:rsid w:val="00E41C49"/>
    <w:rsid w:val="00E42A77"/>
    <w:rsid w:val="00E42B57"/>
    <w:rsid w:val="00E42EF4"/>
    <w:rsid w:val="00E42FAD"/>
    <w:rsid w:val="00E43D49"/>
    <w:rsid w:val="00E44224"/>
    <w:rsid w:val="00E444D8"/>
    <w:rsid w:val="00E44692"/>
    <w:rsid w:val="00E44C0E"/>
    <w:rsid w:val="00E44EE5"/>
    <w:rsid w:val="00E45063"/>
    <w:rsid w:val="00E4538E"/>
    <w:rsid w:val="00E45476"/>
    <w:rsid w:val="00E45662"/>
    <w:rsid w:val="00E45B48"/>
    <w:rsid w:val="00E45C3E"/>
    <w:rsid w:val="00E45DE6"/>
    <w:rsid w:val="00E46314"/>
    <w:rsid w:val="00E470A9"/>
    <w:rsid w:val="00E4732C"/>
    <w:rsid w:val="00E47458"/>
    <w:rsid w:val="00E503AA"/>
    <w:rsid w:val="00E504D4"/>
    <w:rsid w:val="00E5089B"/>
    <w:rsid w:val="00E50F01"/>
    <w:rsid w:val="00E50F03"/>
    <w:rsid w:val="00E5164A"/>
    <w:rsid w:val="00E51668"/>
    <w:rsid w:val="00E51B31"/>
    <w:rsid w:val="00E51D8D"/>
    <w:rsid w:val="00E520C6"/>
    <w:rsid w:val="00E52AFE"/>
    <w:rsid w:val="00E52B1D"/>
    <w:rsid w:val="00E52C20"/>
    <w:rsid w:val="00E52F35"/>
    <w:rsid w:val="00E5302C"/>
    <w:rsid w:val="00E53130"/>
    <w:rsid w:val="00E539CD"/>
    <w:rsid w:val="00E54189"/>
    <w:rsid w:val="00E54631"/>
    <w:rsid w:val="00E54B87"/>
    <w:rsid w:val="00E54C4E"/>
    <w:rsid w:val="00E56A03"/>
    <w:rsid w:val="00E57142"/>
    <w:rsid w:val="00E57354"/>
    <w:rsid w:val="00E579D3"/>
    <w:rsid w:val="00E57FF2"/>
    <w:rsid w:val="00E6045C"/>
    <w:rsid w:val="00E608A1"/>
    <w:rsid w:val="00E60C2C"/>
    <w:rsid w:val="00E6103F"/>
    <w:rsid w:val="00E6107F"/>
    <w:rsid w:val="00E62093"/>
    <w:rsid w:val="00E62290"/>
    <w:rsid w:val="00E623A0"/>
    <w:rsid w:val="00E628BF"/>
    <w:rsid w:val="00E630BE"/>
    <w:rsid w:val="00E63FC1"/>
    <w:rsid w:val="00E6459D"/>
    <w:rsid w:val="00E648AC"/>
    <w:rsid w:val="00E64BF3"/>
    <w:rsid w:val="00E6553F"/>
    <w:rsid w:val="00E65760"/>
    <w:rsid w:val="00E6634D"/>
    <w:rsid w:val="00E664DC"/>
    <w:rsid w:val="00E66BC0"/>
    <w:rsid w:val="00E67A5C"/>
    <w:rsid w:val="00E67F29"/>
    <w:rsid w:val="00E70A07"/>
    <w:rsid w:val="00E724B8"/>
    <w:rsid w:val="00E72B14"/>
    <w:rsid w:val="00E72C2A"/>
    <w:rsid w:val="00E73700"/>
    <w:rsid w:val="00E7378F"/>
    <w:rsid w:val="00E741B2"/>
    <w:rsid w:val="00E7478E"/>
    <w:rsid w:val="00E74DBB"/>
    <w:rsid w:val="00E752D0"/>
    <w:rsid w:val="00E75F63"/>
    <w:rsid w:val="00E760B3"/>
    <w:rsid w:val="00E76DD4"/>
    <w:rsid w:val="00E7749F"/>
    <w:rsid w:val="00E7773C"/>
    <w:rsid w:val="00E77CA2"/>
    <w:rsid w:val="00E80642"/>
    <w:rsid w:val="00E80FE4"/>
    <w:rsid w:val="00E81560"/>
    <w:rsid w:val="00E819FB"/>
    <w:rsid w:val="00E81EAC"/>
    <w:rsid w:val="00E8360D"/>
    <w:rsid w:val="00E83790"/>
    <w:rsid w:val="00E83986"/>
    <w:rsid w:val="00E83F1D"/>
    <w:rsid w:val="00E848D5"/>
    <w:rsid w:val="00E855FB"/>
    <w:rsid w:val="00E85BA0"/>
    <w:rsid w:val="00E85CA1"/>
    <w:rsid w:val="00E85DEB"/>
    <w:rsid w:val="00E86758"/>
    <w:rsid w:val="00E86829"/>
    <w:rsid w:val="00E8697E"/>
    <w:rsid w:val="00E87A0D"/>
    <w:rsid w:val="00E87DFD"/>
    <w:rsid w:val="00E903DE"/>
    <w:rsid w:val="00E903EE"/>
    <w:rsid w:val="00E9055D"/>
    <w:rsid w:val="00E90990"/>
    <w:rsid w:val="00E90C0A"/>
    <w:rsid w:val="00E91057"/>
    <w:rsid w:val="00E923A6"/>
    <w:rsid w:val="00E929B2"/>
    <w:rsid w:val="00E92CCB"/>
    <w:rsid w:val="00E93672"/>
    <w:rsid w:val="00E9370A"/>
    <w:rsid w:val="00E93963"/>
    <w:rsid w:val="00E942A0"/>
    <w:rsid w:val="00E9434D"/>
    <w:rsid w:val="00E945D1"/>
    <w:rsid w:val="00E94B7E"/>
    <w:rsid w:val="00E94C53"/>
    <w:rsid w:val="00E94E6E"/>
    <w:rsid w:val="00E95476"/>
    <w:rsid w:val="00E95DA7"/>
    <w:rsid w:val="00E95E44"/>
    <w:rsid w:val="00E95EC2"/>
    <w:rsid w:val="00E96467"/>
    <w:rsid w:val="00E96A26"/>
    <w:rsid w:val="00E96E79"/>
    <w:rsid w:val="00E974DD"/>
    <w:rsid w:val="00E97AFC"/>
    <w:rsid w:val="00E97DA1"/>
    <w:rsid w:val="00EA0108"/>
    <w:rsid w:val="00EA01D2"/>
    <w:rsid w:val="00EA101B"/>
    <w:rsid w:val="00EA1310"/>
    <w:rsid w:val="00EA1609"/>
    <w:rsid w:val="00EA168C"/>
    <w:rsid w:val="00EA177E"/>
    <w:rsid w:val="00EA1E29"/>
    <w:rsid w:val="00EA1F25"/>
    <w:rsid w:val="00EA2118"/>
    <w:rsid w:val="00EA22AD"/>
    <w:rsid w:val="00EA2663"/>
    <w:rsid w:val="00EA2888"/>
    <w:rsid w:val="00EA289E"/>
    <w:rsid w:val="00EA2B6E"/>
    <w:rsid w:val="00EA2DB4"/>
    <w:rsid w:val="00EA3347"/>
    <w:rsid w:val="00EA3607"/>
    <w:rsid w:val="00EA3924"/>
    <w:rsid w:val="00EA3E51"/>
    <w:rsid w:val="00EA3FA4"/>
    <w:rsid w:val="00EA4854"/>
    <w:rsid w:val="00EA49CF"/>
    <w:rsid w:val="00EA541A"/>
    <w:rsid w:val="00EA672A"/>
    <w:rsid w:val="00EA796D"/>
    <w:rsid w:val="00EA7990"/>
    <w:rsid w:val="00EB0387"/>
    <w:rsid w:val="00EB1064"/>
    <w:rsid w:val="00EB27F3"/>
    <w:rsid w:val="00EB32A1"/>
    <w:rsid w:val="00EB3A2C"/>
    <w:rsid w:val="00EB41FB"/>
    <w:rsid w:val="00EB49FD"/>
    <w:rsid w:val="00EB4B5F"/>
    <w:rsid w:val="00EB53D3"/>
    <w:rsid w:val="00EB5E0E"/>
    <w:rsid w:val="00EB5EE1"/>
    <w:rsid w:val="00EB6061"/>
    <w:rsid w:val="00EB628F"/>
    <w:rsid w:val="00EB69E3"/>
    <w:rsid w:val="00EB720B"/>
    <w:rsid w:val="00EC0D49"/>
    <w:rsid w:val="00EC0EDC"/>
    <w:rsid w:val="00EC1240"/>
    <w:rsid w:val="00EC1535"/>
    <w:rsid w:val="00EC1A6A"/>
    <w:rsid w:val="00EC1ADB"/>
    <w:rsid w:val="00EC1D00"/>
    <w:rsid w:val="00EC2EC1"/>
    <w:rsid w:val="00EC2F7B"/>
    <w:rsid w:val="00EC2F7C"/>
    <w:rsid w:val="00EC30D5"/>
    <w:rsid w:val="00EC363C"/>
    <w:rsid w:val="00EC493B"/>
    <w:rsid w:val="00EC4A57"/>
    <w:rsid w:val="00EC4BE8"/>
    <w:rsid w:val="00EC508C"/>
    <w:rsid w:val="00EC540A"/>
    <w:rsid w:val="00EC5BB2"/>
    <w:rsid w:val="00EC5FEC"/>
    <w:rsid w:val="00EC663D"/>
    <w:rsid w:val="00EC66EE"/>
    <w:rsid w:val="00EC6DE3"/>
    <w:rsid w:val="00EC7020"/>
    <w:rsid w:val="00EC7891"/>
    <w:rsid w:val="00EC7BA4"/>
    <w:rsid w:val="00ED0374"/>
    <w:rsid w:val="00ED08D0"/>
    <w:rsid w:val="00ED0939"/>
    <w:rsid w:val="00ED0D02"/>
    <w:rsid w:val="00ED1224"/>
    <w:rsid w:val="00ED225B"/>
    <w:rsid w:val="00ED28CD"/>
    <w:rsid w:val="00ED2C9A"/>
    <w:rsid w:val="00ED3B1E"/>
    <w:rsid w:val="00ED43DC"/>
    <w:rsid w:val="00ED43EB"/>
    <w:rsid w:val="00ED59B4"/>
    <w:rsid w:val="00ED5D5F"/>
    <w:rsid w:val="00ED5FF1"/>
    <w:rsid w:val="00ED73D5"/>
    <w:rsid w:val="00EE050B"/>
    <w:rsid w:val="00EE090B"/>
    <w:rsid w:val="00EE0E3D"/>
    <w:rsid w:val="00EE1392"/>
    <w:rsid w:val="00EE19FB"/>
    <w:rsid w:val="00EE273E"/>
    <w:rsid w:val="00EE27A0"/>
    <w:rsid w:val="00EE4566"/>
    <w:rsid w:val="00EE4D39"/>
    <w:rsid w:val="00EE4D60"/>
    <w:rsid w:val="00EE4FBA"/>
    <w:rsid w:val="00EE5DF8"/>
    <w:rsid w:val="00EE60B5"/>
    <w:rsid w:val="00EE60F0"/>
    <w:rsid w:val="00EE6701"/>
    <w:rsid w:val="00EE6C9C"/>
    <w:rsid w:val="00EF0BBC"/>
    <w:rsid w:val="00EF0D1C"/>
    <w:rsid w:val="00EF122B"/>
    <w:rsid w:val="00EF1C14"/>
    <w:rsid w:val="00EF1E5F"/>
    <w:rsid w:val="00EF21A3"/>
    <w:rsid w:val="00EF2B13"/>
    <w:rsid w:val="00EF2D7F"/>
    <w:rsid w:val="00EF3569"/>
    <w:rsid w:val="00EF3FB4"/>
    <w:rsid w:val="00EF4A2F"/>
    <w:rsid w:val="00EF5578"/>
    <w:rsid w:val="00EF5981"/>
    <w:rsid w:val="00EF5CD8"/>
    <w:rsid w:val="00EF65C5"/>
    <w:rsid w:val="00EF69EE"/>
    <w:rsid w:val="00EF6BA7"/>
    <w:rsid w:val="00EF7121"/>
    <w:rsid w:val="00EF746F"/>
    <w:rsid w:val="00EF77B2"/>
    <w:rsid w:val="00EF7EF7"/>
    <w:rsid w:val="00F00DE6"/>
    <w:rsid w:val="00F012B9"/>
    <w:rsid w:val="00F0152A"/>
    <w:rsid w:val="00F0152B"/>
    <w:rsid w:val="00F0152F"/>
    <w:rsid w:val="00F01646"/>
    <w:rsid w:val="00F017C4"/>
    <w:rsid w:val="00F01E5F"/>
    <w:rsid w:val="00F024BE"/>
    <w:rsid w:val="00F02872"/>
    <w:rsid w:val="00F02BA0"/>
    <w:rsid w:val="00F0378B"/>
    <w:rsid w:val="00F03AE9"/>
    <w:rsid w:val="00F03CDF"/>
    <w:rsid w:val="00F04055"/>
    <w:rsid w:val="00F044B8"/>
    <w:rsid w:val="00F04B48"/>
    <w:rsid w:val="00F04C69"/>
    <w:rsid w:val="00F04DC7"/>
    <w:rsid w:val="00F05729"/>
    <w:rsid w:val="00F05787"/>
    <w:rsid w:val="00F05C9C"/>
    <w:rsid w:val="00F060D5"/>
    <w:rsid w:val="00F06158"/>
    <w:rsid w:val="00F06AEF"/>
    <w:rsid w:val="00F06C1E"/>
    <w:rsid w:val="00F0783C"/>
    <w:rsid w:val="00F07AE0"/>
    <w:rsid w:val="00F100A1"/>
    <w:rsid w:val="00F1135D"/>
    <w:rsid w:val="00F1175C"/>
    <w:rsid w:val="00F1193D"/>
    <w:rsid w:val="00F11C6F"/>
    <w:rsid w:val="00F128F8"/>
    <w:rsid w:val="00F12A5E"/>
    <w:rsid w:val="00F13A29"/>
    <w:rsid w:val="00F13FDC"/>
    <w:rsid w:val="00F142D8"/>
    <w:rsid w:val="00F1452D"/>
    <w:rsid w:val="00F14586"/>
    <w:rsid w:val="00F1467F"/>
    <w:rsid w:val="00F14787"/>
    <w:rsid w:val="00F14856"/>
    <w:rsid w:val="00F14A27"/>
    <w:rsid w:val="00F14DEC"/>
    <w:rsid w:val="00F1504D"/>
    <w:rsid w:val="00F1557C"/>
    <w:rsid w:val="00F1565D"/>
    <w:rsid w:val="00F15A89"/>
    <w:rsid w:val="00F15C29"/>
    <w:rsid w:val="00F15CE1"/>
    <w:rsid w:val="00F1660F"/>
    <w:rsid w:val="00F169A7"/>
    <w:rsid w:val="00F16A11"/>
    <w:rsid w:val="00F20097"/>
    <w:rsid w:val="00F208C8"/>
    <w:rsid w:val="00F212D8"/>
    <w:rsid w:val="00F2140A"/>
    <w:rsid w:val="00F22074"/>
    <w:rsid w:val="00F22A29"/>
    <w:rsid w:val="00F22CA8"/>
    <w:rsid w:val="00F230E1"/>
    <w:rsid w:val="00F23703"/>
    <w:rsid w:val="00F23C9F"/>
    <w:rsid w:val="00F23D2B"/>
    <w:rsid w:val="00F23F03"/>
    <w:rsid w:val="00F23FB6"/>
    <w:rsid w:val="00F2407F"/>
    <w:rsid w:val="00F242D4"/>
    <w:rsid w:val="00F24E01"/>
    <w:rsid w:val="00F25274"/>
    <w:rsid w:val="00F25482"/>
    <w:rsid w:val="00F2548D"/>
    <w:rsid w:val="00F2611A"/>
    <w:rsid w:val="00F266F5"/>
    <w:rsid w:val="00F268B2"/>
    <w:rsid w:val="00F26A9A"/>
    <w:rsid w:val="00F26AC5"/>
    <w:rsid w:val="00F26B4E"/>
    <w:rsid w:val="00F26FF5"/>
    <w:rsid w:val="00F27431"/>
    <w:rsid w:val="00F277F0"/>
    <w:rsid w:val="00F279B4"/>
    <w:rsid w:val="00F27DD7"/>
    <w:rsid w:val="00F27EBF"/>
    <w:rsid w:val="00F3109E"/>
    <w:rsid w:val="00F316FC"/>
    <w:rsid w:val="00F319AA"/>
    <w:rsid w:val="00F320C2"/>
    <w:rsid w:val="00F324A8"/>
    <w:rsid w:val="00F327C0"/>
    <w:rsid w:val="00F32B5C"/>
    <w:rsid w:val="00F339B8"/>
    <w:rsid w:val="00F33ADC"/>
    <w:rsid w:val="00F33D11"/>
    <w:rsid w:val="00F33F74"/>
    <w:rsid w:val="00F3401A"/>
    <w:rsid w:val="00F340C7"/>
    <w:rsid w:val="00F346FE"/>
    <w:rsid w:val="00F34F4B"/>
    <w:rsid w:val="00F35A83"/>
    <w:rsid w:val="00F35AFE"/>
    <w:rsid w:val="00F35BA6"/>
    <w:rsid w:val="00F361EB"/>
    <w:rsid w:val="00F366C8"/>
    <w:rsid w:val="00F366DA"/>
    <w:rsid w:val="00F36925"/>
    <w:rsid w:val="00F3732D"/>
    <w:rsid w:val="00F37470"/>
    <w:rsid w:val="00F37F17"/>
    <w:rsid w:val="00F404EF"/>
    <w:rsid w:val="00F40EB8"/>
    <w:rsid w:val="00F41A25"/>
    <w:rsid w:val="00F41ED6"/>
    <w:rsid w:val="00F424D4"/>
    <w:rsid w:val="00F427DA"/>
    <w:rsid w:val="00F427FA"/>
    <w:rsid w:val="00F42B77"/>
    <w:rsid w:val="00F42F6C"/>
    <w:rsid w:val="00F43498"/>
    <w:rsid w:val="00F437FB"/>
    <w:rsid w:val="00F43B50"/>
    <w:rsid w:val="00F43D85"/>
    <w:rsid w:val="00F43EBD"/>
    <w:rsid w:val="00F43FB3"/>
    <w:rsid w:val="00F44522"/>
    <w:rsid w:val="00F45565"/>
    <w:rsid w:val="00F45594"/>
    <w:rsid w:val="00F457E2"/>
    <w:rsid w:val="00F45A2D"/>
    <w:rsid w:val="00F45A51"/>
    <w:rsid w:val="00F470F7"/>
    <w:rsid w:val="00F4745E"/>
    <w:rsid w:val="00F47646"/>
    <w:rsid w:val="00F47963"/>
    <w:rsid w:val="00F47A6A"/>
    <w:rsid w:val="00F47DBA"/>
    <w:rsid w:val="00F50C02"/>
    <w:rsid w:val="00F516C8"/>
    <w:rsid w:val="00F516CA"/>
    <w:rsid w:val="00F518F9"/>
    <w:rsid w:val="00F51B5A"/>
    <w:rsid w:val="00F51E00"/>
    <w:rsid w:val="00F51E48"/>
    <w:rsid w:val="00F527FD"/>
    <w:rsid w:val="00F52A48"/>
    <w:rsid w:val="00F52D6B"/>
    <w:rsid w:val="00F536F7"/>
    <w:rsid w:val="00F53C18"/>
    <w:rsid w:val="00F540A2"/>
    <w:rsid w:val="00F54FA5"/>
    <w:rsid w:val="00F55F13"/>
    <w:rsid w:val="00F55F33"/>
    <w:rsid w:val="00F55FFF"/>
    <w:rsid w:val="00F564A2"/>
    <w:rsid w:val="00F56EC7"/>
    <w:rsid w:val="00F56ECB"/>
    <w:rsid w:val="00F572E1"/>
    <w:rsid w:val="00F61258"/>
    <w:rsid w:val="00F61497"/>
    <w:rsid w:val="00F61519"/>
    <w:rsid w:val="00F61565"/>
    <w:rsid w:val="00F61931"/>
    <w:rsid w:val="00F626B7"/>
    <w:rsid w:val="00F62748"/>
    <w:rsid w:val="00F6307E"/>
    <w:rsid w:val="00F63287"/>
    <w:rsid w:val="00F6344A"/>
    <w:rsid w:val="00F64804"/>
    <w:rsid w:val="00F64AE3"/>
    <w:rsid w:val="00F65015"/>
    <w:rsid w:val="00F65232"/>
    <w:rsid w:val="00F65C20"/>
    <w:rsid w:val="00F664C3"/>
    <w:rsid w:val="00F6715C"/>
    <w:rsid w:val="00F67458"/>
    <w:rsid w:val="00F67AAE"/>
    <w:rsid w:val="00F67D59"/>
    <w:rsid w:val="00F67E7D"/>
    <w:rsid w:val="00F70897"/>
    <w:rsid w:val="00F708BC"/>
    <w:rsid w:val="00F7178A"/>
    <w:rsid w:val="00F71805"/>
    <w:rsid w:val="00F718F6"/>
    <w:rsid w:val="00F71CDB"/>
    <w:rsid w:val="00F72FC5"/>
    <w:rsid w:val="00F7339E"/>
    <w:rsid w:val="00F7363C"/>
    <w:rsid w:val="00F739E1"/>
    <w:rsid w:val="00F73E05"/>
    <w:rsid w:val="00F74528"/>
    <w:rsid w:val="00F7500C"/>
    <w:rsid w:val="00F75CC5"/>
    <w:rsid w:val="00F76310"/>
    <w:rsid w:val="00F76617"/>
    <w:rsid w:val="00F76833"/>
    <w:rsid w:val="00F769BA"/>
    <w:rsid w:val="00F76C2D"/>
    <w:rsid w:val="00F76E0D"/>
    <w:rsid w:val="00F80175"/>
    <w:rsid w:val="00F80915"/>
    <w:rsid w:val="00F81341"/>
    <w:rsid w:val="00F816DC"/>
    <w:rsid w:val="00F82448"/>
    <w:rsid w:val="00F824C3"/>
    <w:rsid w:val="00F82C8C"/>
    <w:rsid w:val="00F836A6"/>
    <w:rsid w:val="00F83E41"/>
    <w:rsid w:val="00F840E7"/>
    <w:rsid w:val="00F844EF"/>
    <w:rsid w:val="00F84B5E"/>
    <w:rsid w:val="00F84EEE"/>
    <w:rsid w:val="00F85C89"/>
    <w:rsid w:val="00F86294"/>
    <w:rsid w:val="00F863E6"/>
    <w:rsid w:val="00F873F0"/>
    <w:rsid w:val="00F8759E"/>
    <w:rsid w:val="00F87858"/>
    <w:rsid w:val="00F87E61"/>
    <w:rsid w:val="00F904C6"/>
    <w:rsid w:val="00F91B31"/>
    <w:rsid w:val="00F922F3"/>
    <w:rsid w:val="00F92DCD"/>
    <w:rsid w:val="00F93116"/>
    <w:rsid w:val="00F940CD"/>
    <w:rsid w:val="00F946EB"/>
    <w:rsid w:val="00F94F33"/>
    <w:rsid w:val="00F95DA9"/>
    <w:rsid w:val="00F96C4A"/>
    <w:rsid w:val="00F96C85"/>
    <w:rsid w:val="00F97813"/>
    <w:rsid w:val="00F97883"/>
    <w:rsid w:val="00F97AC6"/>
    <w:rsid w:val="00FA09F0"/>
    <w:rsid w:val="00FA0E50"/>
    <w:rsid w:val="00FA0F0E"/>
    <w:rsid w:val="00FA103D"/>
    <w:rsid w:val="00FA1229"/>
    <w:rsid w:val="00FA1455"/>
    <w:rsid w:val="00FA1A17"/>
    <w:rsid w:val="00FA1C07"/>
    <w:rsid w:val="00FA214C"/>
    <w:rsid w:val="00FA2856"/>
    <w:rsid w:val="00FA2A24"/>
    <w:rsid w:val="00FA2D98"/>
    <w:rsid w:val="00FA2DF6"/>
    <w:rsid w:val="00FA3064"/>
    <w:rsid w:val="00FA32B2"/>
    <w:rsid w:val="00FA3951"/>
    <w:rsid w:val="00FA3C5F"/>
    <w:rsid w:val="00FA3F74"/>
    <w:rsid w:val="00FA3FD4"/>
    <w:rsid w:val="00FA45BB"/>
    <w:rsid w:val="00FA464B"/>
    <w:rsid w:val="00FA4987"/>
    <w:rsid w:val="00FA55B0"/>
    <w:rsid w:val="00FA59C9"/>
    <w:rsid w:val="00FA69A0"/>
    <w:rsid w:val="00FA6D0A"/>
    <w:rsid w:val="00FA7833"/>
    <w:rsid w:val="00FB0408"/>
    <w:rsid w:val="00FB049F"/>
    <w:rsid w:val="00FB0EBB"/>
    <w:rsid w:val="00FB143B"/>
    <w:rsid w:val="00FB1901"/>
    <w:rsid w:val="00FB1C69"/>
    <w:rsid w:val="00FB1FAD"/>
    <w:rsid w:val="00FB2636"/>
    <w:rsid w:val="00FB2D27"/>
    <w:rsid w:val="00FB300F"/>
    <w:rsid w:val="00FB33A7"/>
    <w:rsid w:val="00FB3709"/>
    <w:rsid w:val="00FB3D2D"/>
    <w:rsid w:val="00FB4818"/>
    <w:rsid w:val="00FB4BDD"/>
    <w:rsid w:val="00FB4C69"/>
    <w:rsid w:val="00FB4E34"/>
    <w:rsid w:val="00FB4EDF"/>
    <w:rsid w:val="00FB5591"/>
    <w:rsid w:val="00FB5856"/>
    <w:rsid w:val="00FB5A90"/>
    <w:rsid w:val="00FB63BB"/>
    <w:rsid w:val="00FB7465"/>
    <w:rsid w:val="00FB7A07"/>
    <w:rsid w:val="00FB7D87"/>
    <w:rsid w:val="00FC10E5"/>
    <w:rsid w:val="00FC1669"/>
    <w:rsid w:val="00FC187F"/>
    <w:rsid w:val="00FC20FD"/>
    <w:rsid w:val="00FC2C05"/>
    <w:rsid w:val="00FC2F5F"/>
    <w:rsid w:val="00FC3E96"/>
    <w:rsid w:val="00FC3F22"/>
    <w:rsid w:val="00FC479E"/>
    <w:rsid w:val="00FC47F2"/>
    <w:rsid w:val="00FC4D4F"/>
    <w:rsid w:val="00FC4E16"/>
    <w:rsid w:val="00FC5163"/>
    <w:rsid w:val="00FC55FB"/>
    <w:rsid w:val="00FC66E2"/>
    <w:rsid w:val="00FC6B74"/>
    <w:rsid w:val="00FC6D9D"/>
    <w:rsid w:val="00FC700B"/>
    <w:rsid w:val="00FC719C"/>
    <w:rsid w:val="00FC79B2"/>
    <w:rsid w:val="00FC7EAC"/>
    <w:rsid w:val="00FD0355"/>
    <w:rsid w:val="00FD03DD"/>
    <w:rsid w:val="00FD06B4"/>
    <w:rsid w:val="00FD0F96"/>
    <w:rsid w:val="00FD13C6"/>
    <w:rsid w:val="00FD1D78"/>
    <w:rsid w:val="00FD1E3A"/>
    <w:rsid w:val="00FD26D2"/>
    <w:rsid w:val="00FD2E9C"/>
    <w:rsid w:val="00FD384D"/>
    <w:rsid w:val="00FD3927"/>
    <w:rsid w:val="00FD3D8D"/>
    <w:rsid w:val="00FD45A5"/>
    <w:rsid w:val="00FD5086"/>
    <w:rsid w:val="00FD5207"/>
    <w:rsid w:val="00FD52B9"/>
    <w:rsid w:val="00FD5303"/>
    <w:rsid w:val="00FD55C5"/>
    <w:rsid w:val="00FD5C45"/>
    <w:rsid w:val="00FD6117"/>
    <w:rsid w:val="00FD6D9B"/>
    <w:rsid w:val="00FD6E6C"/>
    <w:rsid w:val="00FD762E"/>
    <w:rsid w:val="00FD7860"/>
    <w:rsid w:val="00FD7886"/>
    <w:rsid w:val="00FD7E27"/>
    <w:rsid w:val="00FE032F"/>
    <w:rsid w:val="00FE03F0"/>
    <w:rsid w:val="00FE0C97"/>
    <w:rsid w:val="00FE0FA1"/>
    <w:rsid w:val="00FE2690"/>
    <w:rsid w:val="00FE2FE4"/>
    <w:rsid w:val="00FE34F7"/>
    <w:rsid w:val="00FE3644"/>
    <w:rsid w:val="00FE3766"/>
    <w:rsid w:val="00FE377B"/>
    <w:rsid w:val="00FE3CEF"/>
    <w:rsid w:val="00FE3E99"/>
    <w:rsid w:val="00FE436B"/>
    <w:rsid w:val="00FE48BC"/>
    <w:rsid w:val="00FE4A32"/>
    <w:rsid w:val="00FE4C56"/>
    <w:rsid w:val="00FE4E1E"/>
    <w:rsid w:val="00FE4F0E"/>
    <w:rsid w:val="00FE55FF"/>
    <w:rsid w:val="00FE56C6"/>
    <w:rsid w:val="00FE586B"/>
    <w:rsid w:val="00FE5906"/>
    <w:rsid w:val="00FE645D"/>
    <w:rsid w:val="00FE6DDB"/>
    <w:rsid w:val="00FE6E03"/>
    <w:rsid w:val="00FE6F23"/>
    <w:rsid w:val="00FF1E4A"/>
    <w:rsid w:val="00FF2A26"/>
    <w:rsid w:val="00FF2B1A"/>
    <w:rsid w:val="00FF5213"/>
    <w:rsid w:val="00FF5280"/>
    <w:rsid w:val="00FF5326"/>
    <w:rsid w:val="00FF5D2F"/>
    <w:rsid w:val="00FF6711"/>
    <w:rsid w:val="00FF71BA"/>
    <w:rsid w:val="00FF752E"/>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2"/>
    </o:shapelayout>
  </w:shapeDefaults>
  <w:decimalSymbol w:val="."/>
  <w:listSeparator w:val=","/>
  <w14:docId w14:val="0424D0C7"/>
  <w15:docId w15:val="{4068862A-2D48-4FDD-85E7-FF044DE6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B11"/>
    <w:rPr>
      <w:sz w:val="24"/>
      <w:szCs w:val="24"/>
      <w:lang w:eastAsia="ja-JP"/>
    </w:rPr>
  </w:style>
  <w:style w:type="paragraph" w:styleId="Heading1">
    <w:name w:val="heading 1"/>
    <w:basedOn w:val="Normal"/>
    <w:next w:val="Normal"/>
    <w:qFormat/>
    <w:rsid w:val="005E1F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1F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F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rsid w:val="00C274E3"/>
    <w:pPr>
      <w:autoSpaceDE w:val="0"/>
      <w:autoSpaceDN w:val="0"/>
      <w:adjustRightInd w:val="0"/>
      <w:jc w:val="center"/>
    </w:pPr>
    <w:rPr>
      <w:rFonts w:ascii="Arial" w:hAnsi="Arial" w:cs="Arial"/>
      <w:color w:val="231F20"/>
      <w:sz w:val="60"/>
      <w:szCs w:val="60"/>
    </w:rPr>
  </w:style>
  <w:style w:type="paragraph" w:customStyle="1" w:styleId="ProductName">
    <w:name w:val="Product Name"/>
    <w:basedOn w:val="Normal"/>
    <w:rsid w:val="00C274E3"/>
    <w:pPr>
      <w:jc w:val="center"/>
    </w:pPr>
    <w:rPr>
      <w:rFonts w:ascii="Arial" w:hAnsi="Arial" w:cs="Arial"/>
      <w:color w:val="231F20"/>
      <w:sz w:val="48"/>
      <w:szCs w:val="48"/>
    </w:rPr>
  </w:style>
  <w:style w:type="character" w:styleId="Hyperlink">
    <w:name w:val="Hyperlink"/>
    <w:uiPriority w:val="99"/>
    <w:rsid w:val="00A73184"/>
    <w:rPr>
      <w:color w:val="0000FF"/>
      <w:u w:val="single"/>
    </w:rPr>
  </w:style>
  <w:style w:type="table" w:styleId="TableGrid">
    <w:name w:val="Table Grid"/>
    <w:basedOn w:val="TableNormal"/>
    <w:rsid w:val="0092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Custom Color(RGB(35,31,32)),Left:  0.5&quot;"/>
    <w:basedOn w:val="Normal"/>
    <w:rsid w:val="007C7EFE"/>
    <w:pPr>
      <w:autoSpaceDE w:val="0"/>
      <w:autoSpaceDN w:val="0"/>
      <w:adjustRightInd w:val="0"/>
    </w:pPr>
    <w:rPr>
      <w:rFonts w:ascii="Arial" w:hAnsi="Arial" w:cs="Arial"/>
      <w:color w:val="231F20"/>
      <w:sz w:val="12"/>
      <w:szCs w:val="12"/>
    </w:rPr>
  </w:style>
  <w:style w:type="paragraph" w:customStyle="1" w:styleId="TOCSection">
    <w:name w:val="TOC Section"/>
    <w:basedOn w:val="Normal"/>
    <w:next w:val="Normal"/>
    <w:autoRedefine/>
    <w:rsid w:val="003B03B8"/>
    <w:pPr>
      <w:autoSpaceDE w:val="0"/>
      <w:autoSpaceDN w:val="0"/>
      <w:adjustRightInd w:val="0"/>
      <w:spacing w:after="120"/>
      <w:ind w:left="720"/>
    </w:pPr>
    <w:rPr>
      <w:rFonts w:ascii="Arial" w:hAnsi="Arial" w:cs="Arial"/>
      <w:b/>
      <w:bCs/>
      <w:color w:val="231F20"/>
    </w:rPr>
  </w:style>
  <w:style w:type="paragraph" w:customStyle="1" w:styleId="TOCSub-Section">
    <w:name w:val="TOC Sub-Section"/>
    <w:basedOn w:val="Normal"/>
    <w:next w:val="Normal"/>
    <w:autoRedefine/>
    <w:rsid w:val="002B06CA"/>
    <w:pPr>
      <w:autoSpaceDE w:val="0"/>
      <w:autoSpaceDN w:val="0"/>
      <w:adjustRightInd w:val="0"/>
      <w:spacing w:after="120"/>
      <w:ind w:left="720"/>
    </w:pPr>
    <w:rPr>
      <w:rFonts w:ascii="Arial-BoldMT" w:hAnsi="Arial-BoldMT" w:cs="Arial-BoldMT"/>
      <w:b/>
      <w:bCs/>
      <w:color w:val="231F20"/>
    </w:rPr>
  </w:style>
  <w:style w:type="paragraph" w:styleId="TOC2">
    <w:name w:val="toc 2"/>
    <w:basedOn w:val="Normal"/>
    <w:next w:val="Normal"/>
    <w:autoRedefine/>
    <w:uiPriority w:val="39"/>
    <w:qFormat/>
    <w:rsid w:val="00976C70"/>
    <w:pPr>
      <w:tabs>
        <w:tab w:val="left" w:pos="360"/>
      </w:tabs>
      <w:ind w:firstLine="240"/>
    </w:pPr>
    <w:rPr>
      <w:rFonts w:ascii="Arial" w:hAnsi="Arial"/>
      <w:sz w:val="28"/>
    </w:rPr>
  </w:style>
  <w:style w:type="paragraph" w:styleId="TOC1">
    <w:name w:val="toc 1"/>
    <w:basedOn w:val="Normal"/>
    <w:next w:val="Normal"/>
    <w:autoRedefine/>
    <w:uiPriority w:val="39"/>
    <w:qFormat/>
    <w:rsid w:val="0045227D"/>
    <w:pPr>
      <w:tabs>
        <w:tab w:val="right" w:leader="dot" w:pos="8630"/>
      </w:tabs>
    </w:pPr>
    <w:rPr>
      <w:rFonts w:ascii="Arial" w:hAnsi="Arial" w:cs="Arial"/>
      <w:noProof/>
      <w:sz w:val="28"/>
      <w:szCs w:val="28"/>
    </w:rPr>
  </w:style>
  <w:style w:type="character" w:styleId="CommentReference">
    <w:name w:val="annotation reference"/>
    <w:semiHidden/>
    <w:rsid w:val="00F04B48"/>
    <w:rPr>
      <w:sz w:val="16"/>
      <w:szCs w:val="16"/>
    </w:rPr>
  </w:style>
  <w:style w:type="paragraph" w:styleId="CommentText">
    <w:name w:val="annotation text"/>
    <w:basedOn w:val="Normal"/>
    <w:semiHidden/>
    <w:rsid w:val="00F04B48"/>
    <w:rPr>
      <w:sz w:val="20"/>
      <w:szCs w:val="20"/>
    </w:rPr>
  </w:style>
  <w:style w:type="paragraph" w:styleId="CommentSubject">
    <w:name w:val="annotation subject"/>
    <w:basedOn w:val="CommentText"/>
    <w:next w:val="CommentText"/>
    <w:semiHidden/>
    <w:rsid w:val="00F04B48"/>
    <w:rPr>
      <w:b/>
      <w:bCs/>
    </w:rPr>
  </w:style>
  <w:style w:type="paragraph" w:styleId="BalloonText">
    <w:name w:val="Balloon Text"/>
    <w:basedOn w:val="Normal"/>
    <w:semiHidden/>
    <w:rsid w:val="00F04B48"/>
    <w:rPr>
      <w:rFonts w:ascii="Tahoma" w:hAnsi="Tahoma" w:cs="Tahoma"/>
      <w:sz w:val="16"/>
      <w:szCs w:val="16"/>
    </w:rPr>
  </w:style>
  <w:style w:type="paragraph" w:customStyle="1" w:styleId="Body">
    <w:name w:val="Body"/>
    <w:basedOn w:val="Normal"/>
    <w:rsid w:val="00C274E3"/>
    <w:pPr>
      <w:autoSpaceDE w:val="0"/>
      <w:autoSpaceDN w:val="0"/>
      <w:adjustRightInd w:val="0"/>
      <w:ind w:left="720"/>
    </w:pPr>
    <w:rPr>
      <w:rFonts w:ascii="Arial" w:hAnsi="Arial" w:cs="Arial"/>
      <w:color w:val="231F20"/>
      <w:sz w:val="22"/>
      <w:szCs w:val="22"/>
    </w:rPr>
  </w:style>
  <w:style w:type="paragraph" w:customStyle="1" w:styleId="Warning">
    <w:name w:val="Warning"/>
    <w:basedOn w:val="Normal"/>
    <w:autoRedefine/>
    <w:rsid w:val="00C274E3"/>
    <w:pPr>
      <w:numPr>
        <w:numId w:val="21"/>
      </w:numPr>
      <w:autoSpaceDE w:val="0"/>
      <w:autoSpaceDN w:val="0"/>
      <w:adjustRightInd w:val="0"/>
      <w:spacing w:after="120"/>
    </w:pPr>
    <w:rPr>
      <w:rFonts w:ascii="Arial" w:hAnsi="Arial" w:cs="Arial"/>
      <w:b/>
      <w:color w:val="231F20"/>
      <w:sz w:val="22"/>
      <w:szCs w:val="22"/>
    </w:rPr>
  </w:style>
  <w:style w:type="paragraph" w:customStyle="1" w:styleId="Section">
    <w:name w:val="Section"/>
    <w:basedOn w:val="Normal"/>
    <w:rsid w:val="00C274E3"/>
    <w:pPr>
      <w:autoSpaceDE w:val="0"/>
      <w:autoSpaceDN w:val="0"/>
      <w:adjustRightInd w:val="0"/>
      <w:spacing w:after="120"/>
      <w:ind w:left="720"/>
    </w:pPr>
    <w:rPr>
      <w:rFonts w:ascii="Arial" w:hAnsi="Arial" w:cs="Arial"/>
      <w:b/>
      <w:bCs/>
      <w:color w:val="231F20"/>
    </w:rPr>
  </w:style>
  <w:style w:type="paragraph" w:customStyle="1" w:styleId="Note">
    <w:name w:val="Note"/>
    <w:basedOn w:val="Normal"/>
    <w:rsid w:val="00C274E3"/>
    <w:pPr>
      <w:autoSpaceDE w:val="0"/>
      <w:autoSpaceDN w:val="0"/>
      <w:adjustRightInd w:val="0"/>
      <w:spacing w:after="120"/>
      <w:ind w:left="1440" w:hanging="720"/>
    </w:pPr>
    <w:rPr>
      <w:rFonts w:ascii="Arial" w:hAnsi="Arial" w:cs="Arial"/>
      <w:b/>
      <w:sz w:val="22"/>
      <w:szCs w:val="22"/>
    </w:rPr>
  </w:style>
  <w:style w:type="paragraph" w:styleId="Header">
    <w:name w:val="header"/>
    <w:basedOn w:val="Normal"/>
    <w:rsid w:val="004E1F2B"/>
    <w:pPr>
      <w:tabs>
        <w:tab w:val="center" w:pos="4320"/>
        <w:tab w:val="right" w:pos="8640"/>
      </w:tabs>
    </w:pPr>
  </w:style>
  <w:style w:type="paragraph" w:styleId="Footer">
    <w:name w:val="footer"/>
    <w:basedOn w:val="Normal"/>
    <w:rsid w:val="004E1F2B"/>
    <w:pPr>
      <w:tabs>
        <w:tab w:val="center" w:pos="4320"/>
        <w:tab w:val="right" w:pos="8640"/>
      </w:tabs>
    </w:pPr>
  </w:style>
  <w:style w:type="paragraph" w:styleId="Caption">
    <w:name w:val="caption"/>
    <w:basedOn w:val="Normal"/>
    <w:next w:val="Normal"/>
    <w:qFormat/>
    <w:rsid w:val="001241C4"/>
    <w:rPr>
      <w:b/>
      <w:bCs/>
      <w:sz w:val="20"/>
      <w:szCs w:val="20"/>
    </w:rPr>
  </w:style>
  <w:style w:type="paragraph" w:styleId="ListParagraph">
    <w:name w:val="List Paragraph"/>
    <w:basedOn w:val="Normal"/>
    <w:uiPriority w:val="34"/>
    <w:qFormat/>
    <w:rsid w:val="00C93A96"/>
    <w:pPr>
      <w:ind w:left="720"/>
      <w:contextualSpacing/>
    </w:pPr>
  </w:style>
  <w:style w:type="paragraph" w:styleId="FootnoteText">
    <w:name w:val="footnote text"/>
    <w:basedOn w:val="Normal"/>
    <w:link w:val="FootnoteTextChar"/>
    <w:rsid w:val="000B06F8"/>
    <w:rPr>
      <w:sz w:val="20"/>
      <w:szCs w:val="20"/>
    </w:rPr>
  </w:style>
  <w:style w:type="character" w:customStyle="1" w:styleId="FootnoteTextChar">
    <w:name w:val="Footnote Text Char"/>
    <w:basedOn w:val="DefaultParagraphFont"/>
    <w:link w:val="FootnoteText"/>
    <w:rsid w:val="000B06F8"/>
    <w:rPr>
      <w:lang w:eastAsia="ja-JP"/>
    </w:rPr>
  </w:style>
  <w:style w:type="character" w:styleId="FootnoteReference">
    <w:name w:val="footnote reference"/>
    <w:basedOn w:val="DefaultParagraphFont"/>
    <w:rsid w:val="000B06F8"/>
    <w:rPr>
      <w:vertAlign w:val="superscript"/>
    </w:rPr>
  </w:style>
  <w:style w:type="character" w:styleId="PlaceholderText">
    <w:name w:val="Placeholder Text"/>
    <w:basedOn w:val="DefaultParagraphFont"/>
    <w:uiPriority w:val="99"/>
    <w:semiHidden/>
    <w:rsid w:val="00BD4086"/>
    <w:rPr>
      <w:color w:val="808080"/>
    </w:rPr>
  </w:style>
  <w:style w:type="paragraph" w:styleId="Revision">
    <w:name w:val="Revision"/>
    <w:hidden/>
    <w:uiPriority w:val="99"/>
    <w:semiHidden/>
    <w:rsid w:val="00967166"/>
    <w:rPr>
      <w:sz w:val="24"/>
      <w:szCs w:val="24"/>
      <w:lang w:eastAsia="ja-JP"/>
    </w:rPr>
  </w:style>
  <w:style w:type="paragraph" w:customStyle="1" w:styleId="4RequirementsText">
    <w:name w:val="4 Requirements Text"/>
    <w:basedOn w:val="Normal"/>
    <w:autoRedefine/>
    <w:rsid w:val="004A02CD"/>
    <w:pPr>
      <w:spacing w:after="240"/>
      <w:ind w:left="720"/>
    </w:pPr>
    <w:rPr>
      <w:rFonts w:ascii="Arial" w:eastAsia="Times New Roman" w:hAnsi="Arial"/>
      <w:lang w:eastAsia="en-US"/>
    </w:rPr>
  </w:style>
  <w:style w:type="paragraph" w:customStyle="1" w:styleId="Notice">
    <w:name w:val="Notice"/>
    <w:basedOn w:val="Normal"/>
    <w:qFormat/>
    <w:rsid w:val="00140EAC"/>
    <w:pPr>
      <w:numPr>
        <w:numId w:val="34"/>
      </w:numPr>
    </w:pPr>
    <w:rPr>
      <w:rFonts w:ascii="Arial" w:hAnsi="Arial" w:cs="Arial"/>
      <w:b/>
      <w:sz w:val="22"/>
      <w:szCs w:val="22"/>
    </w:rPr>
  </w:style>
  <w:style w:type="paragraph" w:styleId="TOCHeading">
    <w:name w:val="TOC Heading"/>
    <w:basedOn w:val="Heading1"/>
    <w:next w:val="Normal"/>
    <w:uiPriority w:val="39"/>
    <w:unhideWhenUsed/>
    <w:qFormat/>
    <w:rsid w:val="005A0D5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5A0D5B"/>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365498">
      <w:bodyDiv w:val="1"/>
      <w:marLeft w:val="0"/>
      <w:marRight w:val="0"/>
      <w:marTop w:val="0"/>
      <w:marBottom w:val="0"/>
      <w:divBdr>
        <w:top w:val="none" w:sz="0" w:space="0" w:color="auto"/>
        <w:left w:val="none" w:sz="0" w:space="0" w:color="auto"/>
        <w:bottom w:val="none" w:sz="0" w:space="0" w:color="auto"/>
        <w:right w:val="none" w:sz="0" w:space="0" w:color="auto"/>
      </w:divBdr>
    </w:div>
    <w:div w:id="618528851">
      <w:bodyDiv w:val="1"/>
      <w:marLeft w:val="0"/>
      <w:marRight w:val="0"/>
      <w:marTop w:val="0"/>
      <w:marBottom w:val="0"/>
      <w:divBdr>
        <w:top w:val="none" w:sz="0" w:space="0" w:color="auto"/>
        <w:left w:val="none" w:sz="0" w:space="0" w:color="auto"/>
        <w:bottom w:val="none" w:sz="0" w:space="0" w:color="auto"/>
        <w:right w:val="none" w:sz="0" w:space="0" w:color="auto"/>
      </w:divBdr>
    </w:div>
    <w:div w:id="637950626">
      <w:bodyDiv w:val="1"/>
      <w:marLeft w:val="0"/>
      <w:marRight w:val="0"/>
      <w:marTop w:val="0"/>
      <w:marBottom w:val="0"/>
      <w:divBdr>
        <w:top w:val="none" w:sz="0" w:space="0" w:color="auto"/>
        <w:left w:val="none" w:sz="0" w:space="0" w:color="auto"/>
        <w:bottom w:val="none" w:sz="0" w:space="0" w:color="auto"/>
        <w:right w:val="none" w:sz="0" w:space="0" w:color="auto"/>
      </w:divBdr>
    </w:div>
    <w:div w:id="934170929">
      <w:bodyDiv w:val="1"/>
      <w:marLeft w:val="0"/>
      <w:marRight w:val="0"/>
      <w:marTop w:val="0"/>
      <w:marBottom w:val="0"/>
      <w:divBdr>
        <w:top w:val="none" w:sz="0" w:space="0" w:color="auto"/>
        <w:left w:val="none" w:sz="0" w:space="0" w:color="auto"/>
        <w:bottom w:val="none" w:sz="0" w:space="0" w:color="auto"/>
        <w:right w:val="none" w:sz="0" w:space="0" w:color="auto"/>
      </w:divBdr>
    </w:div>
    <w:div w:id="978999408">
      <w:bodyDiv w:val="1"/>
      <w:marLeft w:val="0"/>
      <w:marRight w:val="0"/>
      <w:marTop w:val="0"/>
      <w:marBottom w:val="0"/>
      <w:divBdr>
        <w:top w:val="none" w:sz="0" w:space="0" w:color="auto"/>
        <w:left w:val="none" w:sz="0" w:space="0" w:color="auto"/>
        <w:bottom w:val="none" w:sz="0" w:space="0" w:color="auto"/>
        <w:right w:val="none" w:sz="0" w:space="0" w:color="auto"/>
      </w:divBdr>
    </w:div>
    <w:div w:id="1133718578">
      <w:bodyDiv w:val="1"/>
      <w:marLeft w:val="0"/>
      <w:marRight w:val="0"/>
      <w:marTop w:val="0"/>
      <w:marBottom w:val="0"/>
      <w:divBdr>
        <w:top w:val="none" w:sz="0" w:space="0" w:color="auto"/>
        <w:left w:val="none" w:sz="0" w:space="0" w:color="auto"/>
        <w:bottom w:val="none" w:sz="0" w:space="0" w:color="auto"/>
        <w:right w:val="none" w:sz="0" w:space="0" w:color="auto"/>
      </w:divBdr>
    </w:div>
    <w:div w:id="1162962577">
      <w:bodyDiv w:val="1"/>
      <w:marLeft w:val="0"/>
      <w:marRight w:val="0"/>
      <w:marTop w:val="0"/>
      <w:marBottom w:val="0"/>
      <w:divBdr>
        <w:top w:val="none" w:sz="0" w:space="0" w:color="auto"/>
        <w:left w:val="none" w:sz="0" w:space="0" w:color="auto"/>
        <w:bottom w:val="none" w:sz="0" w:space="0" w:color="auto"/>
        <w:right w:val="none" w:sz="0" w:space="0" w:color="auto"/>
      </w:divBdr>
    </w:div>
    <w:div w:id="1689213381">
      <w:bodyDiv w:val="1"/>
      <w:marLeft w:val="0"/>
      <w:marRight w:val="0"/>
      <w:marTop w:val="0"/>
      <w:marBottom w:val="0"/>
      <w:divBdr>
        <w:top w:val="none" w:sz="0" w:space="0" w:color="auto"/>
        <w:left w:val="none" w:sz="0" w:space="0" w:color="auto"/>
        <w:bottom w:val="none" w:sz="0" w:space="0" w:color="auto"/>
        <w:right w:val="none" w:sz="0" w:space="0" w:color="auto"/>
      </w:divBdr>
    </w:div>
    <w:div w:id="1809743156">
      <w:bodyDiv w:val="1"/>
      <w:marLeft w:val="0"/>
      <w:marRight w:val="0"/>
      <w:marTop w:val="0"/>
      <w:marBottom w:val="0"/>
      <w:divBdr>
        <w:top w:val="none" w:sz="0" w:space="0" w:color="auto"/>
        <w:left w:val="none" w:sz="0" w:space="0" w:color="auto"/>
        <w:bottom w:val="none" w:sz="0" w:space="0" w:color="auto"/>
        <w:right w:val="none" w:sz="0" w:space="0" w:color="auto"/>
      </w:divBdr>
    </w:div>
    <w:div w:id="20577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MedicalPositioning.com" TargetMode="External"/><Relationship Id="rId14" Type="http://schemas.openxmlformats.org/officeDocument/2006/relationships/image" Target="media/image7.jpeg"/><Relationship Id="rId22" Type="http://schemas.openxmlformats.org/officeDocument/2006/relationships/hyperlink" Target="http://www.MedicalPositionin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0AB4-8379-415B-8F7B-DACB3728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5365</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Medical Positioning, Inc.</Company>
  <LinksUpToDate>false</LinksUpToDate>
  <CharactersWithSpaces>35875</CharactersWithSpaces>
  <SharedDoc>false</SharedDoc>
  <HLinks>
    <vt:vector size="180" baseType="variant">
      <vt:variant>
        <vt:i4>7143467</vt:i4>
      </vt:variant>
      <vt:variant>
        <vt:i4>174</vt:i4>
      </vt:variant>
      <vt:variant>
        <vt:i4>0</vt:i4>
      </vt:variant>
      <vt:variant>
        <vt:i4>5</vt:i4>
      </vt:variant>
      <vt:variant>
        <vt:lpwstr>http://www.medicalpositioning/</vt:lpwstr>
      </vt:variant>
      <vt:variant>
        <vt:lpwstr/>
      </vt:variant>
      <vt:variant>
        <vt:i4>1310775</vt:i4>
      </vt:variant>
      <vt:variant>
        <vt:i4>167</vt:i4>
      </vt:variant>
      <vt:variant>
        <vt:i4>0</vt:i4>
      </vt:variant>
      <vt:variant>
        <vt:i4>5</vt:i4>
      </vt:variant>
      <vt:variant>
        <vt:lpwstr/>
      </vt:variant>
      <vt:variant>
        <vt:lpwstr>_Toc317752671</vt:lpwstr>
      </vt:variant>
      <vt:variant>
        <vt:i4>1310775</vt:i4>
      </vt:variant>
      <vt:variant>
        <vt:i4>161</vt:i4>
      </vt:variant>
      <vt:variant>
        <vt:i4>0</vt:i4>
      </vt:variant>
      <vt:variant>
        <vt:i4>5</vt:i4>
      </vt:variant>
      <vt:variant>
        <vt:lpwstr/>
      </vt:variant>
      <vt:variant>
        <vt:lpwstr>_Toc317752670</vt:lpwstr>
      </vt:variant>
      <vt:variant>
        <vt:i4>1376311</vt:i4>
      </vt:variant>
      <vt:variant>
        <vt:i4>155</vt:i4>
      </vt:variant>
      <vt:variant>
        <vt:i4>0</vt:i4>
      </vt:variant>
      <vt:variant>
        <vt:i4>5</vt:i4>
      </vt:variant>
      <vt:variant>
        <vt:lpwstr/>
      </vt:variant>
      <vt:variant>
        <vt:lpwstr>_Toc317752669</vt:lpwstr>
      </vt:variant>
      <vt:variant>
        <vt:i4>1376311</vt:i4>
      </vt:variant>
      <vt:variant>
        <vt:i4>149</vt:i4>
      </vt:variant>
      <vt:variant>
        <vt:i4>0</vt:i4>
      </vt:variant>
      <vt:variant>
        <vt:i4>5</vt:i4>
      </vt:variant>
      <vt:variant>
        <vt:lpwstr/>
      </vt:variant>
      <vt:variant>
        <vt:lpwstr>_Toc317752668</vt:lpwstr>
      </vt:variant>
      <vt:variant>
        <vt:i4>1376311</vt:i4>
      </vt:variant>
      <vt:variant>
        <vt:i4>143</vt:i4>
      </vt:variant>
      <vt:variant>
        <vt:i4>0</vt:i4>
      </vt:variant>
      <vt:variant>
        <vt:i4>5</vt:i4>
      </vt:variant>
      <vt:variant>
        <vt:lpwstr/>
      </vt:variant>
      <vt:variant>
        <vt:lpwstr>_Toc317752667</vt:lpwstr>
      </vt:variant>
      <vt:variant>
        <vt:i4>1376311</vt:i4>
      </vt:variant>
      <vt:variant>
        <vt:i4>137</vt:i4>
      </vt:variant>
      <vt:variant>
        <vt:i4>0</vt:i4>
      </vt:variant>
      <vt:variant>
        <vt:i4>5</vt:i4>
      </vt:variant>
      <vt:variant>
        <vt:lpwstr/>
      </vt:variant>
      <vt:variant>
        <vt:lpwstr>_Toc317752666</vt:lpwstr>
      </vt:variant>
      <vt:variant>
        <vt:i4>1376311</vt:i4>
      </vt:variant>
      <vt:variant>
        <vt:i4>131</vt:i4>
      </vt:variant>
      <vt:variant>
        <vt:i4>0</vt:i4>
      </vt:variant>
      <vt:variant>
        <vt:i4>5</vt:i4>
      </vt:variant>
      <vt:variant>
        <vt:lpwstr/>
      </vt:variant>
      <vt:variant>
        <vt:lpwstr>_Toc317752665</vt:lpwstr>
      </vt:variant>
      <vt:variant>
        <vt:i4>1376311</vt:i4>
      </vt:variant>
      <vt:variant>
        <vt:i4>125</vt:i4>
      </vt:variant>
      <vt:variant>
        <vt:i4>0</vt:i4>
      </vt:variant>
      <vt:variant>
        <vt:i4>5</vt:i4>
      </vt:variant>
      <vt:variant>
        <vt:lpwstr/>
      </vt:variant>
      <vt:variant>
        <vt:lpwstr>_Toc317752664</vt:lpwstr>
      </vt:variant>
      <vt:variant>
        <vt:i4>1376311</vt:i4>
      </vt:variant>
      <vt:variant>
        <vt:i4>119</vt:i4>
      </vt:variant>
      <vt:variant>
        <vt:i4>0</vt:i4>
      </vt:variant>
      <vt:variant>
        <vt:i4>5</vt:i4>
      </vt:variant>
      <vt:variant>
        <vt:lpwstr/>
      </vt:variant>
      <vt:variant>
        <vt:lpwstr>_Toc317752663</vt:lpwstr>
      </vt:variant>
      <vt:variant>
        <vt:i4>1376311</vt:i4>
      </vt:variant>
      <vt:variant>
        <vt:i4>113</vt:i4>
      </vt:variant>
      <vt:variant>
        <vt:i4>0</vt:i4>
      </vt:variant>
      <vt:variant>
        <vt:i4>5</vt:i4>
      </vt:variant>
      <vt:variant>
        <vt:lpwstr/>
      </vt:variant>
      <vt:variant>
        <vt:lpwstr>_Toc317752662</vt:lpwstr>
      </vt:variant>
      <vt:variant>
        <vt:i4>1376311</vt:i4>
      </vt:variant>
      <vt:variant>
        <vt:i4>107</vt:i4>
      </vt:variant>
      <vt:variant>
        <vt:i4>0</vt:i4>
      </vt:variant>
      <vt:variant>
        <vt:i4>5</vt:i4>
      </vt:variant>
      <vt:variant>
        <vt:lpwstr/>
      </vt:variant>
      <vt:variant>
        <vt:lpwstr>_Toc317752661</vt:lpwstr>
      </vt:variant>
      <vt:variant>
        <vt:i4>1376311</vt:i4>
      </vt:variant>
      <vt:variant>
        <vt:i4>101</vt:i4>
      </vt:variant>
      <vt:variant>
        <vt:i4>0</vt:i4>
      </vt:variant>
      <vt:variant>
        <vt:i4>5</vt:i4>
      </vt:variant>
      <vt:variant>
        <vt:lpwstr/>
      </vt:variant>
      <vt:variant>
        <vt:lpwstr>_Toc317752660</vt:lpwstr>
      </vt:variant>
      <vt:variant>
        <vt:i4>1441847</vt:i4>
      </vt:variant>
      <vt:variant>
        <vt:i4>95</vt:i4>
      </vt:variant>
      <vt:variant>
        <vt:i4>0</vt:i4>
      </vt:variant>
      <vt:variant>
        <vt:i4>5</vt:i4>
      </vt:variant>
      <vt:variant>
        <vt:lpwstr/>
      </vt:variant>
      <vt:variant>
        <vt:lpwstr>_Toc317752659</vt:lpwstr>
      </vt:variant>
      <vt:variant>
        <vt:i4>1441847</vt:i4>
      </vt:variant>
      <vt:variant>
        <vt:i4>89</vt:i4>
      </vt:variant>
      <vt:variant>
        <vt:i4>0</vt:i4>
      </vt:variant>
      <vt:variant>
        <vt:i4>5</vt:i4>
      </vt:variant>
      <vt:variant>
        <vt:lpwstr/>
      </vt:variant>
      <vt:variant>
        <vt:lpwstr>_Toc317752658</vt:lpwstr>
      </vt:variant>
      <vt:variant>
        <vt:i4>1441847</vt:i4>
      </vt:variant>
      <vt:variant>
        <vt:i4>83</vt:i4>
      </vt:variant>
      <vt:variant>
        <vt:i4>0</vt:i4>
      </vt:variant>
      <vt:variant>
        <vt:i4>5</vt:i4>
      </vt:variant>
      <vt:variant>
        <vt:lpwstr/>
      </vt:variant>
      <vt:variant>
        <vt:lpwstr>_Toc317752657</vt:lpwstr>
      </vt:variant>
      <vt:variant>
        <vt:i4>1441847</vt:i4>
      </vt:variant>
      <vt:variant>
        <vt:i4>77</vt:i4>
      </vt:variant>
      <vt:variant>
        <vt:i4>0</vt:i4>
      </vt:variant>
      <vt:variant>
        <vt:i4>5</vt:i4>
      </vt:variant>
      <vt:variant>
        <vt:lpwstr/>
      </vt:variant>
      <vt:variant>
        <vt:lpwstr>_Toc317752656</vt:lpwstr>
      </vt:variant>
      <vt:variant>
        <vt:i4>1441847</vt:i4>
      </vt:variant>
      <vt:variant>
        <vt:i4>71</vt:i4>
      </vt:variant>
      <vt:variant>
        <vt:i4>0</vt:i4>
      </vt:variant>
      <vt:variant>
        <vt:i4>5</vt:i4>
      </vt:variant>
      <vt:variant>
        <vt:lpwstr/>
      </vt:variant>
      <vt:variant>
        <vt:lpwstr>_Toc317752655</vt:lpwstr>
      </vt:variant>
      <vt:variant>
        <vt:i4>1441847</vt:i4>
      </vt:variant>
      <vt:variant>
        <vt:i4>65</vt:i4>
      </vt:variant>
      <vt:variant>
        <vt:i4>0</vt:i4>
      </vt:variant>
      <vt:variant>
        <vt:i4>5</vt:i4>
      </vt:variant>
      <vt:variant>
        <vt:lpwstr/>
      </vt:variant>
      <vt:variant>
        <vt:lpwstr>_Toc317752654</vt:lpwstr>
      </vt:variant>
      <vt:variant>
        <vt:i4>1441847</vt:i4>
      </vt:variant>
      <vt:variant>
        <vt:i4>59</vt:i4>
      </vt:variant>
      <vt:variant>
        <vt:i4>0</vt:i4>
      </vt:variant>
      <vt:variant>
        <vt:i4>5</vt:i4>
      </vt:variant>
      <vt:variant>
        <vt:lpwstr/>
      </vt:variant>
      <vt:variant>
        <vt:lpwstr>_Toc317752653</vt:lpwstr>
      </vt:variant>
      <vt:variant>
        <vt:i4>1441847</vt:i4>
      </vt:variant>
      <vt:variant>
        <vt:i4>53</vt:i4>
      </vt:variant>
      <vt:variant>
        <vt:i4>0</vt:i4>
      </vt:variant>
      <vt:variant>
        <vt:i4>5</vt:i4>
      </vt:variant>
      <vt:variant>
        <vt:lpwstr/>
      </vt:variant>
      <vt:variant>
        <vt:lpwstr>_Toc317752652</vt:lpwstr>
      </vt:variant>
      <vt:variant>
        <vt:i4>1441847</vt:i4>
      </vt:variant>
      <vt:variant>
        <vt:i4>47</vt:i4>
      </vt:variant>
      <vt:variant>
        <vt:i4>0</vt:i4>
      </vt:variant>
      <vt:variant>
        <vt:i4>5</vt:i4>
      </vt:variant>
      <vt:variant>
        <vt:lpwstr/>
      </vt:variant>
      <vt:variant>
        <vt:lpwstr>_Toc317752651</vt:lpwstr>
      </vt:variant>
      <vt:variant>
        <vt:i4>1441847</vt:i4>
      </vt:variant>
      <vt:variant>
        <vt:i4>41</vt:i4>
      </vt:variant>
      <vt:variant>
        <vt:i4>0</vt:i4>
      </vt:variant>
      <vt:variant>
        <vt:i4>5</vt:i4>
      </vt:variant>
      <vt:variant>
        <vt:lpwstr/>
      </vt:variant>
      <vt:variant>
        <vt:lpwstr>_Toc317752650</vt:lpwstr>
      </vt:variant>
      <vt:variant>
        <vt:i4>1507383</vt:i4>
      </vt:variant>
      <vt:variant>
        <vt:i4>35</vt:i4>
      </vt:variant>
      <vt:variant>
        <vt:i4>0</vt:i4>
      </vt:variant>
      <vt:variant>
        <vt:i4>5</vt:i4>
      </vt:variant>
      <vt:variant>
        <vt:lpwstr/>
      </vt:variant>
      <vt:variant>
        <vt:lpwstr>_Toc317752649</vt:lpwstr>
      </vt:variant>
      <vt:variant>
        <vt:i4>1507383</vt:i4>
      </vt:variant>
      <vt:variant>
        <vt:i4>29</vt:i4>
      </vt:variant>
      <vt:variant>
        <vt:i4>0</vt:i4>
      </vt:variant>
      <vt:variant>
        <vt:i4>5</vt:i4>
      </vt:variant>
      <vt:variant>
        <vt:lpwstr/>
      </vt:variant>
      <vt:variant>
        <vt:lpwstr>_Toc317752648</vt:lpwstr>
      </vt:variant>
      <vt:variant>
        <vt:i4>1507383</vt:i4>
      </vt:variant>
      <vt:variant>
        <vt:i4>23</vt:i4>
      </vt:variant>
      <vt:variant>
        <vt:i4>0</vt:i4>
      </vt:variant>
      <vt:variant>
        <vt:i4>5</vt:i4>
      </vt:variant>
      <vt:variant>
        <vt:lpwstr/>
      </vt:variant>
      <vt:variant>
        <vt:lpwstr>_Toc317752647</vt:lpwstr>
      </vt:variant>
      <vt:variant>
        <vt:i4>1507383</vt:i4>
      </vt:variant>
      <vt:variant>
        <vt:i4>17</vt:i4>
      </vt:variant>
      <vt:variant>
        <vt:i4>0</vt:i4>
      </vt:variant>
      <vt:variant>
        <vt:i4>5</vt:i4>
      </vt:variant>
      <vt:variant>
        <vt:lpwstr/>
      </vt:variant>
      <vt:variant>
        <vt:lpwstr>_Toc317752646</vt:lpwstr>
      </vt:variant>
      <vt:variant>
        <vt:i4>1507383</vt:i4>
      </vt:variant>
      <vt:variant>
        <vt:i4>11</vt:i4>
      </vt:variant>
      <vt:variant>
        <vt:i4>0</vt:i4>
      </vt:variant>
      <vt:variant>
        <vt:i4>5</vt:i4>
      </vt:variant>
      <vt:variant>
        <vt:lpwstr/>
      </vt:variant>
      <vt:variant>
        <vt:lpwstr>_Toc317752645</vt:lpwstr>
      </vt:variant>
      <vt:variant>
        <vt:i4>1507383</vt:i4>
      </vt:variant>
      <vt:variant>
        <vt:i4>5</vt:i4>
      </vt:variant>
      <vt:variant>
        <vt:i4>0</vt:i4>
      </vt:variant>
      <vt:variant>
        <vt:i4>5</vt:i4>
      </vt:variant>
      <vt:variant>
        <vt:lpwstr/>
      </vt:variant>
      <vt:variant>
        <vt:lpwstr>_Toc317752644</vt:lpwstr>
      </vt:variant>
      <vt:variant>
        <vt:i4>2883621</vt:i4>
      </vt:variant>
      <vt:variant>
        <vt:i4>0</vt:i4>
      </vt:variant>
      <vt:variant>
        <vt:i4>0</vt:i4>
      </vt:variant>
      <vt:variant>
        <vt:i4>5</vt:i4>
      </vt:variant>
      <vt:variant>
        <vt:lpwstr>http://www.medicalpositioning.com/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Hurtig</dc:creator>
  <cp:lastModifiedBy>Iryna Henson</cp:lastModifiedBy>
  <cp:revision>2</cp:revision>
  <cp:lastPrinted>2018-07-19T14:56:00Z</cp:lastPrinted>
  <dcterms:created xsi:type="dcterms:W3CDTF">2024-04-01T19:45:00Z</dcterms:created>
  <dcterms:modified xsi:type="dcterms:W3CDTF">2024-04-01T19:45:00Z</dcterms:modified>
</cp:coreProperties>
</file>