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F587C" w14:textId="3234D023" w:rsidR="00036CDC" w:rsidRPr="00036CDC" w:rsidRDefault="00BA72C8" w:rsidP="00036CDC">
      <w:pPr>
        <w:pStyle w:val="Heading1"/>
      </w:pPr>
      <w:r w:rsidRPr="007C3B8C">
        <w:rPr>
          <w:noProof/>
          <w:lang w:eastAsia="en-US"/>
        </w:rPr>
        <w:drawing>
          <wp:inline distT="0" distB="0" distL="0" distR="0" wp14:anchorId="755B4890" wp14:editId="49FBB40C">
            <wp:extent cx="3190875" cy="1447800"/>
            <wp:effectExtent l="0" t="0" r="9525" b="0"/>
            <wp:docPr id="2" name="Picture 2" descr="MPI_ta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I_tag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1447800"/>
                    </a:xfrm>
                    <a:prstGeom prst="rect">
                      <a:avLst/>
                    </a:prstGeom>
                    <a:noFill/>
                    <a:ln>
                      <a:noFill/>
                    </a:ln>
                  </pic:spPr>
                </pic:pic>
              </a:graphicData>
            </a:graphic>
          </wp:inline>
        </w:drawing>
      </w:r>
    </w:p>
    <w:p w14:paraId="0FFA9666" w14:textId="77777777" w:rsidR="00A73184" w:rsidRPr="007C3B8C" w:rsidRDefault="00A73184" w:rsidP="00A73184">
      <w:pPr>
        <w:jc w:val="center"/>
        <w:rPr>
          <w:rFonts w:asciiTheme="minorHAnsi" w:hAnsiTheme="minorHAnsi" w:cs="Arial"/>
        </w:rPr>
      </w:pPr>
    </w:p>
    <w:p w14:paraId="1B688732" w14:textId="77777777" w:rsidR="00A73184" w:rsidRPr="007C3B8C" w:rsidRDefault="00A73184" w:rsidP="00A73184">
      <w:pPr>
        <w:jc w:val="center"/>
        <w:rPr>
          <w:rFonts w:asciiTheme="minorHAnsi" w:hAnsiTheme="minorHAnsi" w:cs="Arial"/>
        </w:rPr>
      </w:pPr>
    </w:p>
    <w:p w14:paraId="14174F3A" w14:textId="77777777" w:rsidR="00A73184" w:rsidRPr="007C3B8C" w:rsidRDefault="00A73184" w:rsidP="00A73184">
      <w:pPr>
        <w:autoSpaceDE w:val="0"/>
        <w:autoSpaceDN w:val="0"/>
        <w:adjustRightInd w:val="0"/>
        <w:jc w:val="center"/>
        <w:rPr>
          <w:rFonts w:asciiTheme="minorHAnsi" w:hAnsiTheme="minorHAnsi" w:cs="Arial"/>
          <w:color w:val="231F20"/>
          <w:sz w:val="60"/>
          <w:szCs w:val="60"/>
        </w:rPr>
      </w:pPr>
      <w:r w:rsidRPr="007C3B8C">
        <w:rPr>
          <w:rFonts w:asciiTheme="minorHAnsi" w:hAnsiTheme="minorHAnsi" w:cs="Arial"/>
          <w:color w:val="231F20"/>
          <w:sz w:val="60"/>
          <w:szCs w:val="60"/>
        </w:rPr>
        <w:t>Owner’s Manual</w:t>
      </w:r>
    </w:p>
    <w:p w14:paraId="7A8BCE4C" w14:textId="17162C0B" w:rsidR="00B87D97" w:rsidRDefault="00B87D97" w:rsidP="00A73184">
      <w:pPr>
        <w:jc w:val="center"/>
        <w:rPr>
          <w:rFonts w:asciiTheme="minorHAnsi" w:hAnsiTheme="minorHAnsi" w:cs="Arial"/>
          <w:color w:val="000000" w:themeColor="text1"/>
          <w:sz w:val="32"/>
          <w:szCs w:val="40"/>
        </w:rPr>
      </w:pPr>
      <w:r>
        <w:rPr>
          <w:rFonts w:asciiTheme="minorHAnsi" w:hAnsiTheme="minorHAnsi" w:cs="Arial"/>
          <w:noProof/>
          <w:color w:val="000000" w:themeColor="text1"/>
          <w:sz w:val="32"/>
          <w:szCs w:val="40"/>
        </w:rPr>
        <w:drawing>
          <wp:inline distT="0" distB="0" distL="0" distR="0" wp14:anchorId="0A871246" wp14:editId="4B2EBAF8">
            <wp:extent cx="1828800" cy="2341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34188"/>
                    </a:xfrm>
                    <a:prstGeom prst="rect">
                      <a:avLst/>
                    </a:prstGeom>
                    <a:noFill/>
                  </pic:spPr>
                </pic:pic>
              </a:graphicData>
            </a:graphic>
          </wp:inline>
        </w:drawing>
      </w:r>
    </w:p>
    <w:p w14:paraId="25DB7830" w14:textId="0E80B426" w:rsidR="00E53571" w:rsidRPr="00E53571" w:rsidRDefault="00E53571" w:rsidP="00A73184">
      <w:pPr>
        <w:jc w:val="center"/>
        <w:rPr>
          <w:rFonts w:asciiTheme="minorHAnsi" w:hAnsiTheme="minorHAnsi" w:cs="Arial"/>
          <w:color w:val="000000" w:themeColor="text1"/>
          <w:sz w:val="32"/>
          <w:szCs w:val="40"/>
        </w:rPr>
      </w:pPr>
      <w:r w:rsidRPr="00E53571">
        <w:rPr>
          <w:rFonts w:asciiTheme="minorHAnsi" w:hAnsiTheme="minorHAnsi" w:cs="Arial"/>
          <w:color w:val="000000" w:themeColor="text1"/>
          <w:sz w:val="32"/>
          <w:szCs w:val="40"/>
        </w:rPr>
        <w:t>Model</w:t>
      </w:r>
      <w:r w:rsidR="0032064A">
        <w:rPr>
          <w:rFonts w:asciiTheme="minorHAnsi" w:hAnsiTheme="minorHAnsi" w:cs="Arial"/>
          <w:color w:val="000000" w:themeColor="text1"/>
          <w:sz w:val="32"/>
          <w:szCs w:val="40"/>
        </w:rPr>
        <w:t>s: 60012, 60232, 60362</w:t>
      </w:r>
    </w:p>
    <w:p w14:paraId="0A360C44" w14:textId="77777777" w:rsidR="00B05B2C" w:rsidRPr="007C3B8C" w:rsidRDefault="00B05B2C" w:rsidP="00A73184">
      <w:pPr>
        <w:jc w:val="center"/>
        <w:rPr>
          <w:rFonts w:asciiTheme="minorHAnsi" w:hAnsiTheme="minorHAnsi" w:cs="Arial"/>
          <w:color w:val="000000" w:themeColor="text1"/>
          <w:sz w:val="40"/>
          <w:szCs w:val="48"/>
        </w:rPr>
      </w:pPr>
    </w:p>
    <w:p w14:paraId="3F1B3D17" w14:textId="113D0476" w:rsidR="00930EBC" w:rsidRDefault="0032064A" w:rsidP="00AD0E40">
      <w:pPr>
        <w:jc w:val="center"/>
        <w:rPr>
          <w:rFonts w:asciiTheme="minorHAnsi" w:hAnsiTheme="minorHAnsi" w:cs="Arial"/>
          <w:noProof/>
          <w:color w:val="231F20"/>
          <w:sz w:val="48"/>
          <w:szCs w:val="48"/>
          <w:lang w:eastAsia="en-US"/>
        </w:rPr>
      </w:pPr>
      <w:r>
        <w:rPr>
          <w:rFonts w:asciiTheme="minorHAnsi" w:hAnsiTheme="minorHAnsi" w:cs="Arial"/>
          <w:noProof/>
          <w:color w:val="231F20"/>
          <w:sz w:val="48"/>
          <w:szCs w:val="48"/>
          <w:lang w:eastAsia="en-US"/>
        </w:rPr>
        <w:drawing>
          <wp:inline distT="0" distB="0" distL="0" distR="0" wp14:anchorId="7EAF13F5" wp14:editId="3FFC34B6">
            <wp:extent cx="3375003" cy="23298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7124" cy="2345112"/>
                    </a:xfrm>
                    <a:prstGeom prst="rect">
                      <a:avLst/>
                    </a:prstGeom>
                    <a:noFill/>
                  </pic:spPr>
                </pic:pic>
              </a:graphicData>
            </a:graphic>
          </wp:inline>
        </w:drawing>
      </w:r>
    </w:p>
    <w:p w14:paraId="6845D8A6" w14:textId="77777777" w:rsidR="00711A29" w:rsidRPr="007C3B8C" w:rsidRDefault="00711A29" w:rsidP="00AD0E40">
      <w:pPr>
        <w:jc w:val="center"/>
        <w:rPr>
          <w:rFonts w:asciiTheme="minorHAnsi" w:hAnsiTheme="minorHAnsi" w:cs="Arial"/>
          <w:noProof/>
          <w:color w:val="231F20"/>
          <w:sz w:val="48"/>
          <w:szCs w:val="48"/>
          <w:lang w:eastAsia="en-US"/>
        </w:rPr>
      </w:pPr>
    </w:p>
    <w:p w14:paraId="70AB5A90" w14:textId="77777777" w:rsidR="001B0DDF" w:rsidRPr="007C3B8C" w:rsidRDefault="001B0DDF" w:rsidP="00A73184">
      <w:pPr>
        <w:autoSpaceDE w:val="0"/>
        <w:autoSpaceDN w:val="0"/>
        <w:adjustRightInd w:val="0"/>
        <w:jc w:val="right"/>
        <w:rPr>
          <w:rFonts w:asciiTheme="minorHAnsi" w:hAnsiTheme="minorHAnsi" w:cs="Arial"/>
          <w:color w:val="231F20"/>
        </w:rPr>
      </w:pPr>
    </w:p>
    <w:p w14:paraId="78BE47C9" w14:textId="77777777" w:rsidR="00A73184" w:rsidRPr="007C3B8C" w:rsidRDefault="00A73184" w:rsidP="00A73184">
      <w:pPr>
        <w:autoSpaceDE w:val="0"/>
        <w:autoSpaceDN w:val="0"/>
        <w:adjustRightInd w:val="0"/>
        <w:jc w:val="right"/>
        <w:rPr>
          <w:rFonts w:asciiTheme="minorHAnsi" w:hAnsiTheme="minorHAnsi" w:cs="Arial"/>
          <w:color w:val="231F20"/>
        </w:rPr>
      </w:pPr>
      <w:r w:rsidRPr="007C3B8C">
        <w:rPr>
          <w:rFonts w:asciiTheme="minorHAnsi" w:hAnsiTheme="minorHAnsi" w:cs="Arial"/>
          <w:color w:val="231F20"/>
        </w:rPr>
        <w:t>Owner _____________________</w:t>
      </w:r>
    </w:p>
    <w:p w14:paraId="36D4E56D" w14:textId="77777777" w:rsidR="00A73184" w:rsidRPr="007C3B8C" w:rsidRDefault="00A73184" w:rsidP="00A73184">
      <w:pPr>
        <w:autoSpaceDE w:val="0"/>
        <w:autoSpaceDN w:val="0"/>
        <w:adjustRightInd w:val="0"/>
        <w:jc w:val="right"/>
        <w:rPr>
          <w:rFonts w:asciiTheme="minorHAnsi" w:hAnsiTheme="minorHAnsi" w:cs="Arial"/>
          <w:color w:val="231F20"/>
        </w:rPr>
      </w:pPr>
    </w:p>
    <w:p w14:paraId="207266BC" w14:textId="77777777" w:rsidR="00A73184" w:rsidRPr="007C3B8C" w:rsidRDefault="00A73184" w:rsidP="00A73184">
      <w:pPr>
        <w:autoSpaceDE w:val="0"/>
        <w:autoSpaceDN w:val="0"/>
        <w:adjustRightInd w:val="0"/>
        <w:jc w:val="right"/>
        <w:rPr>
          <w:rFonts w:asciiTheme="minorHAnsi" w:hAnsiTheme="minorHAnsi" w:cs="Arial"/>
          <w:color w:val="231F20"/>
        </w:rPr>
      </w:pPr>
      <w:r w:rsidRPr="007C3B8C">
        <w:rPr>
          <w:rFonts w:asciiTheme="minorHAnsi" w:hAnsiTheme="minorHAnsi" w:cs="Arial"/>
          <w:color w:val="231F20"/>
        </w:rPr>
        <w:t>Model _____________________</w:t>
      </w:r>
    </w:p>
    <w:p w14:paraId="5FDBEF7F" w14:textId="77777777" w:rsidR="00A73184" w:rsidRPr="007C3B8C" w:rsidRDefault="00A73184" w:rsidP="00A73184">
      <w:pPr>
        <w:autoSpaceDE w:val="0"/>
        <w:autoSpaceDN w:val="0"/>
        <w:adjustRightInd w:val="0"/>
        <w:jc w:val="right"/>
        <w:rPr>
          <w:rFonts w:asciiTheme="minorHAnsi" w:hAnsiTheme="minorHAnsi" w:cs="Arial"/>
          <w:color w:val="231F20"/>
        </w:rPr>
      </w:pPr>
    </w:p>
    <w:p w14:paraId="137FB3A1" w14:textId="77777777" w:rsidR="00A73184" w:rsidRPr="007C3B8C" w:rsidRDefault="00A73184" w:rsidP="00A73184">
      <w:pPr>
        <w:autoSpaceDE w:val="0"/>
        <w:autoSpaceDN w:val="0"/>
        <w:adjustRightInd w:val="0"/>
        <w:jc w:val="right"/>
        <w:rPr>
          <w:rFonts w:asciiTheme="minorHAnsi" w:hAnsiTheme="minorHAnsi" w:cs="Arial"/>
          <w:color w:val="231F20"/>
        </w:rPr>
      </w:pPr>
      <w:r w:rsidRPr="007C3B8C">
        <w:rPr>
          <w:rFonts w:asciiTheme="minorHAnsi" w:hAnsiTheme="minorHAnsi" w:cs="Arial"/>
          <w:color w:val="231F20"/>
        </w:rPr>
        <w:t>Serial # _____________________</w:t>
      </w:r>
    </w:p>
    <w:p w14:paraId="251AEED2" w14:textId="77777777" w:rsidR="00A73184" w:rsidRPr="007C3B8C" w:rsidRDefault="00A73184" w:rsidP="00A73184">
      <w:pPr>
        <w:autoSpaceDE w:val="0"/>
        <w:autoSpaceDN w:val="0"/>
        <w:adjustRightInd w:val="0"/>
        <w:jc w:val="right"/>
        <w:rPr>
          <w:rFonts w:asciiTheme="minorHAnsi" w:hAnsiTheme="minorHAnsi" w:cs="Arial"/>
          <w:color w:val="231F20"/>
        </w:rPr>
      </w:pPr>
    </w:p>
    <w:p w14:paraId="1548C522" w14:textId="77777777" w:rsidR="00A73184" w:rsidRPr="007C3B8C" w:rsidRDefault="00A73184" w:rsidP="00A73184">
      <w:pPr>
        <w:jc w:val="right"/>
        <w:rPr>
          <w:rFonts w:asciiTheme="minorHAnsi" w:hAnsiTheme="minorHAnsi" w:cs="Arial"/>
          <w:color w:val="231F20"/>
        </w:rPr>
      </w:pPr>
      <w:r w:rsidRPr="007C3B8C">
        <w:rPr>
          <w:rFonts w:asciiTheme="minorHAnsi" w:hAnsiTheme="minorHAnsi" w:cs="Arial"/>
          <w:color w:val="231F20"/>
        </w:rPr>
        <w:t>Date _____________________</w:t>
      </w:r>
    </w:p>
    <w:p w14:paraId="23BF70D6" w14:textId="77777777" w:rsidR="00E21528" w:rsidRDefault="00E21528">
      <w:pPr>
        <w:rPr>
          <w:rFonts w:asciiTheme="minorHAnsi" w:hAnsiTheme="minorHAnsi" w:cs="Arial"/>
          <w:b/>
          <w:bCs/>
          <w:color w:val="231F20"/>
          <w:sz w:val="20"/>
          <w:szCs w:val="20"/>
        </w:rPr>
      </w:pPr>
      <w:r>
        <w:rPr>
          <w:rFonts w:asciiTheme="minorHAnsi" w:hAnsiTheme="minorHAnsi" w:cs="Arial"/>
          <w:b/>
          <w:bCs/>
          <w:color w:val="231F20"/>
          <w:sz w:val="20"/>
          <w:szCs w:val="20"/>
        </w:rPr>
        <w:br w:type="page"/>
      </w:r>
    </w:p>
    <w:p w14:paraId="02588029" w14:textId="77777777" w:rsidR="001B7ADC" w:rsidRPr="007C3B8C" w:rsidRDefault="001B7ADC" w:rsidP="001B7ADC">
      <w:pPr>
        <w:rPr>
          <w:rFonts w:asciiTheme="minorHAnsi" w:hAnsiTheme="minorHAnsi" w:cs="Arial"/>
          <w:b/>
          <w:bCs/>
          <w:color w:val="231F20"/>
          <w:sz w:val="20"/>
          <w:szCs w:val="20"/>
        </w:rPr>
      </w:pPr>
    </w:p>
    <w:p w14:paraId="18396423" w14:textId="77777777" w:rsidR="00550A24" w:rsidRPr="007C3B8C" w:rsidRDefault="00550A24" w:rsidP="00A7055E">
      <w:pPr>
        <w:pBdr>
          <w:bottom w:val="single" w:sz="12" w:space="1" w:color="auto"/>
        </w:pBdr>
        <w:autoSpaceDE w:val="0"/>
        <w:autoSpaceDN w:val="0"/>
        <w:adjustRightInd w:val="0"/>
        <w:ind w:left="720"/>
        <w:rPr>
          <w:rFonts w:asciiTheme="minorHAnsi" w:hAnsiTheme="minorHAnsi" w:cs="Arial"/>
          <w:b/>
          <w:sz w:val="32"/>
          <w:szCs w:val="32"/>
        </w:rPr>
      </w:pPr>
      <w:r w:rsidRPr="007C3B8C">
        <w:rPr>
          <w:rFonts w:asciiTheme="minorHAnsi" w:hAnsiTheme="minorHAnsi" w:cs="Arial"/>
          <w:b/>
          <w:sz w:val="32"/>
          <w:szCs w:val="32"/>
        </w:rPr>
        <w:t>Table of Contents</w:t>
      </w:r>
    </w:p>
    <w:p w14:paraId="6CC351E1" w14:textId="77777777" w:rsidR="00550A24" w:rsidRPr="00B364D2" w:rsidRDefault="00550A24">
      <w:pPr>
        <w:pStyle w:val="TOC1"/>
        <w:rPr>
          <w:rFonts w:asciiTheme="minorHAnsi" w:hAnsiTheme="minorHAnsi"/>
          <w:sz w:val="22"/>
          <w:szCs w:val="22"/>
        </w:rPr>
      </w:pPr>
    </w:p>
    <w:p w14:paraId="23E3E160" w14:textId="1E1E5018" w:rsidR="00D22E48" w:rsidRDefault="001B0DDF">
      <w:pPr>
        <w:pStyle w:val="TOC1"/>
        <w:rPr>
          <w:rFonts w:asciiTheme="minorHAnsi" w:eastAsiaTheme="minorEastAsia" w:hAnsiTheme="minorHAnsi" w:cstheme="minorBidi"/>
          <w:sz w:val="22"/>
          <w:szCs w:val="22"/>
          <w:lang w:eastAsia="en-US"/>
        </w:rPr>
      </w:pPr>
      <w:r w:rsidRPr="00B364D2">
        <w:rPr>
          <w:rFonts w:asciiTheme="minorHAnsi" w:hAnsiTheme="minorHAnsi"/>
          <w:sz w:val="18"/>
          <w:szCs w:val="18"/>
        </w:rPr>
        <w:fldChar w:fldCharType="begin"/>
      </w:r>
      <w:r w:rsidRPr="00B364D2">
        <w:rPr>
          <w:rFonts w:asciiTheme="minorHAnsi" w:hAnsiTheme="minorHAnsi"/>
          <w:sz w:val="18"/>
          <w:szCs w:val="18"/>
        </w:rPr>
        <w:instrText xml:space="preserve"> TOC \h \z \t "TOC Section,1,TOC Sub-Section,2" </w:instrText>
      </w:r>
      <w:r w:rsidRPr="00B364D2">
        <w:rPr>
          <w:rFonts w:asciiTheme="minorHAnsi" w:hAnsiTheme="minorHAnsi"/>
          <w:sz w:val="18"/>
          <w:szCs w:val="18"/>
        </w:rPr>
        <w:fldChar w:fldCharType="separate"/>
      </w:r>
      <w:hyperlink w:anchor="_Toc42182219" w:history="1">
        <w:r w:rsidR="00D22E48" w:rsidRPr="00CE0227">
          <w:rPr>
            <w:rStyle w:val="Hyperlink"/>
          </w:rPr>
          <w:t>Symbols and Definitions</w:t>
        </w:r>
        <w:r w:rsidR="00D22E48">
          <w:rPr>
            <w:webHidden/>
          </w:rPr>
          <w:tab/>
        </w:r>
        <w:r w:rsidR="00D22E48">
          <w:rPr>
            <w:webHidden/>
          </w:rPr>
          <w:fldChar w:fldCharType="begin"/>
        </w:r>
        <w:r w:rsidR="00D22E48">
          <w:rPr>
            <w:webHidden/>
          </w:rPr>
          <w:instrText xml:space="preserve"> PAGEREF _Toc42182219 \h </w:instrText>
        </w:r>
        <w:r w:rsidR="00D22E48">
          <w:rPr>
            <w:webHidden/>
          </w:rPr>
        </w:r>
        <w:r w:rsidR="00D22E48">
          <w:rPr>
            <w:webHidden/>
          </w:rPr>
          <w:fldChar w:fldCharType="separate"/>
        </w:r>
        <w:r w:rsidR="00D22E48">
          <w:rPr>
            <w:webHidden/>
          </w:rPr>
          <w:t>3</w:t>
        </w:r>
        <w:r w:rsidR="00D22E48">
          <w:rPr>
            <w:webHidden/>
          </w:rPr>
          <w:fldChar w:fldCharType="end"/>
        </w:r>
      </w:hyperlink>
    </w:p>
    <w:p w14:paraId="7849EB8D" w14:textId="72D80384" w:rsidR="00D22E48" w:rsidRDefault="00DB7C44">
      <w:pPr>
        <w:pStyle w:val="TOC1"/>
        <w:rPr>
          <w:rFonts w:asciiTheme="minorHAnsi" w:eastAsiaTheme="minorEastAsia" w:hAnsiTheme="minorHAnsi" w:cstheme="minorBidi"/>
          <w:sz w:val="22"/>
          <w:szCs w:val="22"/>
          <w:lang w:eastAsia="en-US"/>
        </w:rPr>
      </w:pPr>
      <w:hyperlink w:anchor="_Toc42182220" w:history="1">
        <w:r w:rsidR="00D22E48" w:rsidRPr="00CE0227">
          <w:rPr>
            <w:rStyle w:val="Hyperlink"/>
          </w:rPr>
          <w:t>Safety Warnings &amp; Cautions</w:t>
        </w:r>
        <w:r w:rsidR="00D22E48">
          <w:rPr>
            <w:webHidden/>
          </w:rPr>
          <w:tab/>
        </w:r>
        <w:r w:rsidR="00D22E48">
          <w:rPr>
            <w:webHidden/>
          </w:rPr>
          <w:fldChar w:fldCharType="begin"/>
        </w:r>
        <w:r w:rsidR="00D22E48">
          <w:rPr>
            <w:webHidden/>
          </w:rPr>
          <w:instrText xml:space="preserve"> PAGEREF _Toc42182220 \h </w:instrText>
        </w:r>
        <w:r w:rsidR="00D22E48">
          <w:rPr>
            <w:webHidden/>
          </w:rPr>
        </w:r>
        <w:r w:rsidR="00D22E48">
          <w:rPr>
            <w:webHidden/>
          </w:rPr>
          <w:fldChar w:fldCharType="separate"/>
        </w:r>
        <w:r w:rsidR="00D22E48">
          <w:rPr>
            <w:webHidden/>
          </w:rPr>
          <w:t>5</w:t>
        </w:r>
        <w:r w:rsidR="00D22E48">
          <w:rPr>
            <w:webHidden/>
          </w:rPr>
          <w:fldChar w:fldCharType="end"/>
        </w:r>
      </w:hyperlink>
    </w:p>
    <w:p w14:paraId="46DE6B98" w14:textId="027264F0" w:rsidR="00D22E48" w:rsidRDefault="00DB7C44">
      <w:pPr>
        <w:pStyle w:val="TOC1"/>
        <w:rPr>
          <w:rFonts w:asciiTheme="minorHAnsi" w:eastAsiaTheme="minorEastAsia" w:hAnsiTheme="minorHAnsi" w:cstheme="minorBidi"/>
          <w:sz w:val="22"/>
          <w:szCs w:val="22"/>
          <w:lang w:eastAsia="en-US"/>
        </w:rPr>
      </w:pPr>
      <w:hyperlink w:anchor="_Toc42182221" w:history="1">
        <w:r w:rsidR="00D22E48" w:rsidRPr="00CE0227">
          <w:rPr>
            <w:rStyle w:val="Hyperlink"/>
          </w:rPr>
          <w:t>Intended Use</w:t>
        </w:r>
        <w:r w:rsidR="00D22E48">
          <w:rPr>
            <w:webHidden/>
          </w:rPr>
          <w:tab/>
        </w:r>
        <w:r w:rsidR="00D22E48">
          <w:rPr>
            <w:webHidden/>
          </w:rPr>
          <w:fldChar w:fldCharType="begin"/>
        </w:r>
        <w:r w:rsidR="00D22E48">
          <w:rPr>
            <w:webHidden/>
          </w:rPr>
          <w:instrText xml:space="preserve"> PAGEREF _Toc42182221 \h </w:instrText>
        </w:r>
        <w:r w:rsidR="00D22E48">
          <w:rPr>
            <w:webHidden/>
          </w:rPr>
        </w:r>
        <w:r w:rsidR="00D22E48">
          <w:rPr>
            <w:webHidden/>
          </w:rPr>
          <w:fldChar w:fldCharType="separate"/>
        </w:r>
        <w:r w:rsidR="00D22E48">
          <w:rPr>
            <w:webHidden/>
          </w:rPr>
          <w:t>7</w:t>
        </w:r>
        <w:r w:rsidR="00D22E48">
          <w:rPr>
            <w:webHidden/>
          </w:rPr>
          <w:fldChar w:fldCharType="end"/>
        </w:r>
      </w:hyperlink>
    </w:p>
    <w:p w14:paraId="5DD28B4C" w14:textId="478168C6" w:rsidR="00D22E48" w:rsidRDefault="00DB7C44">
      <w:pPr>
        <w:pStyle w:val="TOC1"/>
        <w:rPr>
          <w:rFonts w:asciiTheme="minorHAnsi" w:eastAsiaTheme="minorEastAsia" w:hAnsiTheme="minorHAnsi" w:cstheme="minorBidi"/>
          <w:sz w:val="22"/>
          <w:szCs w:val="22"/>
          <w:lang w:eastAsia="en-US"/>
        </w:rPr>
      </w:pPr>
      <w:hyperlink w:anchor="_Toc42182222" w:history="1">
        <w:r w:rsidR="00D22E48" w:rsidRPr="00CE0227">
          <w:rPr>
            <w:rStyle w:val="Hyperlink"/>
          </w:rPr>
          <w:t>Set Up</w:t>
        </w:r>
        <w:r w:rsidR="00D22E48">
          <w:rPr>
            <w:webHidden/>
          </w:rPr>
          <w:tab/>
        </w:r>
        <w:r w:rsidR="00D22E48">
          <w:rPr>
            <w:webHidden/>
          </w:rPr>
          <w:fldChar w:fldCharType="begin"/>
        </w:r>
        <w:r w:rsidR="00D22E48">
          <w:rPr>
            <w:webHidden/>
          </w:rPr>
          <w:instrText xml:space="preserve"> PAGEREF _Toc42182222 \h </w:instrText>
        </w:r>
        <w:r w:rsidR="00D22E48">
          <w:rPr>
            <w:webHidden/>
          </w:rPr>
        </w:r>
        <w:r w:rsidR="00D22E48">
          <w:rPr>
            <w:webHidden/>
          </w:rPr>
          <w:fldChar w:fldCharType="separate"/>
        </w:r>
        <w:r w:rsidR="00D22E48">
          <w:rPr>
            <w:webHidden/>
          </w:rPr>
          <w:t>7</w:t>
        </w:r>
        <w:r w:rsidR="00D22E48">
          <w:rPr>
            <w:webHidden/>
          </w:rPr>
          <w:fldChar w:fldCharType="end"/>
        </w:r>
      </w:hyperlink>
    </w:p>
    <w:p w14:paraId="7136BDB8" w14:textId="6AF8B54D" w:rsidR="00D22E48" w:rsidRDefault="00DB7C44">
      <w:pPr>
        <w:pStyle w:val="TOC1"/>
        <w:rPr>
          <w:rFonts w:asciiTheme="minorHAnsi" w:eastAsiaTheme="minorEastAsia" w:hAnsiTheme="minorHAnsi" w:cstheme="minorBidi"/>
          <w:sz w:val="22"/>
          <w:szCs w:val="22"/>
          <w:lang w:eastAsia="en-US"/>
        </w:rPr>
      </w:pPr>
      <w:hyperlink w:anchor="_Toc42182223" w:history="1">
        <w:r w:rsidR="00D22E48" w:rsidRPr="00CE0227">
          <w:rPr>
            <w:rStyle w:val="Hyperlink"/>
          </w:rPr>
          <w:t>Transport Position</w:t>
        </w:r>
        <w:r w:rsidR="00D22E48">
          <w:rPr>
            <w:webHidden/>
          </w:rPr>
          <w:tab/>
        </w:r>
        <w:r w:rsidR="00D22E48">
          <w:rPr>
            <w:webHidden/>
          </w:rPr>
          <w:fldChar w:fldCharType="begin"/>
        </w:r>
        <w:r w:rsidR="00D22E48">
          <w:rPr>
            <w:webHidden/>
          </w:rPr>
          <w:instrText xml:space="preserve"> PAGEREF _Toc42182223 \h </w:instrText>
        </w:r>
        <w:r w:rsidR="00D22E48">
          <w:rPr>
            <w:webHidden/>
          </w:rPr>
        </w:r>
        <w:r w:rsidR="00D22E48">
          <w:rPr>
            <w:webHidden/>
          </w:rPr>
          <w:fldChar w:fldCharType="separate"/>
        </w:r>
        <w:r w:rsidR="00D22E48">
          <w:rPr>
            <w:webHidden/>
          </w:rPr>
          <w:t>7</w:t>
        </w:r>
        <w:r w:rsidR="00D22E48">
          <w:rPr>
            <w:webHidden/>
          </w:rPr>
          <w:fldChar w:fldCharType="end"/>
        </w:r>
      </w:hyperlink>
    </w:p>
    <w:p w14:paraId="5C193740" w14:textId="5FE4917C" w:rsidR="00D22E48" w:rsidRDefault="00DB7C44">
      <w:pPr>
        <w:pStyle w:val="TOC1"/>
        <w:rPr>
          <w:rFonts w:asciiTheme="minorHAnsi" w:eastAsiaTheme="minorEastAsia" w:hAnsiTheme="minorHAnsi" w:cstheme="minorBidi"/>
          <w:sz w:val="22"/>
          <w:szCs w:val="22"/>
          <w:lang w:eastAsia="en-US"/>
        </w:rPr>
      </w:pPr>
      <w:hyperlink w:anchor="_Toc42182224" w:history="1">
        <w:r w:rsidR="00D22E48" w:rsidRPr="00CE0227">
          <w:rPr>
            <w:rStyle w:val="Hyperlink"/>
          </w:rPr>
          <w:t>Product Labels</w:t>
        </w:r>
        <w:r w:rsidR="00D22E48">
          <w:rPr>
            <w:webHidden/>
          </w:rPr>
          <w:tab/>
        </w:r>
        <w:r w:rsidR="00D22E48">
          <w:rPr>
            <w:webHidden/>
          </w:rPr>
          <w:fldChar w:fldCharType="begin"/>
        </w:r>
        <w:r w:rsidR="00D22E48">
          <w:rPr>
            <w:webHidden/>
          </w:rPr>
          <w:instrText xml:space="preserve"> PAGEREF _Toc42182224 \h </w:instrText>
        </w:r>
        <w:r w:rsidR="00D22E48">
          <w:rPr>
            <w:webHidden/>
          </w:rPr>
        </w:r>
        <w:r w:rsidR="00D22E48">
          <w:rPr>
            <w:webHidden/>
          </w:rPr>
          <w:fldChar w:fldCharType="separate"/>
        </w:r>
        <w:r w:rsidR="00D22E48">
          <w:rPr>
            <w:webHidden/>
          </w:rPr>
          <w:t>8</w:t>
        </w:r>
        <w:r w:rsidR="00D22E48">
          <w:rPr>
            <w:webHidden/>
          </w:rPr>
          <w:fldChar w:fldCharType="end"/>
        </w:r>
      </w:hyperlink>
    </w:p>
    <w:p w14:paraId="4E697262" w14:textId="3E2578F7" w:rsidR="00D22E48" w:rsidRDefault="00DB7C44">
      <w:pPr>
        <w:pStyle w:val="TOC1"/>
        <w:rPr>
          <w:rFonts w:asciiTheme="minorHAnsi" w:eastAsiaTheme="minorEastAsia" w:hAnsiTheme="minorHAnsi" w:cstheme="minorBidi"/>
          <w:sz w:val="22"/>
          <w:szCs w:val="22"/>
          <w:lang w:eastAsia="en-US"/>
        </w:rPr>
      </w:pPr>
      <w:hyperlink w:anchor="_Toc42182225" w:history="1">
        <w:r w:rsidR="00D22E48" w:rsidRPr="00CE0227">
          <w:rPr>
            <w:rStyle w:val="Hyperlink"/>
          </w:rPr>
          <w:t>Use Instructions</w:t>
        </w:r>
        <w:r w:rsidR="00D22E48">
          <w:rPr>
            <w:webHidden/>
          </w:rPr>
          <w:tab/>
        </w:r>
        <w:r w:rsidR="00D22E48">
          <w:rPr>
            <w:webHidden/>
          </w:rPr>
          <w:fldChar w:fldCharType="begin"/>
        </w:r>
        <w:r w:rsidR="00D22E48">
          <w:rPr>
            <w:webHidden/>
          </w:rPr>
          <w:instrText xml:space="preserve"> PAGEREF _Toc42182225 \h </w:instrText>
        </w:r>
        <w:r w:rsidR="00D22E48">
          <w:rPr>
            <w:webHidden/>
          </w:rPr>
        </w:r>
        <w:r w:rsidR="00D22E48">
          <w:rPr>
            <w:webHidden/>
          </w:rPr>
          <w:fldChar w:fldCharType="separate"/>
        </w:r>
        <w:r w:rsidR="00D22E48">
          <w:rPr>
            <w:webHidden/>
          </w:rPr>
          <w:t>9</w:t>
        </w:r>
        <w:r w:rsidR="00D22E48">
          <w:rPr>
            <w:webHidden/>
          </w:rPr>
          <w:fldChar w:fldCharType="end"/>
        </w:r>
      </w:hyperlink>
    </w:p>
    <w:p w14:paraId="3E55F52A" w14:textId="18CE4E31" w:rsidR="00D22E48" w:rsidRDefault="00DB7C44">
      <w:pPr>
        <w:pStyle w:val="TOC2"/>
        <w:tabs>
          <w:tab w:val="right" w:leader="dot" w:pos="8630"/>
        </w:tabs>
        <w:rPr>
          <w:rFonts w:asciiTheme="minorHAnsi" w:eastAsiaTheme="minorEastAsia" w:hAnsiTheme="minorHAnsi" w:cstheme="minorBidi"/>
          <w:noProof/>
          <w:sz w:val="22"/>
          <w:szCs w:val="22"/>
          <w:lang w:eastAsia="en-US"/>
        </w:rPr>
      </w:pPr>
      <w:hyperlink w:anchor="_Toc42182226" w:history="1">
        <w:r w:rsidR="00D22E48" w:rsidRPr="00CE0227">
          <w:rPr>
            <w:rStyle w:val="Hyperlink"/>
            <w:rFonts w:cs="Arial"/>
            <w:noProof/>
          </w:rPr>
          <w:t>Powering the Product</w:t>
        </w:r>
        <w:r w:rsidR="00D22E48">
          <w:rPr>
            <w:noProof/>
            <w:webHidden/>
          </w:rPr>
          <w:tab/>
        </w:r>
        <w:r w:rsidR="00D22E48">
          <w:rPr>
            <w:noProof/>
            <w:webHidden/>
          </w:rPr>
          <w:fldChar w:fldCharType="begin"/>
        </w:r>
        <w:r w:rsidR="00D22E48">
          <w:rPr>
            <w:noProof/>
            <w:webHidden/>
          </w:rPr>
          <w:instrText xml:space="preserve"> PAGEREF _Toc42182226 \h </w:instrText>
        </w:r>
        <w:r w:rsidR="00D22E48">
          <w:rPr>
            <w:noProof/>
            <w:webHidden/>
          </w:rPr>
        </w:r>
        <w:r w:rsidR="00D22E48">
          <w:rPr>
            <w:noProof/>
            <w:webHidden/>
          </w:rPr>
          <w:fldChar w:fldCharType="separate"/>
        </w:r>
        <w:r w:rsidR="00D22E48">
          <w:rPr>
            <w:noProof/>
            <w:webHidden/>
          </w:rPr>
          <w:t>9</w:t>
        </w:r>
        <w:r w:rsidR="00D22E48">
          <w:rPr>
            <w:noProof/>
            <w:webHidden/>
          </w:rPr>
          <w:fldChar w:fldCharType="end"/>
        </w:r>
      </w:hyperlink>
    </w:p>
    <w:p w14:paraId="02AB24C1" w14:textId="484B5B1D" w:rsidR="00D22E48" w:rsidRDefault="00DB7C44">
      <w:pPr>
        <w:pStyle w:val="TOC2"/>
        <w:tabs>
          <w:tab w:val="right" w:leader="dot" w:pos="8630"/>
        </w:tabs>
        <w:rPr>
          <w:rFonts w:asciiTheme="minorHAnsi" w:eastAsiaTheme="minorEastAsia" w:hAnsiTheme="minorHAnsi" w:cstheme="minorBidi"/>
          <w:noProof/>
          <w:sz w:val="22"/>
          <w:szCs w:val="22"/>
          <w:lang w:eastAsia="en-US"/>
        </w:rPr>
      </w:pPr>
      <w:hyperlink w:anchor="_Toc42182227" w:history="1">
        <w:r w:rsidR="00D22E48" w:rsidRPr="00CE0227">
          <w:rPr>
            <w:rStyle w:val="Hyperlink"/>
            <w:rFonts w:cs="Arial"/>
            <w:noProof/>
          </w:rPr>
          <w:t>Locking the Casters</w:t>
        </w:r>
        <w:r w:rsidR="00D22E48">
          <w:rPr>
            <w:noProof/>
            <w:webHidden/>
          </w:rPr>
          <w:tab/>
        </w:r>
        <w:r w:rsidR="00D22E48">
          <w:rPr>
            <w:noProof/>
            <w:webHidden/>
          </w:rPr>
          <w:fldChar w:fldCharType="begin"/>
        </w:r>
        <w:r w:rsidR="00D22E48">
          <w:rPr>
            <w:noProof/>
            <w:webHidden/>
          </w:rPr>
          <w:instrText xml:space="preserve"> PAGEREF _Toc42182227 \h </w:instrText>
        </w:r>
        <w:r w:rsidR="00D22E48">
          <w:rPr>
            <w:noProof/>
            <w:webHidden/>
          </w:rPr>
        </w:r>
        <w:r w:rsidR="00D22E48">
          <w:rPr>
            <w:noProof/>
            <w:webHidden/>
          </w:rPr>
          <w:fldChar w:fldCharType="separate"/>
        </w:r>
        <w:r w:rsidR="00D22E48">
          <w:rPr>
            <w:noProof/>
            <w:webHidden/>
          </w:rPr>
          <w:t>9</w:t>
        </w:r>
        <w:r w:rsidR="00D22E48">
          <w:rPr>
            <w:noProof/>
            <w:webHidden/>
          </w:rPr>
          <w:fldChar w:fldCharType="end"/>
        </w:r>
      </w:hyperlink>
    </w:p>
    <w:p w14:paraId="7AADA114" w14:textId="5F7CEC1D" w:rsidR="00D22E48" w:rsidRDefault="00DB7C44">
      <w:pPr>
        <w:pStyle w:val="TOC2"/>
        <w:tabs>
          <w:tab w:val="right" w:leader="dot" w:pos="8630"/>
        </w:tabs>
        <w:rPr>
          <w:rFonts w:asciiTheme="minorHAnsi" w:eastAsiaTheme="minorEastAsia" w:hAnsiTheme="minorHAnsi" w:cstheme="minorBidi"/>
          <w:noProof/>
          <w:sz w:val="22"/>
          <w:szCs w:val="22"/>
          <w:lang w:eastAsia="en-US"/>
        </w:rPr>
      </w:pPr>
      <w:hyperlink w:anchor="_Toc42182228" w:history="1">
        <w:r w:rsidR="00D22E48" w:rsidRPr="00CE0227">
          <w:rPr>
            <w:rStyle w:val="Hyperlink"/>
            <w:rFonts w:cs="Arial"/>
            <w:noProof/>
          </w:rPr>
          <w:t>Hand Control Functions</w:t>
        </w:r>
        <w:r w:rsidR="00D22E48">
          <w:rPr>
            <w:noProof/>
            <w:webHidden/>
          </w:rPr>
          <w:tab/>
        </w:r>
        <w:r w:rsidR="00D22E48">
          <w:rPr>
            <w:noProof/>
            <w:webHidden/>
          </w:rPr>
          <w:fldChar w:fldCharType="begin"/>
        </w:r>
        <w:r w:rsidR="00D22E48">
          <w:rPr>
            <w:noProof/>
            <w:webHidden/>
          </w:rPr>
          <w:instrText xml:space="preserve"> PAGEREF _Toc42182228 \h </w:instrText>
        </w:r>
        <w:r w:rsidR="00D22E48">
          <w:rPr>
            <w:noProof/>
            <w:webHidden/>
          </w:rPr>
        </w:r>
        <w:r w:rsidR="00D22E48">
          <w:rPr>
            <w:noProof/>
            <w:webHidden/>
          </w:rPr>
          <w:fldChar w:fldCharType="separate"/>
        </w:r>
        <w:r w:rsidR="00D22E48">
          <w:rPr>
            <w:noProof/>
            <w:webHidden/>
          </w:rPr>
          <w:t>10</w:t>
        </w:r>
        <w:r w:rsidR="00D22E48">
          <w:rPr>
            <w:noProof/>
            <w:webHidden/>
          </w:rPr>
          <w:fldChar w:fldCharType="end"/>
        </w:r>
      </w:hyperlink>
    </w:p>
    <w:p w14:paraId="72097978" w14:textId="178897C8" w:rsidR="00D22E48" w:rsidRDefault="00DB7C44">
      <w:pPr>
        <w:pStyle w:val="TOC2"/>
        <w:tabs>
          <w:tab w:val="right" w:leader="dot" w:pos="8630"/>
        </w:tabs>
        <w:rPr>
          <w:rFonts w:asciiTheme="minorHAnsi" w:eastAsiaTheme="minorEastAsia" w:hAnsiTheme="minorHAnsi" w:cstheme="minorBidi"/>
          <w:noProof/>
          <w:sz w:val="22"/>
          <w:szCs w:val="22"/>
          <w:lang w:eastAsia="en-US"/>
        </w:rPr>
      </w:pPr>
      <w:hyperlink w:anchor="_Toc42182229" w:history="1">
        <w:r w:rsidR="00D22E48" w:rsidRPr="00CE0227">
          <w:rPr>
            <w:rStyle w:val="Hyperlink"/>
            <w:rFonts w:cs="Arial"/>
            <w:noProof/>
          </w:rPr>
          <w:t>Adjusting Surface Height</w:t>
        </w:r>
        <w:r w:rsidR="00D22E48">
          <w:rPr>
            <w:noProof/>
            <w:webHidden/>
          </w:rPr>
          <w:tab/>
        </w:r>
        <w:r w:rsidR="00D22E48">
          <w:rPr>
            <w:noProof/>
            <w:webHidden/>
          </w:rPr>
          <w:fldChar w:fldCharType="begin"/>
        </w:r>
        <w:r w:rsidR="00D22E48">
          <w:rPr>
            <w:noProof/>
            <w:webHidden/>
          </w:rPr>
          <w:instrText xml:space="preserve"> PAGEREF _Toc42182229 \h </w:instrText>
        </w:r>
        <w:r w:rsidR="00D22E48">
          <w:rPr>
            <w:noProof/>
            <w:webHidden/>
          </w:rPr>
        </w:r>
        <w:r w:rsidR="00D22E48">
          <w:rPr>
            <w:noProof/>
            <w:webHidden/>
          </w:rPr>
          <w:fldChar w:fldCharType="separate"/>
        </w:r>
        <w:r w:rsidR="00D22E48">
          <w:rPr>
            <w:noProof/>
            <w:webHidden/>
          </w:rPr>
          <w:t>10</w:t>
        </w:r>
        <w:r w:rsidR="00D22E48">
          <w:rPr>
            <w:noProof/>
            <w:webHidden/>
          </w:rPr>
          <w:fldChar w:fldCharType="end"/>
        </w:r>
      </w:hyperlink>
    </w:p>
    <w:p w14:paraId="7085F570" w14:textId="37699232" w:rsidR="00D22E48" w:rsidRDefault="00DB7C44">
      <w:pPr>
        <w:pStyle w:val="TOC2"/>
        <w:tabs>
          <w:tab w:val="right" w:leader="dot" w:pos="8630"/>
        </w:tabs>
        <w:rPr>
          <w:rFonts w:asciiTheme="minorHAnsi" w:eastAsiaTheme="minorEastAsia" w:hAnsiTheme="minorHAnsi" w:cstheme="minorBidi"/>
          <w:noProof/>
          <w:sz w:val="22"/>
          <w:szCs w:val="22"/>
          <w:lang w:eastAsia="en-US"/>
        </w:rPr>
      </w:pPr>
      <w:hyperlink w:anchor="_Toc42182230" w:history="1">
        <w:r w:rsidR="00D22E48" w:rsidRPr="00CE0227">
          <w:rPr>
            <w:rStyle w:val="Hyperlink"/>
            <w:rFonts w:cs="Arial"/>
            <w:noProof/>
          </w:rPr>
          <w:t>Adjusting Trendelenburg</w:t>
        </w:r>
        <w:r w:rsidR="00D22E48">
          <w:rPr>
            <w:noProof/>
            <w:webHidden/>
          </w:rPr>
          <w:tab/>
        </w:r>
        <w:r w:rsidR="00D22E48">
          <w:rPr>
            <w:noProof/>
            <w:webHidden/>
          </w:rPr>
          <w:fldChar w:fldCharType="begin"/>
        </w:r>
        <w:r w:rsidR="00D22E48">
          <w:rPr>
            <w:noProof/>
            <w:webHidden/>
          </w:rPr>
          <w:instrText xml:space="preserve"> PAGEREF _Toc42182230 \h </w:instrText>
        </w:r>
        <w:r w:rsidR="00D22E48">
          <w:rPr>
            <w:noProof/>
            <w:webHidden/>
          </w:rPr>
        </w:r>
        <w:r w:rsidR="00D22E48">
          <w:rPr>
            <w:noProof/>
            <w:webHidden/>
          </w:rPr>
          <w:fldChar w:fldCharType="separate"/>
        </w:r>
        <w:r w:rsidR="00D22E48">
          <w:rPr>
            <w:noProof/>
            <w:webHidden/>
          </w:rPr>
          <w:t>10</w:t>
        </w:r>
        <w:r w:rsidR="00D22E48">
          <w:rPr>
            <w:noProof/>
            <w:webHidden/>
          </w:rPr>
          <w:fldChar w:fldCharType="end"/>
        </w:r>
      </w:hyperlink>
    </w:p>
    <w:p w14:paraId="5E25CBD6" w14:textId="30F0E562" w:rsidR="00D22E48" w:rsidRDefault="00DB7C44">
      <w:pPr>
        <w:pStyle w:val="TOC2"/>
        <w:tabs>
          <w:tab w:val="right" w:leader="dot" w:pos="8630"/>
        </w:tabs>
        <w:rPr>
          <w:rFonts w:asciiTheme="minorHAnsi" w:eastAsiaTheme="minorEastAsia" w:hAnsiTheme="minorHAnsi" w:cstheme="minorBidi"/>
          <w:noProof/>
          <w:sz w:val="22"/>
          <w:szCs w:val="22"/>
          <w:lang w:eastAsia="en-US"/>
        </w:rPr>
      </w:pPr>
      <w:hyperlink w:anchor="_Toc42182231" w:history="1">
        <w:r w:rsidR="00D22E48" w:rsidRPr="00CE0227">
          <w:rPr>
            <w:rStyle w:val="Hyperlink"/>
            <w:rFonts w:cs="Arial"/>
            <w:noProof/>
          </w:rPr>
          <w:t>Adjusting Lateral Roll</w:t>
        </w:r>
        <w:r w:rsidR="00D22E48">
          <w:rPr>
            <w:noProof/>
            <w:webHidden/>
          </w:rPr>
          <w:tab/>
        </w:r>
        <w:r w:rsidR="00D22E48">
          <w:rPr>
            <w:noProof/>
            <w:webHidden/>
          </w:rPr>
          <w:fldChar w:fldCharType="begin"/>
        </w:r>
        <w:r w:rsidR="00D22E48">
          <w:rPr>
            <w:noProof/>
            <w:webHidden/>
          </w:rPr>
          <w:instrText xml:space="preserve"> PAGEREF _Toc42182231 \h </w:instrText>
        </w:r>
        <w:r w:rsidR="00D22E48">
          <w:rPr>
            <w:noProof/>
            <w:webHidden/>
          </w:rPr>
        </w:r>
        <w:r w:rsidR="00D22E48">
          <w:rPr>
            <w:noProof/>
            <w:webHidden/>
          </w:rPr>
          <w:fldChar w:fldCharType="separate"/>
        </w:r>
        <w:r w:rsidR="00D22E48">
          <w:rPr>
            <w:noProof/>
            <w:webHidden/>
          </w:rPr>
          <w:t>10</w:t>
        </w:r>
        <w:r w:rsidR="00D22E48">
          <w:rPr>
            <w:noProof/>
            <w:webHidden/>
          </w:rPr>
          <w:fldChar w:fldCharType="end"/>
        </w:r>
      </w:hyperlink>
    </w:p>
    <w:p w14:paraId="6B09BE36" w14:textId="22E71F9C" w:rsidR="00D22E48" w:rsidRDefault="00DB7C44">
      <w:pPr>
        <w:pStyle w:val="TOC1"/>
        <w:rPr>
          <w:rFonts w:asciiTheme="minorHAnsi" w:eastAsiaTheme="minorEastAsia" w:hAnsiTheme="minorHAnsi" w:cstheme="minorBidi"/>
          <w:sz w:val="22"/>
          <w:szCs w:val="22"/>
          <w:lang w:eastAsia="en-US"/>
        </w:rPr>
      </w:pPr>
      <w:hyperlink w:anchor="_Toc42182232" w:history="1">
        <w:r w:rsidR="00D22E48" w:rsidRPr="00CE0227">
          <w:rPr>
            <w:rStyle w:val="Hyperlink"/>
          </w:rPr>
          <w:t>Preventative Maintenance</w:t>
        </w:r>
        <w:r w:rsidR="00D22E48">
          <w:rPr>
            <w:webHidden/>
          </w:rPr>
          <w:tab/>
        </w:r>
        <w:r w:rsidR="00D22E48">
          <w:rPr>
            <w:webHidden/>
          </w:rPr>
          <w:fldChar w:fldCharType="begin"/>
        </w:r>
        <w:r w:rsidR="00D22E48">
          <w:rPr>
            <w:webHidden/>
          </w:rPr>
          <w:instrText xml:space="preserve"> PAGEREF _Toc42182232 \h </w:instrText>
        </w:r>
        <w:r w:rsidR="00D22E48">
          <w:rPr>
            <w:webHidden/>
          </w:rPr>
        </w:r>
        <w:r w:rsidR="00D22E48">
          <w:rPr>
            <w:webHidden/>
          </w:rPr>
          <w:fldChar w:fldCharType="separate"/>
        </w:r>
        <w:r w:rsidR="00D22E48">
          <w:rPr>
            <w:webHidden/>
          </w:rPr>
          <w:t>11</w:t>
        </w:r>
        <w:r w:rsidR="00D22E48">
          <w:rPr>
            <w:webHidden/>
          </w:rPr>
          <w:fldChar w:fldCharType="end"/>
        </w:r>
      </w:hyperlink>
    </w:p>
    <w:p w14:paraId="6FD305EA" w14:textId="5DAE45D8" w:rsidR="00D22E48" w:rsidRDefault="00DB7C44">
      <w:pPr>
        <w:pStyle w:val="TOC1"/>
        <w:rPr>
          <w:rFonts w:asciiTheme="minorHAnsi" w:eastAsiaTheme="minorEastAsia" w:hAnsiTheme="minorHAnsi" w:cstheme="minorBidi"/>
          <w:sz w:val="22"/>
          <w:szCs w:val="22"/>
          <w:lang w:eastAsia="en-US"/>
        </w:rPr>
      </w:pPr>
      <w:hyperlink w:anchor="_Toc42182233" w:history="1">
        <w:r w:rsidR="00D22E48" w:rsidRPr="00CE0227">
          <w:rPr>
            <w:rStyle w:val="Hyperlink"/>
          </w:rPr>
          <w:t>Expected Life</w:t>
        </w:r>
        <w:r w:rsidR="00D22E48">
          <w:rPr>
            <w:webHidden/>
          </w:rPr>
          <w:tab/>
        </w:r>
        <w:r w:rsidR="00D22E48">
          <w:rPr>
            <w:webHidden/>
          </w:rPr>
          <w:fldChar w:fldCharType="begin"/>
        </w:r>
        <w:r w:rsidR="00D22E48">
          <w:rPr>
            <w:webHidden/>
          </w:rPr>
          <w:instrText xml:space="preserve"> PAGEREF _Toc42182233 \h </w:instrText>
        </w:r>
        <w:r w:rsidR="00D22E48">
          <w:rPr>
            <w:webHidden/>
          </w:rPr>
        </w:r>
        <w:r w:rsidR="00D22E48">
          <w:rPr>
            <w:webHidden/>
          </w:rPr>
          <w:fldChar w:fldCharType="separate"/>
        </w:r>
        <w:r w:rsidR="00D22E48">
          <w:rPr>
            <w:webHidden/>
          </w:rPr>
          <w:t>12</w:t>
        </w:r>
        <w:r w:rsidR="00D22E48">
          <w:rPr>
            <w:webHidden/>
          </w:rPr>
          <w:fldChar w:fldCharType="end"/>
        </w:r>
      </w:hyperlink>
    </w:p>
    <w:p w14:paraId="0D96DC38" w14:textId="325CF057" w:rsidR="00D22E48" w:rsidRDefault="00DB7C44">
      <w:pPr>
        <w:pStyle w:val="TOC1"/>
        <w:rPr>
          <w:rFonts w:asciiTheme="minorHAnsi" w:eastAsiaTheme="minorEastAsia" w:hAnsiTheme="minorHAnsi" w:cstheme="minorBidi"/>
          <w:sz w:val="22"/>
          <w:szCs w:val="22"/>
          <w:lang w:eastAsia="en-US"/>
        </w:rPr>
      </w:pPr>
      <w:hyperlink w:anchor="_Toc42182234" w:history="1">
        <w:r w:rsidR="00D22E48" w:rsidRPr="00CE0227">
          <w:rPr>
            <w:rStyle w:val="Hyperlink"/>
          </w:rPr>
          <w:t>Discard the Unit</w:t>
        </w:r>
        <w:r w:rsidR="00D22E48">
          <w:rPr>
            <w:webHidden/>
          </w:rPr>
          <w:tab/>
        </w:r>
        <w:r w:rsidR="00D22E48">
          <w:rPr>
            <w:webHidden/>
          </w:rPr>
          <w:fldChar w:fldCharType="begin"/>
        </w:r>
        <w:r w:rsidR="00D22E48">
          <w:rPr>
            <w:webHidden/>
          </w:rPr>
          <w:instrText xml:space="preserve"> PAGEREF _Toc42182234 \h </w:instrText>
        </w:r>
        <w:r w:rsidR="00D22E48">
          <w:rPr>
            <w:webHidden/>
          </w:rPr>
        </w:r>
        <w:r w:rsidR="00D22E48">
          <w:rPr>
            <w:webHidden/>
          </w:rPr>
          <w:fldChar w:fldCharType="separate"/>
        </w:r>
        <w:r w:rsidR="00D22E48">
          <w:rPr>
            <w:webHidden/>
          </w:rPr>
          <w:t>12</w:t>
        </w:r>
        <w:r w:rsidR="00D22E48">
          <w:rPr>
            <w:webHidden/>
          </w:rPr>
          <w:fldChar w:fldCharType="end"/>
        </w:r>
      </w:hyperlink>
    </w:p>
    <w:p w14:paraId="6F8B0DB5" w14:textId="133DF594" w:rsidR="00D22E48" w:rsidRDefault="00DB7C44">
      <w:pPr>
        <w:pStyle w:val="TOC1"/>
        <w:rPr>
          <w:rFonts w:asciiTheme="minorHAnsi" w:eastAsiaTheme="minorEastAsia" w:hAnsiTheme="minorHAnsi" w:cstheme="minorBidi"/>
          <w:sz w:val="22"/>
          <w:szCs w:val="22"/>
          <w:lang w:eastAsia="en-US"/>
        </w:rPr>
      </w:pPr>
      <w:hyperlink w:anchor="_Toc42182235" w:history="1">
        <w:r w:rsidR="00D22E48" w:rsidRPr="00CE0227">
          <w:rPr>
            <w:rStyle w:val="Hyperlink"/>
          </w:rPr>
          <w:t>Cleaning</w:t>
        </w:r>
        <w:r w:rsidR="00D22E48">
          <w:rPr>
            <w:webHidden/>
          </w:rPr>
          <w:tab/>
        </w:r>
        <w:r w:rsidR="00D22E48">
          <w:rPr>
            <w:webHidden/>
          </w:rPr>
          <w:fldChar w:fldCharType="begin"/>
        </w:r>
        <w:r w:rsidR="00D22E48">
          <w:rPr>
            <w:webHidden/>
          </w:rPr>
          <w:instrText xml:space="preserve"> PAGEREF _Toc42182235 \h </w:instrText>
        </w:r>
        <w:r w:rsidR="00D22E48">
          <w:rPr>
            <w:webHidden/>
          </w:rPr>
        </w:r>
        <w:r w:rsidR="00D22E48">
          <w:rPr>
            <w:webHidden/>
          </w:rPr>
          <w:fldChar w:fldCharType="separate"/>
        </w:r>
        <w:r w:rsidR="00D22E48">
          <w:rPr>
            <w:webHidden/>
          </w:rPr>
          <w:t>13</w:t>
        </w:r>
        <w:r w:rsidR="00D22E48">
          <w:rPr>
            <w:webHidden/>
          </w:rPr>
          <w:fldChar w:fldCharType="end"/>
        </w:r>
      </w:hyperlink>
    </w:p>
    <w:p w14:paraId="4499CFE4" w14:textId="2211010A" w:rsidR="00D22E48" w:rsidRDefault="00DB7C44">
      <w:pPr>
        <w:pStyle w:val="TOC1"/>
        <w:rPr>
          <w:rFonts w:asciiTheme="minorHAnsi" w:eastAsiaTheme="minorEastAsia" w:hAnsiTheme="minorHAnsi" w:cstheme="minorBidi"/>
          <w:sz w:val="22"/>
          <w:szCs w:val="22"/>
          <w:lang w:eastAsia="en-US"/>
        </w:rPr>
      </w:pPr>
      <w:hyperlink w:anchor="_Toc42182236" w:history="1">
        <w:r w:rsidR="00D22E48" w:rsidRPr="00CE0227">
          <w:rPr>
            <w:rStyle w:val="Hyperlink"/>
          </w:rPr>
          <w:t>Service Calls</w:t>
        </w:r>
        <w:r w:rsidR="00D22E48">
          <w:rPr>
            <w:webHidden/>
          </w:rPr>
          <w:tab/>
        </w:r>
        <w:r w:rsidR="00D22E48">
          <w:rPr>
            <w:webHidden/>
          </w:rPr>
          <w:fldChar w:fldCharType="begin"/>
        </w:r>
        <w:r w:rsidR="00D22E48">
          <w:rPr>
            <w:webHidden/>
          </w:rPr>
          <w:instrText xml:space="preserve"> PAGEREF _Toc42182236 \h </w:instrText>
        </w:r>
        <w:r w:rsidR="00D22E48">
          <w:rPr>
            <w:webHidden/>
          </w:rPr>
        </w:r>
        <w:r w:rsidR="00D22E48">
          <w:rPr>
            <w:webHidden/>
          </w:rPr>
          <w:fldChar w:fldCharType="separate"/>
        </w:r>
        <w:r w:rsidR="00D22E48">
          <w:rPr>
            <w:webHidden/>
          </w:rPr>
          <w:t>15</w:t>
        </w:r>
        <w:r w:rsidR="00D22E48">
          <w:rPr>
            <w:webHidden/>
          </w:rPr>
          <w:fldChar w:fldCharType="end"/>
        </w:r>
      </w:hyperlink>
    </w:p>
    <w:p w14:paraId="5BC93079" w14:textId="6CB70015" w:rsidR="00D22E48" w:rsidRDefault="00DB7C44">
      <w:pPr>
        <w:pStyle w:val="TOC1"/>
        <w:rPr>
          <w:rFonts w:asciiTheme="minorHAnsi" w:eastAsiaTheme="minorEastAsia" w:hAnsiTheme="minorHAnsi" w:cstheme="minorBidi"/>
          <w:sz w:val="22"/>
          <w:szCs w:val="22"/>
          <w:lang w:eastAsia="en-US"/>
        </w:rPr>
      </w:pPr>
      <w:hyperlink w:anchor="_Toc42182237" w:history="1">
        <w:r w:rsidR="00D22E48" w:rsidRPr="00CE0227">
          <w:rPr>
            <w:rStyle w:val="Hyperlink"/>
          </w:rPr>
          <w:t>Troubleshooting Guide</w:t>
        </w:r>
        <w:r w:rsidR="00D22E48">
          <w:rPr>
            <w:webHidden/>
          </w:rPr>
          <w:tab/>
        </w:r>
        <w:r w:rsidR="00D22E48">
          <w:rPr>
            <w:webHidden/>
          </w:rPr>
          <w:fldChar w:fldCharType="begin"/>
        </w:r>
        <w:r w:rsidR="00D22E48">
          <w:rPr>
            <w:webHidden/>
          </w:rPr>
          <w:instrText xml:space="preserve"> PAGEREF _Toc42182237 \h </w:instrText>
        </w:r>
        <w:r w:rsidR="00D22E48">
          <w:rPr>
            <w:webHidden/>
          </w:rPr>
        </w:r>
        <w:r w:rsidR="00D22E48">
          <w:rPr>
            <w:webHidden/>
          </w:rPr>
          <w:fldChar w:fldCharType="separate"/>
        </w:r>
        <w:r w:rsidR="00D22E48">
          <w:rPr>
            <w:webHidden/>
          </w:rPr>
          <w:t>16</w:t>
        </w:r>
        <w:r w:rsidR="00D22E48">
          <w:rPr>
            <w:webHidden/>
          </w:rPr>
          <w:fldChar w:fldCharType="end"/>
        </w:r>
      </w:hyperlink>
    </w:p>
    <w:p w14:paraId="50557935" w14:textId="5451860E" w:rsidR="00D22E48" w:rsidRDefault="00DB7C44">
      <w:pPr>
        <w:pStyle w:val="TOC1"/>
        <w:rPr>
          <w:rFonts w:asciiTheme="minorHAnsi" w:eastAsiaTheme="minorEastAsia" w:hAnsiTheme="minorHAnsi" w:cstheme="minorBidi"/>
          <w:sz w:val="22"/>
          <w:szCs w:val="22"/>
          <w:lang w:eastAsia="en-US"/>
        </w:rPr>
      </w:pPr>
      <w:hyperlink w:anchor="_Toc42182238" w:history="1">
        <w:r w:rsidR="00D22E48" w:rsidRPr="00CE0227">
          <w:rPr>
            <w:rStyle w:val="Hyperlink"/>
          </w:rPr>
          <w:t>Specifications</w:t>
        </w:r>
        <w:r w:rsidR="00D22E48">
          <w:rPr>
            <w:webHidden/>
          </w:rPr>
          <w:tab/>
        </w:r>
        <w:r w:rsidR="00D22E48">
          <w:rPr>
            <w:webHidden/>
          </w:rPr>
          <w:fldChar w:fldCharType="begin"/>
        </w:r>
        <w:r w:rsidR="00D22E48">
          <w:rPr>
            <w:webHidden/>
          </w:rPr>
          <w:instrText xml:space="preserve"> PAGEREF _Toc42182238 \h </w:instrText>
        </w:r>
        <w:r w:rsidR="00D22E48">
          <w:rPr>
            <w:webHidden/>
          </w:rPr>
        </w:r>
        <w:r w:rsidR="00D22E48">
          <w:rPr>
            <w:webHidden/>
          </w:rPr>
          <w:fldChar w:fldCharType="separate"/>
        </w:r>
        <w:r w:rsidR="00D22E48">
          <w:rPr>
            <w:webHidden/>
          </w:rPr>
          <w:t>17</w:t>
        </w:r>
        <w:r w:rsidR="00D22E48">
          <w:rPr>
            <w:webHidden/>
          </w:rPr>
          <w:fldChar w:fldCharType="end"/>
        </w:r>
      </w:hyperlink>
    </w:p>
    <w:p w14:paraId="7A17CBA1" w14:textId="12544145" w:rsidR="00D22E48" w:rsidRDefault="00DB7C44">
      <w:pPr>
        <w:pStyle w:val="TOC1"/>
        <w:rPr>
          <w:rFonts w:asciiTheme="minorHAnsi" w:eastAsiaTheme="minorEastAsia" w:hAnsiTheme="minorHAnsi" w:cstheme="minorBidi"/>
          <w:sz w:val="22"/>
          <w:szCs w:val="22"/>
          <w:lang w:eastAsia="en-US"/>
        </w:rPr>
      </w:pPr>
      <w:hyperlink w:anchor="_Toc42182239" w:history="1">
        <w:r w:rsidR="00D22E48" w:rsidRPr="00CE0227">
          <w:rPr>
            <w:rStyle w:val="Hyperlink"/>
          </w:rPr>
          <w:t>Warranty</w:t>
        </w:r>
        <w:r w:rsidR="00D22E48">
          <w:rPr>
            <w:webHidden/>
          </w:rPr>
          <w:tab/>
        </w:r>
        <w:r w:rsidR="00D22E48">
          <w:rPr>
            <w:webHidden/>
          </w:rPr>
          <w:fldChar w:fldCharType="begin"/>
        </w:r>
        <w:r w:rsidR="00D22E48">
          <w:rPr>
            <w:webHidden/>
          </w:rPr>
          <w:instrText xml:space="preserve"> PAGEREF _Toc42182239 \h </w:instrText>
        </w:r>
        <w:r w:rsidR="00D22E48">
          <w:rPr>
            <w:webHidden/>
          </w:rPr>
        </w:r>
        <w:r w:rsidR="00D22E48">
          <w:rPr>
            <w:webHidden/>
          </w:rPr>
          <w:fldChar w:fldCharType="separate"/>
        </w:r>
        <w:r w:rsidR="00D22E48">
          <w:rPr>
            <w:webHidden/>
          </w:rPr>
          <w:t>20</w:t>
        </w:r>
        <w:r w:rsidR="00D22E48">
          <w:rPr>
            <w:webHidden/>
          </w:rPr>
          <w:fldChar w:fldCharType="end"/>
        </w:r>
      </w:hyperlink>
    </w:p>
    <w:p w14:paraId="7DEBD679" w14:textId="05F83889" w:rsidR="00D22E48" w:rsidRDefault="00DB7C44">
      <w:pPr>
        <w:pStyle w:val="TOC1"/>
        <w:rPr>
          <w:rFonts w:asciiTheme="minorHAnsi" w:eastAsiaTheme="minorEastAsia" w:hAnsiTheme="minorHAnsi" w:cstheme="minorBidi"/>
          <w:sz w:val="22"/>
          <w:szCs w:val="22"/>
          <w:lang w:eastAsia="en-US"/>
        </w:rPr>
      </w:pPr>
      <w:hyperlink w:anchor="_Toc42182240" w:history="1">
        <w:r w:rsidR="00D22E48" w:rsidRPr="00CE0227">
          <w:rPr>
            <w:rStyle w:val="Hyperlink"/>
          </w:rPr>
          <w:t>Return Policy</w:t>
        </w:r>
        <w:r w:rsidR="00D22E48">
          <w:rPr>
            <w:webHidden/>
          </w:rPr>
          <w:tab/>
        </w:r>
        <w:r w:rsidR="00D22E48">
          <w:rPr>
            <w:webHidden/>
          </w:rPr>
          <w:fldChar w:fldCharType="begin"/>
        </w:r>
        <w:r w:rsidR="00D22E48">
          <w:rPr>
            <w:webHidden/>
          </w:rPr>
          <w:instrText xml:space="preserve"> PAGEREF _Toc42182240 \h </w:instrText>
        </w:r>
        <w:r w:rsidR="00D22E48">
          <w:rPr>
            <w:webHidden/>
          </w:rPr>
        </w:r>
        <w:r w:rsidR="00D22E48">
          <w:rPr>
            <w:webHidden/>
          </w:rPr>
          <w:fldChar w:fldCharType="separate"/>
        </w:r>
        <w:r w:rsidR="00D22E48">
          <w:rPr>
            <w:webHidden/>
          </w:rPr>
          <w:t>21</w:t>
        </w:r>
        <w:r w:rsidR="00D22E48">
          <w:rPr>
            <w:webHidden/>
          </w:rPr>
          <w:fldChar w:fldCharType="end"/>
        </w:r>
      </w:hyperlink>
    </w:p>
    <w:p w14:paraId="2FD837F6" w14:textId="5B8FCAE1" w:rsidR="001B7ADC" w:rsidRPr="007C3B8C" w:rsidRDefault="001B0DDF" w:rsidP="00A23B7F">
      <w:pPr>
        <w:pStyle w:val="TOC1"/>
        <w:rPr>
          <w:rFonts w:asciiTheme="minorHAnsi" w:hAnsiTheme="minorHAnsi"/>
        </w:rPr>
      </w:pPr>
      <w:r w:rsidRPr="00B364D2">
        <w:rPr>
          <w:rFonts w:asciiTheme="minorHAnsi" w:hAnsiTheme="minorHAnsi"/>
          <w:sz w:val="18"/>
          <w:szCs w:val="18"/>
        </w:rPr>
        <w:fldChar w:fldCharType="end"/>
      </w:r>
    </w:p>
    <w:p w14:paraId="14E79463" w14:textId="77777777" w:rsidR="001B7ADC" w:rsidRPr="007C3B8C" w:rsidRDefault="001B7ADC" w:rsidP="001B7ADC">
      <w:pPr>
        <w:rPr>
          <w:rFonts w:asciiTheme="minorHAnsi" w:hAnsiTheme="minorHAnsi" w:cs="Arial"/>
        </w:rPr>
        <w:sectPr w:rsidR="001B7ADC" w:rsidRPr="007C3B8C" w:rsidSect="00A62AF9">
          <w:footerReference w:type="default" r:id="rId11"/>
          <w:footerReference w:type="first" r:id="rId12"/>
          <w:pgSz w:w="12240" w:h="15840" w:code="1"/>
          <w:pgMar w:top="1170" w:right="1800" w:bottom="1350" w:left="1800" w:header="720" w:footer="720" w:gutter="0"/>
          <w:cols w:space="720"/>
          <w:titlePg/>
          <w:docGrid w:linePitch="360"/>
        </w:sectPr>
      </w:pPr>
    </w:p>
    <w:p w14:paraId="13346067" w14:textId="77777777" w:rsidR="000224FC" w:rsidRPr="007C3B8C" w:rsidRDefault="00022885" w:rsidP="00966EF7">
      <w:pPr>
        <w:pStyle w:val="TOCSection"/>
        <w:rPr>
          <w:rFonts w:asciiTheme="minorHAnsi" w:hAnsiTheme="minorHAnsi"/>
        </w:rPr>
      </w:pPr>
      <w:bookmarkStart w:id="0" w:name="_Toc420403198"/>
      <w:bookmarkStart w:id="1" w:name="_Toc42182219"/>
      <w:r w:rsidRPr="007C3B8C">
        <w:rPr>
          <w:rFonts w:asciiTheme="minorHAnsi" w:hAnsiTheme="minorHAnsi"/>
        </w:rPr>
        <w:lastRenderedPageBreak/>
        <w:t>Symbols and De</w:t>
      </w:r>
      <w:r w:rsidR="000224FC" w:rsidRPr="007C3B8C">
        <w:rPr>
          <w:rFonts w:asciiTheme="minorHAnsi" w:hAnsiTheme="minorHAnsi"/>
        </w:rPr>
        <w:t>finitions</w:t>
      </w:r>
      <w:bookmarkEnd w:id="0"/>
      <w:bookmarkEnd w:id="1"/>
    </w:p>
    <w:p w14:paraId="5B62F900" w14:textId="77777777" w:rsidR="00240A72" w:rsidRPr="007C3B8C" w:rsidRDefault="00240A72">
      <w:pPr>
        <w:rPr>
          <w:rFonts w:asciiTheme="minorHAnsi" w:hAnsiTheme="minorHAnsi" w:cs="Arial"/>
        </w:rPr>
      </w:pPr>
    </w:p>
    <w:tbl>
      <w:tblPr>
        <w:tblStyle w:val="TableGrid"/>
        <w:tblW w:w="0" w:type="auto"/>
        <w:tblCellMar>
          <w:left w:w="115" w:type="dxa"/>
          <w:right w:w="115" w:type="dxa"/>
        </w:tblCellMar>
        <w:tblLook w:val="04A0" w:firstRow="1" w:lastRow="0" w:firstColumn="1" w:lastColumn="0" w:noHBand="0" w:noVBand="1"/>
      </w:tblPr>
      <w:tblGrid>
        <w:gridCol w:w="1799"/>
        <w:gridCol w:w="6831"/>
      </w:tblGrid>
      <w:tr w:rsidR="00892930" w:rsidRPr="007C3B8C" w14:paraId="64C4D761" w14:textId="77777777" w:rsidTr="006274AB">
        <w:trPr>
          <w:trHeight w:val="1016"/>
        </w:trPr>
        <w:tc>
          <w:tcPr>
            <w:tcW w:w="1799" w:type="dxa"/>
            <w:vAlign w:val="center"/>
          </w:tcPr>
          <w:p w14:paraId="7EF76DEE" w14:textId="77777777" w:rsidR="00892930" w:rsidRPr="007C3B8C" w:rsidRDefault="00892930" w:rsidP="00892930">
            <w:pPr>
              <w:jc w:val="center"/>
              <w:rPr>
                <w:rFonts w:asciiTheme="minorHAnsi" w:hAnsiTheme="minorHAnsi" w:cs="Arial"/>
              </w:rPr>
            </w:pPr>
            <w:r w:rsidRPr="007C3B8C">
              <w:rPr>
                <w:rFonts w:asciiTheme="minorHAnsi" w:hAnsiTheme="minorHAnsi" w:cs="Arial"/>
                <w:noProof/>
                <w:lang w:eastAsia="en-US"/>
              </w:rPr>
              <w:drawing>
                <wp:inline distT="0" distB="0" distL="0" distR="0" wp14:anchorId="2DC467C3" wp14:editId="62CD6C5E">
                  <wp:extent cx="544830" cy="548640"/>
                  <wp:effectExtent l="0" t="0" r="7620" b="381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 cy="548640"/>
                          </a:xfrm>
                          <a:prstGeom prst="rect">
                            <a:avLst/>
                          </a:prstGeom>
                          <a:noFill/>
                        </pic:spPr>
                      </pic:pic>
                    </a:graphicData>
                  </a:graphic>
                </wp:inline>
              </w:drawing>
            </w:r>
          </w:p>
        </w:tc>
        <w:tc>
          <w:tcPr>
            <w:tcW w:w="6831" w:type="dxa"/>
            <w:vAlign w:val="center"/>
          </w:tcPr>
          <w:p w14:paraId="75414A1B" w14:textId="77777777" w:rsidR="00892930" w:rsidRPr="007C3B8C" w:rsidRDefault="00892930" w:rsidP="00892930">
            <w:pPr>
              <w:rPr>
                <w:rFonts w:asciiTheme="minorHAnsi" w:hAnsiTheme="minorHAnsi" w:cs="Arial"/>
              </w:rPr>
            </w:pPr>
            <w:r w:rsidRPr="007C3B8C">
              <w:rPr>
                <w:rFonts w:asciiTheme="minorHAnsi" w:hAnsiTheme="minorHAnsi" w:cs="Arial"/>
              </w:rPr>
              <w:t>Warning, follow instructions for use.  Failure to comply may result in injury.</w:t>
            </w:r>
          </w:p>
        </w:tc>
      </w:tr>
      <w:tr w:rsidR="00892930" w:rsidRPr="007C3B8C" w14:paraId="25EB61CE" w14:textId="77777777" w:rsidTr="006274AB">
        <w:trPr>
          <w:trHeight w:val="1440"/>
        </w:trPr>
        <w:tc>
          <w:tcPr>
            <w:tcW w:w="1799" w:type="dxa"/>
            <w:vAlign w:val="center"/>
          </w:tcPr>
          <w:p w14:paraId="5C4C12E9" w14:textId="77777777" w:rsidR="00892930" w:rsidRPr="007C3B8C" w:rsidRDefault="00892930" w:rsidP="00892930">
            <w:pPr>
              <w:jc w:val="center"/>
              <w:rPr>
                <w:rFonts w:asciiTheme="minorHAnsi" w:hAnsiTheme="minorHAnsi" w:cs="Arial"/>
              </w:rPr>
            </w:pPr>
            <w:r w:rsidRPr="007C3B8C">
              <w:rPr>
                <w:rFonts w:asciiTheme="minorHAnsi" w:hAnsiTheme="minorHAnsi" w:cs="Arial"/>
                <w:noProof/>
                <w:lang w:eastAsia="en-US"/>
              </w:rPr>
              <w:drawing>
                <wp:inline distT="0" distB="0" distL="0" distR="0" wp14:anchorId="12EE4150" wp14:editId="594C5541">
                  <wp:extent cx="520260" cy="64008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260" cy="640080"/>
                          </a:xfrm>
                          <a:prstGeom prst="rect">
                            <a:avLst/>
                          </a:prstGeom>
                          <a:noFill/>
                        </pic:spPr>
                      </pic:pic>
                    </a:graphicData>
                  </a:graphic>
                </wp:inline>
              </w:drawing>
            </w:r>
          </w:p>
        </w:tc>
        <w:tc>
          <w:tcPr>
            <w:tcW w:w="6831" w:type="dxa"/>
            <w:vAlign w:val="center"/>
          </w:tcPr>
          <w:p w14:paraId="6D7E6B68" w14:textId="77777777" w:rsidR="00892930" w:rsidRPr="007C3B8C" w:rsidRDefault="00892930" w:rsidP="00892930">
            <w:pPr>
              <w:rPr>
                <w:rFonts w:asciiTheme="minorHAnsi" w:hAnsiTheme="minorHAnsi" w:cs="Arial"/>
              </w:rPr>
            </w:pPr>
            <w:r w:rsidRPr="007C3B8C">
              <w:rPr>
                <w:rFonts w:asciiTheme="minorHAnsi" w:hAnsiTheme="minorHAnsi" w:cs="Arial"/>
              </w:rPr>
              <w:t>Applied Part complying with specified requirements IEC 60601-1 to provide protection against electric shock, particularly regarding allowable patient leakage current.</w:t>
            </w:r>
          </w:p>
        </w:tc>
      </w:tr>
      <w:tr w:rsidR="00892930" w:rsidRPr="007C3B8C" w14:paraId="64D59A81" w14:textId="77777777" w:rsidTr="006274AB">
        <w:trPr>
          <w:trHeight w:val="1151"/>
        </w:trPr>
        <w:tc>
          <w:tcPr>
            <w:tcW w:w="1799" w:type="dxa"/>
            <w:vAlign w:val="center"/>
          </w:tcPr>
          <w:p w14:paraId="5213DA66" w14:textId="77777777" w:rsidR="00892930" w:rsidRPr="007C3B8C" w:rsidRDefault="00892930" w:rsidP="00892930">
            <w:pPr>
              <w:jc w:val="center"/>
              <w:rPr>
                <w:rFonts w:asciiTheme="minorHAnsi" w:hAnsiTheme="minorHAnsi" w:cs="Arial"/>
              </w:rPr>
            </w:pPr>
            <w:r w:rsidRPr="007C3B8C">
              <w:rPr>
                <w:rFonts w:asciiTheme="minorHAnsi" w:hAnsiTheme="minorHAnsi" w:cs="Arial"/>
                <w:noProof/>
                <w:lang w:eastAsia="en-US"/>
              </w:rPr>
              <w:drawing>
                <wp:inline distT="0" distB="0" distL="0" distR="0" wp14:anchorId="606F8B7C" wp14:editId="3246EAF7">
                  <wp:extent cx="548640" cy="5486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ing ic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inline>
              </w:drawing>
            </w:r>
          </w:p>
        </w:tc>
        <w:tc>
          <w:tcPr>
            <w:tcW w:w="6831" w:type="dxa"/>
            <w:vAlign w:val="center"/>
          </w:tcPr>
          <w:p w14:paraId="5EAE6E98" w14:textId="4E69A9F8" w:rsidR="00892930" w:rsidRPr="007C3B8C" w:rsidRDefault="00892930" w:rsidP="00892930">
            <w:pPr>
              <w:rPr>
                <w:rFonts w:asciiTheme="minorHAnsi" w:hAnsiTheme="minorHAnsi" w:cs="Arial"/>
              </w:rPr>
            </w:pPr>
            <w:r w:rsidRPr="007C3B8C">
              <w:rPr>
                <w:rFonts w:asciiTheme="minorHAnsi" w:hAnsiTheme="minorHAnsi" w:cs="Arial"/>
              </w:rPr>
              <w:t>Warning/Caution</w:t>
            </w:r>
          </w:p>
        </w:tc>
      </w:tr>
      <w:tr w:rsidR="00892930" w:rsidRPr="007C3B8C" w14:paraId="7970504B" w14:textId="77777777" w:rsidTr="006274AB">
        <w:trPr>
          <w:trHeight w:val="1250"/>
        </w:trPr>
        <w:tc>
          <w:tcPr>
            <w:tcW w:w="1799" w:type="dxa"/>
            <w:vAlign w:val="center"/>
          </w:tcPr>
          <w:p w14:paraId="7195262B" w14:textId="77777777" w:rsidR="00892930" w:rsidRPr="007C3B8C" w:rsidRDefault="00892930" w:rsidP="00892930">
            <w:pPr>
              <w:jc w:val="center"/>
              <w:rPr>
                <w:rFonts w:asciiTheme="minorHAnsi" w:hAnsiTheme="minorHAnsi" w:cs="Arial"/>
              </w:rPr>
            </w:pPr>
            <w:r w:rsidRPr="007C3B8C">
              <w:rPr>
                <w:rFonts w:asciiTheme="minorHAnsi" w:hAnsiTheme="minorHAnsi" w:cs="Arial"/>
                <w:noProof/>
                <w:lang w:eastAsia="en-US"/>
              </w:rPr>
              <w:drawing>
                <wp:inline distT="0" distB="0" distL="0" distR="0" wp14:anchorId="65B0D42E" wp14:editId="79572F2B">
                  <wp:extent cx="541176" cy="69465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5693" cy="700454"/>
                          </a:xfrm>
                          <a:prstGeom prst="rect">
                            <a:avLst/>
                          </a:prstGeom>
                          <a:noFill/>
                        </pic:spPr>
                      </pic:pic>
                    </a:graphicData>
                  </a:graphic>
                </wp:inline>
              </w:drawing>
            </w:r>
          </w:p>
        </w:tc>
        <w:tc>
          <w:tcPr>
            <w:tcW w:w="6831" w:type="dxa"/>
            <w:vAlign w:val="center"/>
          </w:tcPr>
          <w:p w14:paraId="01E641A0" w14:textId="77777777" w:rsidR="00892930" w:rsidRPr="007C3B8C" w:rsidRDefault="00892930" w:rsidP="00892930">
            <w:pPr>
              <w:rPr>
                <w:rFonts w:asciiTheme="minorHAnsi" w:hAnsiTheme="minorHAnsi" w:cs="Arial"/>
              </w:rPr>
            </w:pPr>
            <w:r w:rsidRPr="007C3B8C">
              <w:rPr>
                <w:rFonts w:asciiTheme="minorHAnsi" w:hAnsiTheme="minorHAnsi" w:cs="Arial"/>
              </w:rPr>
              <w:t>Any terminal which is intended for connection to an external protective conductor for protection against electric shock in case of a fault.</w:t>
            </w:r>
          </w:p>
        </w:tc>
      </w:tr>
      <w:tr w:rsidR="00892930" w:rsidRPr="007C3B8C" w14:paraId="22B22830" w14:textId="77777777" w:rsidTr="006274AB">
        <w:trPr>
          <w:trHeight w:val="1440"/>
        </w:trPr>
        <w:tc>
          <w:tcPr>
            <w:tcW w:w="1799" w:type="dxa"/>
            <w:tcBorders>
              <w:bottom w:val="single" w:sz="4" w:space="0" w:color="auto"/>
            </w:tcBorders>
            <w:vAlign w:val="center"/>
          </w:tcPr>
          <w:p w14:paraId="64C53DCA" w14:textId="77777777" w:rsidR="00892930" w:rsidRPr="007C3B8C" w:rsidRDefault="00892930" w:rsidP="00892930">
            <w:pPr>
              <w:jc w:val="center"/>
              <w:rPr>
                <w:rFonts w:asciiTheme="minorHAnsi" w:hAnsiTheme="minorHAnsi" w:cs="Arial"/>
              </w:rPr>
            </w:pPr>
            <w:r w:rsidRPr="007C3B8C">
              <w:rPr>
                <w:rFonts w:asciiTheme="minorHAnsi" w:hAnsiTheme="minorHAnsi" w:cs="Arial"/>
                <w:noProof/>
                <w:lang w:eastAsia="en-US"/>
              </w:rPr>
              <w:drawing>
                <wp:inline distT="0" distB="0" distL="0" distR="0" wp14:anchorId="70E20120" wp14:editId="05F56881">
                  <wp:extent cx="699796" cy="773384"/>
                  <wp:effectExtent l="0" t="0" r="5080"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5617" cy="779817"/>
                          </a:xfrm>
                          <a:prstGeom prst="rect">
                            <a:avLst/>
                          </a:prstGeom>
                          <a:noFill/>
                        </pic:spPr>
                      </pic:pic>
                    </a:graphicData>
                  </a:graphic>
                </wp:inline>
              </w:drawing>
            </w:r>
          </w:p>
        </w:tc>
        <w:tc>
          <w:tcPr>
            <w:tcW w:w="6831" w:type="dxa"/>
            <w:tcBorders>
              <w:bottom w:val="single" w:sz="4" w:space="0" w:color="auto"/>
            </w:tcBorders>
            <w:vAlign w:val="center"/>
          </w:tcPr>
          <w:p w14:paraId="7DE0588E" w14:textId="77777777" w:rsidR="00892930" w:rsidRPr="007C3B8C" w:rsidRDefault="00892930" w:rsidP="00CC21B3">
            <w:pPr>
              <w:jc w:val="both"/>
              <w:rPr>
                <w:rFonts w:asciiTheme="minorHAnsi" w:hAnsiTheme="minorHAnsi" w:cs="Arial"/>
              </w:rPr>
            </w:pPr>
            <w:r w:rsidRPr="007C3B8C">
              <w:rPr>
                <w:rFonts w:asciiTheme="minorHAnsi" w:hAnsiTheme="minorHAnsi" w:cs="Arial"/>
              </w:rPr>
              <w:t xml:space="preserve">In accordance with the European Directive 2002/96/EC on Waste Electrical and Electronic Equipment (WEEE), the product must not be disposed as unsorted municipal </w:t>
            </w:r>
            <w:r w:rsidR="00CC21B3" w:rsidRPr="007C3B8C">
              <w:rPr>
                <w:rFonts w:asciiTheme="minorHAnsi" w:hAnsiTheme="minorHAnsi" w:cs="Arial"/>
              </w:rPr>
              <w:t>waste but</w:t>
            </w:r>
            <w:r w:rsidRPr="007C3B8C">
              <w:rPr>
                <w:rFonts w:asciiTheme="minorHAnsi" w:hAnsiTheme="minorHAnsi" w:cs="Arial"/>
              </w:rPr>
              <w:t xml:space="preserve"> should be collected separately.  Consult your instructional policies and local regulations regarding disposal.  Contact your Medical Positioning, Inc. Service Representative if additional disposal details are required.</w:t>
            </w:r>
          </w:p>
        </w:tc>
      </w:tr>
      <w:tr w:rsidR="00892930" w:rsidRPr="007C3B8C" w14:paraId="42159AAD" w14:textId="77777777" w:rsidTr="006274AB">
        <w:trPr>
          <w:trHeight w:val="1052"/>
        </w:trPr>
        <w:tc>
          <w:tcPr>
            <w:tcW w:w="1799" w:type="dxa"/>
            <w:tcBorders>
              <w:bottom w:val="single" w:sz="4" w:space="0" w:color="auto"/>
            </w:tcBorders>
            <w:vAlign w:val="center"/>
          </w:tcPr>
          <w:p w14:paraId="27BC82CB" w14:textId="77777777" w:rsidR="00892930" w:rsidRPr="007C3B8C" w:rsidRDefault="00892930" w:rsidP="00892930">
            <w:pPr>
              <w:jc w:val="center"/>
              <w:rPr>
                <w:rFonts w:asciiTheme="minorHAnsi" w:hAnsiTheme="minorHAnsi" w:cs="Arial"/>
                <w:noProof/>
                <w:lang w:eastAsia="en-US"/>
              </w:rPr>
            </w:pPr>
            <w:r w:rsidRPr="007C3B8C">
              <w:rPr>
                <w:rFonts w:asci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883" cy="457200"/>
                          </a:xfrm>
                          <a:prstGeom prst="rect">
                            <a:avLst/>
                          </a:prstGeom>
                          <a:noFill/>
                        </pic:spPr>
                      </pic:pic>
                    </a:graphicData>
                  </a:graphic>
                </wp:inline>
              </w:drawing>
            </w:r>
          </w:p>
        </w:tc>
        <w:tc>
          <w:tcPr>
            <w:tcW w:w="6831" w:type="dxa"/>
            <w:tcBorders>
              <w:bottom w:val="single" w:sz="4" w:space="0" w:color="auto"/>
            </w:tcBorders>
            <w:vAlign w:val="center"/>
          </w:tcPr>
          <w:p w14:paraId="05F278EC" w14:textId="77777777" w:rsidR="00892930" w:rsidRPr="007C3B8C" w:rsidRDefault="00892930" w:rsidP="00892930">
            <w:pPr>
              <w:rPr>
                <w:rFonts w:asciiTheme="minorHAnsi" w:hAnsiTheme="minorHAnsi" w:cs="Arial"/>
              </w:rPr>
            </w:pPr>
            <w:r w:rsidRPr="007C3B8C">
              <w:rPr>
                <w:rFonts w:asciiTheme="minorHAnsi" w:hAnsiTheme="minorHAnsi" w:cs="Arial"/>
              </w:rPr>
              <w:t>Manufacturer</w:t>
            </w:r>
          </w:p>
        </w:tc>
      </w:tr>
      <w:tr w:rsidR="00892930" w:rsidRPr="007C3B8C" w14:paraId="0C78F252" w14:textId="77777777" w:rsidTr="006274AB">
        <w:trPr>
          <w:trHeight w:val="1340"/>
        </w:trPr>
        <w:tc>
          <w:tcPr>
            <w:tcW w:w="1799" w:type="dxa"/>
            <w:shd w:val="clear" w:color="auto" w:fill="auto"/>
            <w:vAlign w:val="center"/>
          </w:tcPr>
          <w:p w14:paraId="51DBA761" w14:textId="24CCBD0F" w:rsidR="00892930" w:rsidRPr="007C3B8C" w:rsidRDefault="00D94A8D" w:rsidP="00892930">
            <w:pPr>
              <w:jc w:val="center"/>
              <w:rPr>
                <w:rFonts w:asciiTheme="minorHAnsi" w:hAnsiTheme="minorHAnsi" w:cs="Arial"/>
                <w:noProof/>
                <w:lang w:eastAsia="en-US"/>
              </w:rPr>
            </w:pPr>
            <w:r>
              <w:rPr>
                <w:rFonts w:asciiTheme="minorHAnsi" w:hAnsiTheme="minorHAnsi" w:cs="Arial"/>
                <w:noProof/>
                <w:lang w:eastAsia="en-US"/>
              </w:rPr>
              <w:drawing>
                <wp:inline distT="0" distB="0" distL="0" distR="0" wp14:anchorId="02F6EA5D" wp14:editId="3396371A">
                  <wp:extent cx="694690" cy="670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4690" cy="670560"/>
                          </a:xfrm>
                          <a:prstGeom prst="rect">
                            <a:avLst/>
                          </a:prstGeom>
                          <a:noFill/>
                        </pic:spPr>
                      </pic:pic>
                    </a:graphicData>
                  </a:graphic>
                </wp:inline>
              </w:drawing>
            </w:r>
          </w:p>
        </w:tc>
        <w:tc>
          <w:tcPr>
            <w:tcW w:w="6831" w:type="dxa"/>
            <w:shd w:val="clear" w:color="auto" w:fill="auto"/>
            <w:vAlign w:val="center"/>
          </w:tcPr>
          <w:p w14:paraId="72B1077B" w14:textId="77777777" w:rsidR="00892930" w:rsidRPr="007C3B8C" w:rsidRDefault="00892930" w:rsidP="00892930">
            <w:pPr>
              <w:rPr>
                <w:rFonts w:asciiTheme="minorHAnsi" w:hAnsiTheme="minorHAnsi" w:cs="Arial"/>
              </w:rPr>
            </w:pPr>
            <w:r w:rsidRPr="007C3B8C">
              <w:rPr>
                <w:rFonts w:asciiTheme="minorHAnsi" w:hAnsiTheme="minorHAnsi" w:cs="Arial"/>
              </w:rPr>
              <w:t>Agency Mark</w:t>
            </w:r>
          </w:p>
        </w:tc>
      </w:tr>
      <w:tr w:rsidR="006274AB" w:rsidRPr="007C3B8C" w14:paraId="22996E2D" w14:textId="77777777" w:rsidTr="006274AB">
        <w:tblPrEx>
          <w:tblCellMar>
            <w:left w:w="108" w:type="dxa"/>
            <w:right w:w="108" w:type="dxa"/>
          </w:tblCellMar>
        </w:tblPrEx>
        <w:trPr>
          <w:trHeight w:val="1016"/>
        </w:trPr>
        <w:tc>
          <w:tcPr>
            <w:tcW w:w="1799" w:type="dxa"/>
          </w:tcPr>
          <w:p w14:paraId="613E0D3F" w14:textId="77777777" w:rsidR="006274AB" w:rsidRPr="007C3B8C" w:rsidRDefault="006274AB" w:rsidP="00250E19">
            <w:pPr>
              <w:jc w:val="center"/>
              <w:rPr>
                <w:rFonts w:asciiTheme="minorHAnsi" w:hAnsiTheme="minorHAnsi" w:cs="Arial"/>
              </w:rPr>
            </w:pPr>
            <w:r w:rsidRPr="007C3B8C">
              <w:rPr>
                <w:rFonts w:asciiTheme="minorHAnsi" w:hAnsiTheme="minorHAnsi" w:cs="Arial"/>
                <w:noProof/>
                <w:lang w:eastAsia="en-US"/>
              </w:rPr>
              <w:drawing>
                <wp:inline distT="0" distB="0" distL="0" distR="0" wp14:anchorId="7A49390F" wp14:editId="661EF4A6">
                  <wp:extent cx="621665" cy="676910"/>
                  <wp:effectExtent l="0" t="0" r="698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665" cy="676910"/>
                          </a:xfrm>
                          <a:prstGeom prst="rect">
                            <a:avLst/>
                          </a:prstGeom>
                          <a:noFill/>
                        </pic:spPr>
                      </pic:pic>
                    </a:graphicData>
                  </a:graphic>
                </wp:inline>
              </w:drawing>
            </w:r>
          </w:p>
        </w:tc>
        <w:tc>
          <w:tcPr>
            <w:tcW w:w="6831" w:type="dxa"/>
            <w:vAlign w:val="center"/>
          </w:tcPr>
          <w:p w14:paraId="248F255F" w14:textId="77777777" w:rsidR="006274AB" w:rsidRPr="007C3B8C" w:rsidRDefault="006274AB" w:rsidP="006274AB">
            <w:pPr>
              <w:rPr>
                <w:rFonts w:asciiTheme="minorHAnsi" w:hAnsiTheme="minorHAnsi" w:cs="Arial"/>
              </w:rPr>
            </w:pPr>
            <w:r w:rsidRPr="007C3B8C">
              <w:rPr>
                <w:rFonts w:asciiTheme="minorHAnsi" w:hAnsiTheme="minorHAnsi" w:cs="Arial"/>
              </w:rPr>
              <w:t>Maximum Patient Weight.  Indicates the maximum patient weight that may be placed on the product.</w:t>
            </w:r>
          </w:p>
        </w:tc>
      </w:tr>
      <w:tr w:rsidR="006274AB" w:rsidRPr="007C3B8C" w14:paraId="67EFEC4D" w14:textId="77777777" w:rsidTr="006274AB">
        <w:tblPrEx>
          <w:tblCellMar>
            <w:left w:w="108" w:type="dxa"/>
            <w:right w:w="108" w:type="dxa"/>
          </w:tblCellMar>
        </w:tblPrEx>
        <w:trPr>
          <w:trHeight w:val="1070"/>
        </w:trPr>
        <w:tc>
          <w:tcPr>
            <w:tcW w:w="1799" w:type="dxa"/>
          </w:tcPr>
          <w:p w14:paraId="732484D1" w14:textId="77777777" w:rsidR="006274AB" w:rsidRPr="007C3B8C" w:rsidRDefault="006274AB" w:rsidP="00250E19">
            <w:pPr>
              <w:jc w:val="center"/>
              <w:rPr>
                <w:rFonts w:asciiTheme="minorHAnsi" w:hAnsiTheme="minorHAnsi" w:cs="Arial"/>
              </w:rPr>
            </w:pPr>
            <w:r w:rsidRPr="007C3B8C">
              <w:rPr>
                <w:rFonts w:asciiTheme="minorHAnsi" w:hAnsiTheme="minorHAnsi" w:cs="Arial"/>
                <w:noProof/>
                <w:lang w:eastAsia="en-US"/>
              </w:rPr>
              <w:drawing>
                <wp:inline distT="0" distB="0" distL="0" distR="0" wp14:anchorId="4C9C7C6A" wp14:editId="2A5DCEDE">
                  <wp:extent cx="682625" cy="84137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2625" cy="841375"/>
                          </a:xfrm>
                          <a:prstGeom prst="rect">
                            <a:avLst/>
                          </a:prstGeom>
                          <a:noFill/>
                        </pic:spPr>
                      </pic:pic>
                    </a:graphicData>
                  </a:graphic>
                </wp:inline>
              </w:drawing>
            </w:r>
          </w:p>
        </w:tc>
        <w:tc>
          <w:tcPr>
            <w:tcW w:w="6831" w:type="dxa"/>
            <w:vAlign w:val="center"/>
          </w:tcPr>
          <w:p w14:paraId="5B084946" w14:textId="77777777" w:rsidR="006274AB" w:rsidRPr="007C3B8C" w:rsidRDefault="006274AB" w:rsidP="006274AB">
            <w:pPr>
              <w:rPr>
                <w:rFonts w:asciiTheme="minorHAnsi" w:hAnsiTheme="minorHAnsi" w:cs="Arial"/>
              </w:rPr>
            </w:pPr>
            <w:r w:rsidRPr="007C3B8C">
              <w:rPr>
                <w:rFonts w:asciiTheme="minorHAnsi" w:hAnsiTheme="minorHAnsi" w:cs="Arial"/>
              </w:rPr>
              <w:t>Safe Working Load.  Indicates the sum of the patient weight and accessories that may be placed on the product.</w:t>
            </w:r>
          </w:p>
        </w:tc>
      </w:tr>
    </w:tbl>
    <w:p w14:paraId="414DA456" w14:textId="77777777" w:rsidR="00240A72" w:rsidRPr="007C3B8C" w:rsidRDefault="00240A72">
      <w:pPr>
        <w:rPr>
          <w:rFonts w:asciiTheme="minorHAnsi" w:hAnsiTheme="minorHAnsi" w:cs="Arial"/>
        </w:rPr>
      </w:pPr>
    </w:p>
    <w:p w14:paraId="5AA64E28" w14:textId="77777777" w:rsidR="00545A17" w:rsidRPr="007C3B8C" w:rsidRDefault="00545A17">
      <w:pPr>
        <w:rPr>
          <w:rFonts w:asciiTheme="minorHAnsi" w:hAnsiTheme="minorHAnsi" w:cs="Arial"/>
        </w:rPr>
      </w:pPr>
    </w:p>
    <w:p w14:paraId="14B6F721" w14:textId="7E953396" w:rsidR="00D94A8D" w:rsidRDefault="00D94A8D">
      <w:pPr>
        <w:rPr>
          <w:rFonts w:asciiTheme="minorHAnsi" w:hAnsiTheme="minorHAnsi"/>
        </w:rPr>
      </w:pPr>
      <w:r>
        <w:rPr>
          <w:rFonts w:asciiTheme="minorHAnsi" w:hAnsiTheme="minorHAnsi"/>
        </w:rPr>
        <w:br w:type="page"/>
      </w:r>
    </w:p>
    <w:p w14:paraId="3CE90BF6" w14:textId="26BE88C5" w:rsidR="00892930" w:rsidRDefault="00892930" w:rsidP="00892930">
      <w:pPr>
        <w:rPr>
          <w:rFonts w:asciiTheme="minorHAnsi" w:hAnsiTheme="minorHAnsi"/>
        </w:rPr>
      </w:pPr>
    </w:p>
    <w:p w14:paraId="7691A78F" w14:textId="77777777" w:rsidR="00D94A8D" w:rsidRPr="007C3B8C" w:rsidRDefault="00D94A8D" w:rsidP="00892930">
      <w:pPr>
        <w:rPr>
          <w:rFonts w:asciiTheme="minorHAnsi" w:hAnsiTheme="minorHAnsi"/>
        </w:rPr>
      </w:pPr>
    </w:p>
    <w:p w14:paraId="4A337884" w14:textId="77777777" w:rsidR="00240A72" w:rsidRPr="007C3B8C" w:rsidRDefault="00545A17" w:rsidP="00C71F92">
      <w:pPr>
        <w:rPr>
          <w:rFonts w:asciiTheme="minorHAnsi" w:hAnsiTheme="minorHAnsi"/>
          <w:b/>
        </w:rPr>
      </w:pPr>
      <w:r w:rsidRPr="007C3B8C">
        <w:rPr>
          <w:rFonts w:asciiTheme="minorHAnsi" w:hAnsiTheme="minorHAnsi"/>
          <w:b/>
        </w:rPr>
        <w:t>WARNING / CAUTION / NOTE</w:t>
      </w:r>
      <w:r w:rsidR="00B37E84" w:rsidRPr="007C3B8C">
        <w:rPr>
          <w:rFonts w:asciiTheme="minorHAnsi" w:hAnsiTheme="minorHAnsi"/>
          <w:b/>
        </w:rPr>
        <w:t xml:space="preserve"> Definition</w:t>
      </w:r>
    </w:p>
    <w:p w14:paraId="33A33D64" w14:textId="77777777" w:rsidR="00545A17" w:rsidRPr="007C3B8C" w:rsidRDefault="00545A17">
      <w:pPr>
        <w:rPr>
          <w:rFonts w:asciiTheme="minorHAnsi" w:hAnsiTheme="minorHAnsi" w:cs="Arial"/>
        </w:rPr>
      </w:pPr>
    </w:p>
    <w:p w14:paraId="1876EC37" w14:textId="77777777" w:rsidR="00545A17" w:rsidRPr="007C3B8C" w:rsidRDefault="00545A17">
      <w:pPr>
        <w:rPr>
          <w:rFonts w:asciiTheme="minorHAnsi" w:hAnsiTheme="minorHAnsi" w:cs="Arial"/>
        </w:rPr>
      </w:pPr>
      <w:r w:rsidRPr="007C3B8C">
        <w:rPr>
          <w:rFonts w:asciiTheme="minorHAnsi" w:hAnsiTheme="minorHAnsi" w:cs="Arial"/>
        </w:rPr>
        <w:t>The words WARNING, CAUTION, and NOTE carry special meanings and should be carefully reviewed.</w:t>
      </w:r>
    </w:p>
    <w:p w14:paraId="2550A704" w14:textId="77777777" w:rsidR="00545A17" w:rsidRPr="007C3B8C" w:rsidRDefault="00545A17">
      <w:pPr>
        <w:pBdr>
          <w:bottom w:val="single" w:sz="12" w:space="1" w:color="auto"/>
        </w:pBdr>
        <w:rPr>
          <w:rFonts w:asciiTheme="minorHAnsi" w:hAnsiTheme="minorHAnsi" w:cs="Arial"/>
        </w:rPr>
      </w:pPr>
    </w:p>
    <w:p w14:paraId="2223FE4D" w14:textId="77777777" w:rsidR="00B37E84" w:rsidRPr="007C3B8C" w:rsidRDefault="00B37E84" w:rsidP="00B37E84">
      <w:pPr>
        <w:pStyle w:val="ListParagraph"/>
        <w:numPr>
          <w:ilvl w:val="0"/>
          <w:numId w:val="39"/>
        </w:numPr>
        <w:rPr>
          <w:rFonts w:asciiTheme="minorHAnsi" w:hAnsiTheme="minorHAnsi" w:cs="Arial"/>
        </w:rPr>
      </w:pPr>
      <w:r w:rsidRPr="007C3B8C">
        <w:rPr>
          <w:rFonts w:asciiTheme="minorHAnsi" w:hAnsiTheme="minorHAnsi" w:cs="Arial"/>
        </w:rPr>
        <w:t>WARNING</w:t>
      </w:r>
    </w:p>
    <w:p w14:paraId="59DF8C24" w14:textId="77777777" w:rsidR="00B37E84" w:rsidRPr="007C3B8C" w:rsidRDefault="00B37E84">
      <w:pPr>
        <w:rPr>
          <w:rFonts w:asciiTheme="minorHAnsi" w:hAnsiTheme="minorHAnsi" w:cs="Arial"/>
        </w:rPr>
      </w:pPr>
    </w:p>
    <w:p w14:paraId="3413A47C" w14:textId="2C78A769" w:rsidR="00B37E84" w:rsidRPr="007C3B8C" w:rsidRDefault="00B37E84" w:rsidP="00550CAC">
      <w:pPr>
        <w:pBdr>
          <w:bottom w:val="single" w:sz="12" w:space="1" w:color="auto"/>
        </w:pBdr>
        <w:rPr>
          <w:rFonts w:asciiTheme="minorHAnsi" w:hAnsiTheme="minorHAnsi" w:cs="Arial"/>
        </w:rPr>
      </w:pPr>
      <w:r w:rsidRPr="007C3B8C">
        <w:rPr>
          <w:rFonts w:asciiTheme="minorHAnsi" w:hAnsiTheme="minorHAnsi" w:cs="Arial"/>
        </w:rPr>
        <w:t xml:space="preserve">Identifies a situation that could result in injury to the patient or caregiver.  </w:t>
      </w:r>
    </w:p>
    <w:p w14:paraId="7099FC70" w14:textId="77777777" w:rsidR="00B37E84" w:rsidRPr="007C3B8C" w:rsidRDefault="00B37E84">
      <w:pPr>
        <w:pBdr>
          <w:bottom w:val="single" w:sz="12" w:space="1" w:color="auto"/>
        </w:pBdr>
        <w:rPr>
          <w:rFonts w:asciiTheme="minorHAnsi" w:hAnsiTheme="minorHAnsi" w:cs="Arial"/>
        </w:rPr>
      </w:pPr>
    </w:p>
    <w:p w14:paraId="5E765B42" w14:textId="77777777" w:rsidR="00B37E84" w:rsidRPr="007C3B8C" w:rsidRDefault="00B37E84" w:rsidP="00B37E84">
      <w:pPr>
        <w:pStyle w:val="ListParagraph"/>
        <w:numPr>
          <w:ilvl w:val="0"/>
          <w:numId w:val="39"/>
        </w:numPr>
        <w:rPr>
          <w:rFonts w:asciiTheme="minorHAnsi" w:hAnsiTheme="minorHAnsi" w:cs="Arial"/>
        </w:rPr>
      </w:pPr>
      <w:r w:rsidRPr="007C3B8C">
        <w:rPr>
          <w:rFonts w:asciiTheme="minorHAnsi" w:hAnsiTheme="minorHAnsi" w:cs="Arial"/>
        </w:rPr>
        <w:t>CAUTION</w:t>
      </w:r>
    </w:p>
    <w:p w14:paraId="7D97D581" w14:textId="77777777" w:rsidR="00B37E84" w:rsidRPr="007C3B8C" w:rsidRDefault="00B37E84" w:rsidP="00B37E84">
      <w:pPr>
        <w:rPr>
          <w:rFonts w:asciiTheme="minorHAnsi" w:hAnsiTheme="minorHAnsi" w:cs="Arial"/>
        </w:rPr>
      </w:pPr>
    </w:p>
    <w:p w14:paraId="44E6B099" w14:textId="77777777" w:rsidR="00B37E84" w:rsidRPr="007C3B8C" w:rsidRDefault="00B37E84" w:rsidP="00B37E84">
      <w:pPr>
        <w:pBdr>
          <w:bottom w:val="single" w:sz="12" w:space="1" w:color="auto"/>
        </w:pBdr>
        <w:rPr>
          <w:rFonts w:asciiTheme="minorHAnsi" w:hAnsiTheme="minorHAnsi" w:cs="Arial"/>
        </w:rPr>
      </w:pPr>
      <w:r w:rsidRPr="007C3B8C">
        <w:rPr>
          <w:rFonts w:asciiTheme="minorHAnsi" w:hAnsiTheme="minorHAnsi" w:cs="Arial"/>
        </w:rPr>
        <w:t xml:space="preserve">Identifies a situation that could result in equipment damage.  </w:t>
      </w:r>
    </w:p>
    <w:p w14:paraId="6111A570" w14:textId="77777777" w:rsidR="00B37E84" w:rsidRPr="007C3B8C" w:rsidRDefault="00B37E84" w:rsidP="00B37E84">
      <w:pPr>
        <w:rPr>
          <w:rFonts w:asciiTheme="minorHAnsi" w:hAnsiTheme="minorHAnsi" w:cs="Arial"/>
        </w:rPr>
      </w:pPr>
    </w:p>
    <w:p w14:paraId="34B906EA" w14:textId="77777777" w:rsidR="00B37E84" w:rsidRPr="007C3B8C" w:rsidRDefault="00B37E84" w:rsidP="00B37E84">
      <w:pPr>
        <w:rPr>
          <w:rFonts w:asciiTheme="minorHAnsi" w:hAnsiTheme="minorHAnsi" w:cs="Arial"/>
          <w:b/>
        </w:rPr>
      </w:pPr>
      <w:r w:rsidRPr="007C3B8C">
        <w:rPr>
          <w:rFonts w:asciiTheme="minorHAnsi" w:hAnsiTheme="minorHAnsi" w:cs="Arial"/>
          <w:b/>
        </w:rPr>
        <w:t>Note</w:t>
      </w:r>
    </w:p>
    <w:p w14:paraId="394B001F" w14:textId="0BE5ECB3" w:rsidR="00A91009" w:rsidRDefault="00B37E84" w:rsidP="00B37E84">
      <w:pPr>
        <w:pBdr>
          <w:bottom w:val="single" w:sz="12" w:space="1" w:color="auto"/>
        </w:pBdr>
        <w:rPr>
          <w:rFonts w:asciiTheme="minorHAnsi" w:hAnsiTheme="minorHAnsi" w:cs="Arial"/>
        </w:rPr>
      </w:pPr>
      <w:r w:rsidRPr="007C3B8C">
        <w:rPr>
          <w:rFonts w:asciiTheme="minorHAnsi" w:hAnsiTheme="minorHAnsi" w:cs="Arial"/>
        </w:rPr>
        <w:t xml:space="preserve">Provides special information to make an important instruction </w:t>
      </w:r>
      <w:r w:rsidR="006F645B">
        <w:rPr>
          <w:rFonts w:asciiTheme="minorHAnsi" w:hAnsiTheme="minorHAnsi" w:cs="Arial"/>
        </w:rPr>
        <w:t>clearer</w:t>
      </w:r>
      <w:r w:rsidRPr="007C3B8C">
        <w:rPr>
          <w:rFonts w:asciiTheme="minorHAnsi" w:hAnsiTheme="minorHAnsi" w:cs="Arial"/>
        </w:rPr>
        <w:t>.</w:t>
      </w:r>
    </w:p>
    <w:p w14:paraId="666D5960" w14:textId="77777777" w:rsidR="00F752F5" w:rsidRPr="007C3B8C" w:rsidRDefault="00F752F5" w:rsidP="00B37E84">
      <w:pPr>
        <w:rPr>
          <w:rFonts w:asciiTheme="minorHAnsi" w:hAnsiTheme="minorHAnsi" w:cs="Arial"/>
        </w:rPr>
      </w:pPr>
    </w:p>
    <w:p w14:paraId="0D50792F" w14:textId="77777777" w:rsidR="00A91009" w:rsidRPr="007C3B8C" w:rsidRDefault="00A91009" w:rsidP="00B37E84">
      <w:pPr>
        <w:rPr>
          <w:rFonts w:asciiTheme="minorHAnsi" w:hAnsiTheme="minorHAnsi" w:cs="Arial"/>
        </w:rPr>
      </w:pPr>
    </w:p>
    <w:p w14:paraId="250F4596" w14:textId="77777777" w:rsidR="00DF22B5" w:rsidRDefault="00DF22B5" w:rsidP="00DF22B5">
      <w:pPr>
        <w:rPr>
          <w:rFonts w:ascii="Arial" w:hAnsi="Arial" w:cs="Arial"/>
          <w:b/>
          <w:bCs/>
          <w:color w:val="231F20"/>
          <w:sz w:val="32"/>
        </w:rPr>
      </w:pPr>
    </w:p>
    <w:p w14:paraId="7E9056C7" w14:textId="77777777" w:rsidR="00DF22B5" w:rsidRPr="00DF22B5" w:rsidRDefault="00DF22B5" w:rsidP="00DF22B5">
      <w:pPr>
        <w:sectPr w:rsidR="00DF22B5" w:rsidRPr="00DF22B5" w:rsidSect="00A62AF9">
          <w:headerReference w:type="default" r:id="rId22"/>
          <w:headerReference w:type="first" r:id="rId23"/>
          <w:pgSz w:w="12240" w:h="15840" w:code="1"/>
          <w:pgMar w:top="1260" w:right="1800" w:bottom="1440" w:left="1800" w:header="720" w:footer="687" w:gutter="0"/>
          <w:cols w:space="720"/>
          <w:titlePg/>
          <w:docGrid w:linePitch="360"/>
        </w:sectPr>
      </w:pPr>
    </w:p>
    <w:p w14:paraId="025E1A9D" w14:textId="77777777" w:rsidR="004204C6" w:rsidRPr="007C3B8C" w:rsidRDefault="00C35161" w:rsidP="00966EF7">
      <w:pPr>
        <w:pStyle w:val="TOCSection"/>
        <w:rPr>
          <w:rFonts w:asciiTheme="minorHAnsi" w:hAnsiTheme="minorHAnsi"/>
        </w:rPr>
      </w:pPr>
      <w:bookmarkStart w:id="2" w:name="_Toc420403199"/>
      <w:bookmarkStart w:id="3" w:name="_Toc42182220"/>
      <w:r w:rsidRPr="007C3B8C">
        <w:rPr>
          <w:rFonts w:asciiTheme="minorHAnsi" w:hAnsiTheme="minorHAnsi"/>
        </w:rPr>
        <w:lastRenderedPageBreak/>
        <w:t>Safety Warnings &amp; Cautions</w:t>
      </w:r>
      <w:bookmarkEnd w:id="2"/>
      <w:bookmarkEnd w:id="3"/>
    </w:p>
    <w:p w14:paraId="6F2FB87F" w14:textId="77777777" w:rsidR="004204C6" w:rsidRPr="007C3B8C" w:rsidRDefault="004204C6" w:rsidP="004204C6">
      <w:pPr>
        <w:autoSpaceDE w:val="0"/>
        <w:autoSpaceDN w:val="0"/>
        <w:adjustRightInd w:val="0"/>
        <w:ind w:left="720"/>
        <w:rPr>
          <w:rFonts w:asciiTheme="minorHAnsi" w:hAnsiTheme="minorHAnsi" w:cs="Arial"/>
          <w:b/>
          <w:bCs/>
          <w:color w:val="231F20"/>
          <w:sz w:val="12"/>
          <w:szCs w:val="12"/>
        </w:rPr>
      </w:pPr>
    </w:p>
    <w:p w14:paraId="14C5DA93" w14:textId="77777777" w:rsidR="004204C6" w:rsidRPr="007C3B8C" w:rsidRDefault="00E661B3" w:rsidP="00C950D1">
      <w:pPr>
        <w:pStyle w:val="ListParagraph"/>
        <w:numPr>
          <w:ilvl w:val="0"/>
          <w:numId w:val="40"/>
        </w:numPr>
        <w:autoSpaceDE w:val="0"/>
        <w:autoSpaceDN w:val="0"/>
        <w:adjustRightInd w:val="0"/>
        <w:spacing w:after="120"/>
        <w:ind w:left="1260" w:hanging="540"/>
        <w:rPr>
          <w:rFonts w:asciiTheme="minorHAnsi" w:hAnsiTheme="minorHAnsi" w:cs="Arial"/>
          <w:b/>
          <w:color w:val="231F20"/>
          <w:sz w:val="28"/>
          <w:szCs w:val="28"/>
        </w:rPr>
      </w:pPr>
      <w:r w:rsidRPr="007C3B8C">
        <w:rPr>
          <w:rFonts w:asciiTheme="minorHAnsi" w:hAnsiTheme="minorHAnsi" w:cs="Arial"/>
          <w:b/>
          <w:color w:val="231F20"/>
          <w:sz w:val="28"/>
          <w:szCs w:val="28"/>
        </w:rPr>
        <w:t>WARNING</w:t>
      </w:r>
      <w:r w:rsidR="00C35161" w:rsidRPr="007C3B8C">
        <w:rPr>
          <w:rFonts w:asciiTheme="minorHAnsi" w:hAnsiTheme="minorHAnsi" w:cs="Arial"/>
          <w:b/>
          <w:color w:val="231F20"/>
          <w:sz w:val="28"/>
          <w:szCs w:val="28"/>
        </w:rPr>
        <w:t>:</w:t>
      </w:r>
    </w:p>
    <w:p w14:paraId="055EFC51" w14:textId="77777777" w:rsidR="004204C6" w:rsidRPr="007C3B8C" w:rsidRDefault="00E661B3" w:rsidP="00E91C76">
      <w:pPr>
        <w:autoSpaceDE w:val="0"/>
        <w:autoSpaceDN w:val="0"/>
        <w:adjustRightInd w:val="0"/>
        <w:spacing w:after="120"/>
        <w:ind w:left="720"/>
        <w:jc w:val="both"/>
        <w:rPr>
          <w:rFonts w:asciiTheme="minorHAnsi" w:hAnsiTheme="minorHAnsi" w:cs="Arial"/>
          <w:color w:val="231F20"/>
          <w:sz w:val="22"/>
          <w:szCs w:val="22"/>
        </w:rPr>
      </w:pPr>
      <w:r w:rsidRPr="007C3B8C">
        <w:rPr>
          <w:rFonts w:asciiTheme="minorHAnsi" w:hAnsiTheme="minorHAnsi" w:cs="Arial"/>
          <w:color w:val="231F20"/>
          <w:sz w:val="22"/>
          <w:szCs w:val="22"/>
        </w:rPr>
        <w:t>Obey these safety instructions to help prevent injury and/or equipment damage:</w:t>
      </w:r>
    </w:p>
    <w:p w14:paraId="28026AC5" w14:textId="77777777" w:rsidR="00E661B3" w:rsidRPr="007C3B8C" w:rsidRDefault="00E661B3" w:rsidP="00E91C76">
      <w:pPr>
        <w:autoSpaceDE w:val="0"/>
        <w:autoSpaceDN w:val="0"/>
        <w:adjustRightInd w:val="0"/>
        <w:spacing w:after="120"/>
        <w:ind w:left="720"/>
        <w:jc w:val="both"/>
        <w:rPr>
          <w:rFonts w:asciiTheme="minorHAnsi" w:hAnsiTheme="minorHAnsi" w:cs="Arial"/>
          <w:color w:val="231F20"/>
          <w:sz w:val="22"/>
          <w:szCs w:val="22"/>
        </w:rPr>
      </w:pPr>
    </w:p>
    <w:p w14:paraId="7FC6DC02" w14:textId="77777777" w:rsidR="00E661B3" w:rsidRPr="007C3B8C" w:rsidRDefault="00E661B3" w:rsidP="00E91C76">
      <w:pPr>
        <w:pStyle w:val="ListParagraph"/>
        <w:numPr>
          <w:ilvl w:val="0"/>
          <w:numId w:val="43"/>
        </w:numPr>
        <w:spacing w:after="120"/>
        <w:contextualSpacing w:val="0"/>
        <w:jc w:val="both"/>
        <w:rPr>
          <w:rFonts w:asciiTheme="minorHAnsi" w:hAnsiTheme="minorHAnsi"/>
        </w:rPr>
      </w:pPr>
      <w:r w:rsidRPr="007C3B8C">
        <w:rPr>
          <w:rFonts w:asciiTheme="minorHAnsi" w:hAnsiTheme="minorHAnsi"/>
        </w:rPr>
        <w:t>Read and understand all warnings in this manual and on the unit itself prior to use with a patient.</w:t>
      </w:r>
    </w:p>
    <w:p w14:paraId="0AF32DC5" w14:textId="77777777" w:rsidR="00E661B3" w:rsidRPr="007C3B8C" w:rsidRDefault="00E661B3" w:rsidP="00E91C76">
      <w:pPr>
        <w:pStyle w:val="ListParagraph"/>
        <w:numPr>
          <w:ilvl w:val="0"/>
          <w:numId w:val="43"/>
        </w:numPr>
        <w:spacing w:after="120"/>
        <w:contextualSpacing w:val="0"/>
        <w:jc w:val="both"/>
        <w:rPr>
          <w:rFonts w:asciiTheme="minorHAnsi" w:hAnsiTheme="minorHAnsi"/>
        </w:rPr>
      </w:pPr>
      <w:r w:rsidRPr="007C3B8C">
        <w:rPr>
          <w:rFonts w:asciiTheme="minorHAnsi" w:hAnsiTheme="minorHAnsi"/>
        </w:rPr>
        <w:t>The device should be operated by trained persons only.</w:t>
      </w:r>
    </w:p>
    <w:p w14:paraId="2E2F878E" w14:textId="77777777" w:rsidR="00242656" w:rsidRPr="007C3B8C" w:rsidRDefault="00242656" w:rsidP="00E91C76">
      <w:pPr>
        <w:pStyle w:val="ListParagraph"/>
        <w:numPr>
          <w:ilvl w:val="0"/>
          <w:numId w:val="43"/>
        </w:numPr>
        <w:spacing w:after="120"/>
        <w:contextualSpacing w:val="0"/>
        <w:jc w:val="both"/>
        <w:rPr>
          <w:rFonts w:asciiTheme="minorHAnsi" w:hAnsiTheme="minorHAnsi"/>
        </w:rPr>
      </w:pPr>
      <w:r w:rsidRPr="007C3B8C">
        <w:rPr>
          <w:rFonts w:asciiTheme="minorHAnsi" w:hAnsiTheme="minorHAnsi"/>
        </w:rPr>
        <w:t xml:space="preserve">Authorized and qualified persons will be those who are approved by </w:t>
      </w:r>
      <w:r w:rsidR="00B74CFF" w:rsidRPr="007C3B8C">
        <w:rPr>
          <w:rFonts w:asciiTheme="minorHAnsi" w:hAnsiTheme="minorHAnsi"/>
        </w:rPr>
        <w:t>Medical Positioning Inc.</w:t>
      </w:r>
      <w:r w:rsidRPr="007C3B8C">
        <w:rPr>
          <w:rFonts w:asciiTheme="minorHAnsi" w:hAnsiTheme="minorHAnsi"/>
        </w:rPr>
        <w:t xml:space="preserve"> to repair or modify the product.</w:t>
      </w:r>
    </w:p>
    <w:p w14:paraId="707013C5" w14:textId="77777777" w:rsidR="00B74CFF" w:rsidRPr="007C3B8C" w:rsidRDefault="00B74CFF" w:rsidP="00E91C76">
      <w:pPr>
        <w:pStyle w:val="ListParagraph"/>
        <w:numPr>
          <w:ilvl w:val="0"/>
          <w:numId w:val="43"/>
        </w:numPr>
        <w:spacing w:after="120"/>
        <w:contextualSpacing w:val="0"/>
        <w:jc w:val="both"/>
        <w:rPr>
          <w:rFonts w:asciiTheme="minorHAnsi" w:hAnsiTheme="minorHAnsi"/>
        </w:rPr>
      </w:pPr>
      <w:r w:rsidRPr="007C3B8C">
        <w:rPr>
          <w:rFonts w:asciiTheme="minorHAnsi" w:hAnsiTheme="minorHAnsi"/>
        </w:rPr>
        <w:t>Do not modify this equipment without authorization of the manufacturer.</w:t>
      </w:r>
    </w:p>
    <w:p w14:paraId="16B36DD2" w14:textId="77777777" w:rsidR="00B74CFF" w:rsidRPr="007C3B8C" w:rsidRDefault="00B74CFF" w:rsidP="00E91C76">
      <w:pPr>
        <w:pStyle w:val="ListParagraph"/>
        <w:numPr>
          <w:ilvl w:val="0"/>
          <w:numId w:val="43"/>
        </w:numPr>
        <w:spacing w:after="120"/>
        <w:contextualSpacing w:val="0"/>
        <w:jc w:val="both"/>
        <w:rPr>
          <w:rFonts w:asciiTheme="minorHAnsi" w:hAnsiTheme="minorHAnsi"/>
        </w:rPr>
      </w:pPr>
      <w:r w:rsidRPr="007C3B8C">
        <w:rPr>
          <w:rFonts w:asciiTheme="minorHAnsi" w:hAnsiTheme="minorHAnsi"/>
        </w:rPr>
        <w:t>Equipment should only be serviced by authorized personnel.</w:t>
      </w:r>
    </w:p>
    <w:p w14:paraId="7C88D180" w14:textId="77777777" w:rsidR="00E661B3" w:rsidRPr="007C3B8C" w:rsidRDefault="00E661B3" w:rsidP="00E91C76">
      <w:pPr>
        <w:pStyle w:val="ListParagraph"/>
        <w:numPr>
          <w:ilvl w:val="0"/>
          <w:numId w:val="43"/>
        </w:numPr>
        <w:spacing w:after="120"/>
        <w:contextualSpacing w:val="0"/>
        <w:jc w:val="both"/>
        <w:rPr>
          <w:rFonts w:asciiTheme="minorHAnsi" w:hAnsiTheme="minorHAnsi"/>
        </w:rPr>
      </w:pPr>
      <w:r w:rsidRPr="007C3B8C">
        <w:rPr>
          <w:rFonts w:asciiTheme="minorHAnsi" w:hAnsiTheme="minorHAnsi"/>
        </w:rPr>
        <w:t>The procedures in this manual are only manufacturer’s suggestions.  The final responsibility for patient care with respect to this device remains with the attending physician.</w:t>
      </w:r>
    </w:p>
    <w:p w14:paraId="27DA0EE4" w14:textId="77777777" w:rsidR="00936AB9" w:rsidRPr="007C3B8C" w:rsidRDefault="00936AB9" w:rsidP="00E91C76">
      <w:pPr>
        <w:pStyle w:val="ListParagraph"/>
        <w:numPr>
          <w:ilvl w:val="0"/>
          <w:numId w:val="43"/>
        </w:numPr>
        <w:spacing w:after="120"/>
        <w:contextualSpacing w:val="0"/>
        <w:jc w:val="both"/>
        <w:rPr>
          <w:rFonts w:asciiTheme="minorHAnsi" w:hAnsiTheme="minorHAnsi"/>
        </w:rPr>
      </w:pPr>
      <w:r w:rsidRPr="007C3B8C">
        <w:rPr>
          <w:rFonts w:asciiTheme="minorHAnsi" w:hAnsiTheme="minorHAnsi"/>
        </w:rPr>
        <w:t xml:space="preserve">Do not use in </w:t>
      </w:r>
      <w:r w:rsidR="00A606AB" w:rsidRPr="007C3B8C">
        <w:rPr>
          <w:rFonts w:asciiTheme="minorHAnsi" w:hAnsiTheme="minorHAnsi"/>
        </w:rPr>
        <w:t xml:space="preserve">an </w:t>
      </w:r>
      <w:r w:rsidRPr="007C3B8C">
        <w:rPr>
          <w:rFonts w:asciiTheme="minorHAnsi" w:hAnsiTheme="minorHAnsi"/>
        </w:rPr>
        <w:t>oxygen rich environment.</w:t>
      </w:r>
    </w:p>
    <w:p w14:paraId="737A102D" w14:textId="77777777" w:rsidR="00590FC2" w:rsidRPr="007C3B8C" w:rsidRDefault="00590FC2" w:rsidP="00E91C76">
      <w:pPr>
        <w:pStyle w:val="ListParagraph"/>
        <w:numPr>
          <w:ilvl w:val="0"/>
          <w:numId w:val="43"/>
        </w:numPr>
        <w:spacing w:after="120"/>
        <w:contextualSpacing w:val="0"/>
        <w:jc w:val="both"/>
        <w:rPr>
          <w:rFonts w:asciiTheme="minorHAnsi" w:hAnsiTheme="minorHAnsi"/>
        </w:rPr>
      </w:pPr>
      <w:r w:rsidRPr="007C3B8C">
        <w:rPr>
          <w:rFonts w:asciiTheme="minorHAnsi" w:hAnsiTheme="minorHAnsi"/>
        </w:rPr>
        <w:t xml:space="preserve">Do not leave patient unattended while using the </w:t>
      </w:r>
      <w:r w:rsidR="00A266E6">
        <w:rPr>
          <w:rFonts w:asciiTheme="minorHAnsi" w:hAnsiTheme="minorHAnsi"/>
        </w:rPr>
        <w:t>product</w:t>
      </w:r>
      <w:r w:rsidRPr="007C3B8C">
        <w:rPr>
          <w:rFonts w:asciiTheme="minorHAnsi" w:hAnsiTheme="minorHAnsi"/>
        </w:rPr>
        <w:t>.</w:t>
      </w:r>
    </w:p>
    <w:p w14:paraId="2CCB75E6" w14:textId="77777777" w:rsidR="00863121" w:rsidRPr="007C3B8C" w:rsidRDefault="00863121" w:rsidP="00E91C76">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To reduce the risk of electric</w:t>
      </w:r>
      <w:r w:rsidR="00B74CFF" w:rsidRPr="007C3B8C">
        <w:rPr>
          <w:rFonts w:asciiTheme="minorHAnsi" w:hAnsiTheme="minorHAnsi" w:cs="Arial"/>
          <w:color w:val="231F20"/>
        </w:rPr>
        <w:t xml:space="preserve"> </w:t>
      </w:r>
      <w:r w:rsidRPr="007C3B8C">
        <w:rPr>
          <w:rFonts w:asciiTheme="minorHAnsi" w:hAnsiTheme="minorHAnsi" w:cs="Arial"/>
          <w:color w:val="231F20"/>
        </w:rPr>
        <w:t>shock, grounding reliability can only be achieved when the equipment is connected to an equivalent receptacle marked “hospital only” or “hospital grade”.</w:t>
      </w:r>
    </w:p>
    <w:p w14:paraId="1476D398" w14:textId="77777777" w:rsidR="00061EB8" w:rsidRPr="007C3B8C" w:rsidRDefault="002E5B33" w:rsidP="00E91C76">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If damage has occurred to the power cord, immediately remove the cord from service.  Failure to do so could result in serious injury or death</w:t>
      </w:r>
      <w:r w:rsidR="00590FC2" w:rsidRPr="007C3B8C">
        <w:rPr>
          <w:rFonts w:asciiTheme="minorHAnsi" w:hAnsiTheme="minorHAnsi" w:cs="Arial"/>
          <w:color w:val="231F20"/>
        </w:rPr>
        <w:t>.</w:t>
      </w:r>
    </w:p>
    <w:p w14:paraId="7735ED6C" w14:textId="77777777" w:rsidR="00262D8F" w:rsidRPr="007C3B8C" w:rsidRDefault="00823DB8" w:rsidP="00E91C76">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Removal of secured covers may increase the risk of electrical shock</w:t>
      </w:r>
      <w:r w:rsidR="00262D8F" w:rsidRPr="007C3B8C">
        <w:rPr>
          <w:rFonts w:asciiTheme="minorHAnsi" w:hAnsiTheme="minorHAnsi" w:cs="Arial"/>
          <w:color w:val="231F20"/>
        </w:rPr>
        <w:t>.</w:t>
      </w:r>
      <w:r w:rsidR="00C648DB" w:rsidRPr="007C3B8C">
        <w:rPr>
          <w:rFonts w:asciiTheme="minorHAnsi" w:hAnsiTheme="minorHAnsi" w:cs="Arial"/>
          <w:color w:val="231F20"/>
        </w:rPr>
        <w:t xml:space="preserve">  </w:t>
      </w:r>
      <w:r w:rsidR="00262D8F" w:rsidRPr="007C3B8C">
        <w:rPr>
          <w:rFonts w:asciiTheme="minorHAnsi" w:hAnsiTheme="minorHAnsi" w:cs="Arial"/>
          <w:color w:val="231F20"/>
        </w:rPr>
        <w:t xml:space="preserve">Refer servicing to qualified </w:t>
      </w:r>
      <w:r w:rsidR="00B74CFF" w:rsidRPr="007C3B8C">
        <w:rPr>
          <w:rFonts w:asciiTheme="minorHAnsi" w:hAnsiTheme="minorHAnsi" w:cs="Arial"/>
          <w:color w:val="231F20"/>
        </w:rPr>
        <w:t xml:space="preserve">and approved </w:t>
      </w:r>
      <w:r w:rsidR="00262D8F" w:rsidRPr="007C3B8C">
        <w:rPr>
          <w:rFonts w:asciiTheme="minorHAnsi" w:hAnsiTheme="minorHAnsi" w:cs="Arial"/>
          <w:color w:val="231F20"/>
        </w:rPr>
        <w:t>personnel.</w:t>
      </w:r>
    </w:p>
    <w:p w14:paraId="6AE242D1" w14:textId="77777777" w:rsidR="00E661B3" w:rsidRPr="007C3B8C" w:rsidRDefault="00E661B3" w:rsidP="00E91C76">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The potential for electrical shock exists with electrical equipment.  Failure to follow facility protocols may cause death or serious injury.</w:t>
      </w:r>
    </w:p>
    <w:p w14:paraId="052A2C10" w14:textId="77777777" w:rsidR="00590FC2" w:rsidRPr="007C3B8C" w:rsidRDefault="00590FC2" w:rsidP="00E91C76">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Ensure the patient is properly secured prior to using the equipment.</w:t>
      </w:r>
    </w:p>
    <w:p w14:paraId="3DE91716" w14:textId="77777777" w:rsidR="00262D8F" w:rsidRPr="007C3B8C" w:rsidRDefault="00863121" w:rsidP="00E91C76">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 xml:space="preserve">To reduce the risk of a potential </w:t>
      </w:r>
      <w:r w:rsidR="000B4B59" w:rsidRPr="007C3B8C">
        <w:rPr>
          <w:rFonts w:asciiTheme="minorHAnsi" w:hAnsiTheme="minorHAnsi" w:cs="Arial"/>
          <w:color w:val="231F20"/>
        </w:rPr>
        <w:t>injury</w:t>
      </w:r>
      <w:r w:rsidRPr="007C3B8C">
        <w:rPr>
          <w:rFonts w:asciiTheme="minorHAnsi" w:hAnsiTheme="minorHAnsi" w:cs="Arial"/>
          <w:color w:val="231F20"/>
        </w:rPr>
        <w:t>, l</w:t>
      </w:r>
      <w:r w:rsidR="00262D8F" w:rsidRPr="007C3B8C">
        <w:rPr>
          <w:rFonts w:asciiTheme="minorHAnsi" w:hAnsiTheme="minorHAnsi" w:cs="Arial"/>
          <w:color w:val="231F20"/>
        </w:rPr>
        <w:t>ock casters before using equipment.</w:t>
      </w:r>
    </w:p>
    <w:p w14:paraId="32278674" w14:textId="77777777" w:rsidR="00242656" w:rsidRPr="007C3B8C" w:rsidRDefault="00242656" w:rsidP="00E91C76">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 xml:space="preserve">Once the product and patient have been properly positioned for the procedure, ensure the casters are locked and the hand controller is placed in a safe position to prevent unwanted contact and unwanted movement of the </w:t>
      </w:r>
      <w:r w:rsidR="00A266E6">
        <w:rPr>
          <w:rFonts w:asciiTheme="minorHAnsi" w:hAnsiTheme="minorHAnsi" w:cs="Arial"/>
          <w:color w:val="231F20"/>
        </w:rPr>
        <w:t>support</w:t>
      </w:r>
      <w:r w:rsidRPr="007C3B8C">
        <w:rPr>
          <w:rFonts w:asciiTheme="minorHAnsi" w:hAnsiTheme="minorHAnsi" w:cs="Arial"/>
          <w:color w:val="231F20"/>
        </w:rPr>
        <w:t xml:space="preserve"> surface</w:t>
      </w:r>
      <w:r w:rsidR="00B74CFF" w:rsidRPr="007C3B8C">
        <w:rPr>
          <w:rFonts w:asciiTheme="minorHAnsi" w:hAnsiTheme="minorHAnsi" w:cs="Arial"/>
          <w:color w:val="231F20"/>
        </w:rPr>
        <w:t>.</w:t>
      </w:r>
      <w:r w:rsidRPr="007C3B8C">
        <w:rPr>
          <w:rFonts w:asciiTheme="minorHAnsi" w:hAnsiTheme="minorHAnsi" w:cs="Arial"/>
          <w:color w:val="231F20"/>
        </w:rPr>
        <w:t xml:space="preserve">  </w:t>
      </w:r>
    </w:p>
    <w:p w14:paraId="315DD35A" w14:textId="77777777" w:rsidR="00B46189" w:rsidRPr="007C3B8C" w:rsidRDefault="00B46189" w:rsidP="00E91C76">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 xml:space="preserve">To reduce the risk of the product becoming unbalanced, always </w:t>
      </w:r>
      <w:r w:rsidR="007A61D9" w:rsidRPr="007C3B8C">
        <w:rPr>
          <w:rFonts w:asciiTheme="minorHAnsi" w:hAnsiTheme="minorHAnsi" w:cs="Arial"/>
          <w:color w:val="231F20"/>
        </w:rPr>
        <w:t>position</w:t>
      </w:r>
      <w:r w:rsidRPr="007C3B8C">
        <w:rPr>
          <w:rFonts w:asciiTheme="minorHAnsi" w:hAnsiTheme="minorHAnsi" w:cs="Arial"/>
          <w:color w:val="231F20"/>
        </w:rPr>
        <w:t xml:space="preserve"> the product in the lowest reasonable height </w:t>
      </w:r>
      <w:r w:rsidR="009079A9" w:rsidRPr="007C3B8C">
        <w:rPr>
          <w:rFonts w:asciiTheme="minorHAnsi" w:hAnsiTheme="minorHAnsi" w:cs="Arial"/>
          <w:color w:val="231F20"/>
        </w:rPr>
        <w:t>when moving</w:t>
      </w:r>
      <w:r w:rsidRPr="007C3B8C">
        <w:rPr>
          <w:rFonts w:asciiTheme="minorHAnsi" w:hAnsiTheme="minorHAnsi" w:cs="Arial"/>
          <w:color w:val="231F20"/>
        </w:rPr>
        <w:t>.</w:t>
      </w:r>
    </w:p>
    <w:p w14:paraId="5083A6F8" w14:textId="77777777" w:rsidR="00242656" w:rsidRPr="007C3B8C" w:rsidRDefault="00242656" w:rsidP="00CC21B3">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 xml:space="preserve">Verify the area around the product is free of impediments before </w:t>
      </w:r>
      <w:r w:rsidR="007A61D9" w:rsidRPr="007C3B8C">
        <w:rPr>
          <w:rFonts w:asciiTheme="minorHAnsi" w:hAnsiTheme="minorHAnsi" w:cs="Arial"/>
          <w:color w:val="231F20"/>
        </w:rPr>
        <w:t>operating</w:t>
      </w:r>
      <w:r w:rsidRPr="007C3B8C">
        <w:rPr>
          <w:rFonts w:asciiTheme="minorHAnsi" w:hAnsiTheme="minorHAnsi" w:cs="Arial"/>
          <w:color w:val="231F20"/>
        </w:rPr>
        <w:t xml:space="preserve"> to prevent injury or equipment damage.</w:t>
      </w:r>
    </w:p>
    <w:p w14:paraId="65A94857" w14:textId="77777777" w:rsidR="00077386" w:rsidRPr="007C3B8C" w:rsidRDefault="00077386" w:rsidP="00CC21B3">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lastRenderedPageBreak/>
        <w:t xml:space="preserve">Keep hands and feet clear from beneath the patient surface when </w:t>
      </w:r>
      <w:r w:rsidR="008A370B" w:rsidRPr="007C3B8C">
        <w:rPr>
          <w:rFonts w:asciiTheme="minorHAnsi" w:hAnsiTheme="minorHAnsi" w:cs="Arial"/>
          <w:color w:val="231F20"/>
        </w:rPr>
        <w:t>lowering surface height</w:t>
      </w:r>
      <w:r w:rsidR="00242656" w:rsidRPr="007C3B8C">
        <w:rPr>
          <w:rFonts w:asciiTheme="minorHAnsi" w:hAnsiTheme="minorHAnsi" w:cs="Arial"/>
          <w:color w:val="231F20"/>
        </w:rPr>
        <w:t xml:space="preserve"> or making positioning adjustments in order</w:t>
      </w:r>
      <w:r w:rsidRPr="007C3B8C">
        <w:rPr>
          <w:rFonts w:asciiTheme="minorHAnsi" w:hAnsiTheme="minorHAnsi" w:cs="Arial"/>
          <w:color w:val="231F20"/>
        </w:rPr>
        <w:t xml:space="preserve"> to avoid possible injury</w:t>
      </w:r>
      <w:r w:rsidR="00590FC2" w:rsidRPr="007C3B8C">
        <w:rPr>
          <w:rFonts w:asciiTheme="minorHAnsi" w:hAnsiTheme="minorHAnsi" w:cs="Arial"/>
          <w:color w:val="231F20"/>
        </w:rPr>
        <w:t>.</w:t>
      </w:r>
    </w:p>
    <w:p w14:paraId="525F6285" w14:textId="77777777" w:rsidR="000E40E5" w:rsidRPr="007C3B8C" w:rsidRDefault="001D2809" w:rsidP="00CC21B3">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 xml:space="preserve">Sitting </w:t>
      </w:r>
      <w:r w:rsidR="00AE2CE5" w:rsidRPr="007C3B8C">
        <w:rPr>
          <w:rFonts w:asciiTheme="minorHAnsi" w:hAnsiTheme="minorHAnsi" w:cs="Arial"/>
          <w:color w:val="231F20"/>
        </w:rPr>
        <w:t>at the end of the patient surfaces</w:t>
      </w:r>
      <w:r w:rsidR="00EB2AB6" w:rsidRPr="007C3B8C">
        <w:rPr>
          <w:rFonts w:asciiTheme="minorHAnsi" w:hAnsiTheme="minorHAnsi" w:cs="Arial"/>
          <w:color w:val="231F20"/>
        </w:rPr>
        <w:t xml:space="preserve"> </w:t>
      </w:r>
      <w:r w:rsidR="000E40E5" w:rsidRPr="007C3B8C">
        <w:rPr>
          <w:rFonts w:asciiTheme="minorHAnsi" w:hAnsiTheme="minorHAnsi" w:cs="Arial"/>
          <w:color w:val="231F20"/>
        </w:rPr>
        <w:t xml:space="preserve">can result in device instability.  Do not allow a patient to sit </w:t>
      </w:r>
      <w:r w:rsidR="00AE2CE5" w:rsidRPr="007C3B8C">
        <w:rPr>
          <w:rFonts w:asciiTheme="minorHAnsi" w:hAnsiTheme="minorHAnsi" w:cs="Arial"/>
          <w:color w:val="231F20"/>
        </w:rPr>
        <w:t xml:space="preserve">at </w:t>
      </w:r>
      <w:r w:rsidR="00242656" w:rsidRPr="007C3B8C">
        <w:rPr>
          <w:rFonts w:asciiTheme="minorHAnsi" w:hAnsiTheme="minorHAnsi" w:cs="Arial"/>
          <w:color w:val="231F20"/>
        </w:rPr>
        <w:t>the head</w:t>
      </w:r>
      <w:r w:rsidR="00AE2CE5" w:rsidRPr="007C3B8C">
        <w:rPr>
          <w:rFonts w:asciiTheme="minorHAnsi" w:hAnsiTheme="minorHAnsi" w:cs="Arial"/>
          <w:color w:val="231F20"/>
        </w:rPr>
        <w:t xml:space="preserve"> end of the patient surface</w:t>
      </w:r>
      <w:r w:rsidR="00242656" w:rsidRPr="007C3B8C">
        <w:rPr>
          <w:rFonts w:asciiTheme="minorHAnsi" w:hAnsiTheme="minorHAnsi" w:cs="Arial"/>
          <w:color w:val="231F20"/>
        </w:rPr>
        <w:t>.</w:t>
      </w:r>
    </w:p>
    <w:p w14:paraId="30537351" w14:textId="3F43FCCF" w:rsidR="002111E2" w:rsidRPr="007C3B8C" w:rsidRDefault="002111E2" w:rsidP="00CC21B3">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Protect upholstery from sharp objects and abrasion to avoid damage.</w:t>
      </w:r>
    </w:p>
    <w:p w14:paraId="0C7BAC97" w14:textId="5267538C" w:rsidR="00262D8F" w:rsidRPr="007C3B8C" w:rsidRDefault="002111E2" w:rsidP="00CC21B3">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rPr>
        <w:t>Always read manufactur</w:t>
      </w:r>
      <w:r w:rsidR="00A606AB" w:rsidRPr="007C3B8C">
        <w:rPr>
          <w:rFonts w:asciiTheme="minorHAnsi" w:hAnsiTheme="minorHAnsi" w:cs="Arial"/>
        </w:rPr>
        <w:t>er’</w:t>
      </w:r>
      <w:r w:rsidRPr="007C3B8C">
        <w:rPr>
          <w:rFonts w:asciiTheme="minorHAnsi" w:hAnsiTheme="minorHAnsi" w:cs="Arial"/>
        </w:rPr>
        <w:t>s instructions and warnings before using any c</w:t>
      </w:r>
      <w:r w:rsidR="00B74CFF" w:rsidRPr="007C3B8C">
        <w:rPr>
          <w:rFonts w:asciiTheme="minorHAnsi" w:hAnsiTheme="minorHAnsi" w:cs="Arial"/>
        </w:rPr>
        <w:t xml:space="preserve">leaning product or disinfectant.  </w:t>
      </w:r>
      <w:r w:rsidR="00262D8F" w:rsidRPr="007C3B8C">
        <w:rPr>
          <w:rFonts w:asciiTheme="minorHAnsi" w:hAnsiTheme="minorHAnsi" w:cs="Arial"/>
          <w:color w:val="231F20"/>
        </w:rPr>
        <w:t>Refer to instructions located in this manual for cleaning recommendations.</w:t>
      </w:r>
    </w:p>
    <w:p w14:paraId="7F98DF3D" w14:textId="704A879B" w:rsidR="002111E2" w:rsidRPr="007C3B8C" w:rsidRDefault="002111E2" w:rsidP="00CC21B3">
      <w:pPr>
        <w:pStyle w:val="ListParagraph"/>
        <w:numPr>
          <w:ilvl w:val="0"/>
          <w:numId w:val="43"/>
        </w:numPr>
        <w:spacing w:after="120"/>
        <w:contextualSpacing w:val="0"/>
        <w:jc w:val="both"/>
        <w:rPr>
          <w:rFonts w:asciiTheme="minorHAnsi" w:hAnsiTheme="minorHAnsi"/>
        </w:rPr>
      </w:pPr>
      <w:r w:rsidRPr="007C3B8C">
        <w:rPr>
          <w:rFonts w:asciiTheme="minorHAnsi" w:hAnsiTheme="minorHAnsi"/>
        </w:rPr>
        <w:t xml:space="preserve">Substances such as imaging gels and alcohol will not damage the </w:t>
      </w:r>
      <w:r w:rsidR="00F13DC1">
        <w:rPr>
          <w:rFonts w:asciiTheme="minorHAnsi" w:hAnsiTheme="minorHAnsi"/>
        </w:rPr>
        <w:t>upholstered</w:t>
      </w:r>
      <w:r w:rsidRPr="007C3B8C">
        <w:rPr>
          <w:rFonts w:asciiTheme="minorHAnsi" w:hAnsiTheme="minorHAnsi"/>
        </w:rPr>
        <w:t xml:space="preserve"> surface when immediately removed.</w:t>
      </w:r>
      <w:r w:rsidR="00B74CFF" w:rsidRPr="007C3B8C">
        <w:rPr>
          <w:rFonts w:asciiTheme="minorHAnsi" w:hAnsiTheme="minorHAnsi"/>
        </w:rPr>
        <w:t xml:space="preserve"> </w:t>
      </w:r>
      <w:r w:rsidRPr="007C3B8C">
        <w:rPr>
          <w:rFonts w:asciiTheme="minorHAnsi" w:hAnsiTheme="minorHAnsi"/>
        </w:rPr>
        <w:t xml:space="preserve"> </w:t>
      </w:r>
      <w:r w:rsidR="00B74CFF" w:rsidRPr="007C3B8C">
        <w:rPr>
          <w:rFonts w:asciiTheme="minorHAnsi" w:hAnsiTheme="minorHAnsi"/>
        </w:rPr>
        <w:t>Extended</w:t>
      </w:r>
      <w:r w:rsidRPr="007C3B8C">
        <w:rPr>
          <w:rFonts w:asciiTheme="minorHAnsi" w:hAnsiTheme="minorHAnsi"/>
        </w:rPr>
        <w:t xml:space="preserve"> exposure for longer than a few minutes can damage the </w:t>
      </w:r>
      <w:r w:rsidR="00E417D2" w:rsidRPr="007C3B8C">
        <w:rPr>
          <w:rFonts w:asciiTheme="minorHAnsi" w:hAnsiTheme="minorHAnsi"/>
        </w:rPr>
        <w:t>topcoat</w:t>
      </w:r>
      <w:r w:rsidRPr="007C3B8C">
        <w:rPr>
          <w:rFonts w:asciiTheme="minorHAnsi" w:hAnsiTheme="minorHAnsi"/>
        </w:rPr>
        <w:t xml:space="preserve"> and will eventually discolor </w:t>
      </w:r>
      <w:r w:rsidR="00F13DC1">
        <w:rPr>
          <w:rFonts w:asciiTheme="minorHAnsi" w:hAnsiTheme="minorHAnsi"/>
        </w:rPr>
        <w:t>the upholstery</w:t>
      </w:r>
      <w:r w:rsidRPr="007C3B8C">
        <w:rPr>
          <w:rFonts w:asciiTheme="minorHAnsi" w:hAnsiTheme="minorHAnsi"/>
        </w:rPr>
        <w:t>.</w:t>
      </w:r>
    </w:p>
    <w:p w14:paraId="26B924D1" w14:textId="77777777" w:rsidR="00E661B3" w:rsidRPr="007C3B8C" w:rsidRDefault="00262D8F" w:rsidP="00CC21B3">
      <w:pPr>
        <w:pStyle w:val="ListParagraph"/>
        <w:numPr>
          <w:ilvl w:val="0"/>
          <w:numId w:val="43"/>
        </w:numPr>
        <w:spacing w:after="120"/>
        <w:contextualSpacing w:val="0"/>
        <w:jc w:val="both"/>
        <w:rPr>
          <w:rFonts w:asciiTheme="minorHAnsi" w:hAnsiTheme="minorHAnsi" w:cs="Arial"/>
          <w:bCs/>
          <w:color w:val="231F20"/>
        </w:rPr>
      </w:pPr>
      <w:r w:rsidRPr="007C3B8C">
        <w:rPr>
          <w:rFonts w:asciiTheme="minorHAnsi" w:hAnsiTheme="minorHAnsi" w:cs="Arial"/>
          <w:color w:val="231F20"/>
        </w:rPr>
        <w:t>Do not use abrasives to clean painted surfaces.</w:t>
      </w:r>
    </w:p>
    <w:p w14:paraId="27C630EE" w14:textId="77777777" w:rsidR="002111E2" w:rsidRPr="007C3B8C" w:rsidRDefault="002111E2" w:rsidP="00CC21B3">
      <w:pPr>
        <w:pStyle w:val="ListParagraph"/>
        <w:numPr>
          <w:ilvl w:val="0"/>
          <w:numId w:val="43"/>
        </w:numPr>
        <w:spacing w:after="120"/>
        <w:contextualSpacing w:val="0"/>
        <w:jc w:val="both"/>
        <w:rPr>
          <w:rFonts w:asciiTheme="minorHAnsi" w:hAnsiTheme="minorHAnsi"/>
        </w:rPr>
      </w:pPr>
      <w:r w:rsidRPr="007C3B8C">
        <w:rPr>
          <w:rFonts w:asciiTheme="minorHAnsi" w:hAnsiTheme="minorHAnsi"/>
        </w:rPr>
        <w:t>It is recommended that the product be cleaned between patient</w:t>
      </w:r>
      <w:r w:rsidR="00A606AB" w:rsidRPr="007C3B8C">
        <w:rPr>
          <w:rFonts w:asciiTheme="minorHAnsi" w:hAnsiTheme="minorHAnsi"/>
        </w:rPr>
        <w:t>s; please follow your facility’s</w:t>
      </w:r>
      <w:r w:rsidRPr="007C3B8C">
        <w:rPr>
          <w:rFonts w:asciiTheme="minorHAnsi" w:hAnsiTheme="minorHAnsi"/>
        </w:rPr>
        <w:t xml:space="preserve"> documented policy.</w:t>
      </w:r>
    </w:p>
    <w:p w14:paraId="794FED7A" w14:textId="77777777" w:rsidR="008052B7" w:rsidRPr="007C3B8C" w:rsidRDefault="00E661B3" w:rsidP="00CC21B3">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Keep this manual available for future reference.</w:t>
      </w:r>
    </w:p>
    <w:p w14:paraId="0A566B6B" w14:textId="77777777" w:rsidR="008052B7" w:rsidRPr="007C3B8C" w:rsidRDefault="008052B7" w:rsidP="00CC21B3">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 xml:space="preserve">If the </w:t>
      </w:r>
      <w:r w:rsidR="00A266E6">
        <w:rPr>
          <w:rFonts w:asciiTheme="minorHAnsi" w:hAnsiTheme="minorHAnsi" w:cs="Arial"/>
          <w:color w:val="231F20"/>
        </w:rPr>
        <w:t>product</w:t>
      </w:r>
      <w:r w:rsidRPr="007C3B8C">
        <w:rPr>
          <w:rFonts w:asciiTheme="minorHAnsi" w:hAnsiTheme="minorHAnsi" w:cs="Arial"/>
          <w:color w:val="231F20"/>
        </w:rPr>
        <w:t xml:space="preserve"> is used adjacent to other electrical equipment, observe the </w:t>
      </w:r>
      <w:r w:rsidR="00A266E6">
        <w:rPr>
          <w:rFonts w:asciiTheme="minorHAnsi" w:hAnsiTheme="minorHAnsi" w:cs="Arial"/>
          <w:color w:val="231F20"/>
        </w:rPr>
        <w:t xml:space="preserve">product </w:t>
      </w:r>
      <w:r w:rsidRPr="007C3B8C">
        <w:rPr>
          <w:rFonts w:asciiTheme="minorHAnsi" w:hAnsiTheme="minorHAnsi" w:cs="Arial"/>
          <w:color w:val="231F20"/>
        </w:rPr>
        <w:t xml:space="preserve">and the other electrical equipment to </w:t>
      </w:r>
      <w:r w:rsidR="00B74CFF" w:rsidRPr="007C3B8C">
        <w:rPr>
          <w:rFonts w:asciiTheme="minorHAnsi" w:hAnsiTheme="minorHAnsi" w:cs="Arial"/>
          <w:color w:val="231F20"/>
        </w:rPr>
        <w:t>en</w:t>
      </w:r>
      <w:r w:rsidRPr="007C3B8C">
        <w:rPr>
          <w:rFonts w:asciiTheme="minorHAnsi" w:hAnsiTheme="minorHAnsi" w:cs="Arial"/>
          <w:color w:val="231F20"/>
        </w:rPr>
        <w:t xml:space="preserve">sure they operate as intended.  </w:t>
      </w:r>
    </w:p>
    <w:p w14:paraId="0964DCF4" w14:textId="77777777" w:rsidR="00B12108" w:rsidRPr="007C3B8C" w:rsidRDefault="005855E1" w:rsidP="00CC21B3">
      <w:pPr>
        <w:pStyle w:val="ListParagraph"/>
        <w:numPr>
          <w:ilvl w:val="0"/>
          <w:numId w:val="43"/>
        </w:numPr>
        <w:autoSpaceDE w:val="0"/>
        <w:autoSpaceDN w:val="0"/>
        <w:adjustRightInd w:val="0"/>
        <w:spacing w:after="120"/>
        <w:contextualSpacing w:val="0"/>
        <w:jc w:val="both"/>
        <w:rPr>
          <w:rFonts w:asciiTheme="minorHAnsi" w:hAnsiTheme="minorHAnsi" w:cs="Arial"/>
          <w:color w:val="231F20"/>
          <w:sz w:val="22"/>
          <w:szCs w:val="22"/>
        </w:rPr>
      </w:pPr>
      <w:r w:rsidRPr="007C3B8C">
        <w:rPr>
          <w:rFonts w:asciiTheme="minorHAnsi" w:hAnsiTheme="minorHAnsi" w:cs="Arial"/>
          <w:color w:val="231F20"/>
        </w:rPr>
        <w:t xml:space="preserve">Do not exceed the weight capacity of the </w:t>
      </w:r>
      <w:r w:rsidR="00B74CFF" w:rsidRPr="007C3B8C">
        <w:rPr>
          <w:rFonts w:asciiTheme="minorHAnsi" w:hAnsiTheme="minorHAnsi" w:cs="Arial"/>
          <w:color w:val="231F20"/>
        </w:rPr>
        <w:t>product</w:t>
      </w:r>
      <w:r w:rsidRPr="007C3B8C">
        <w:rPr>
          <w:rFonts w:asciiTheme="minorHAnsi" w:hAnsiTheme="minorHAnsi" w:cs="Arial"/>
          <w:color w:val="231F20"/>
        </w:rPr>
        <w:t>.</w:t>
      </w:r>
    </w:p>
    <w:p w14:paraId="7D7D2F83" w14:textId="77777777" w:rsidR="006B017C" w:rsidRPr="007C3B8C" w:rsidRDefault="006B017C" w:rsidP="00046121">
      <w:pPr>
        <w:autoSpaceDE w:val="0"/>
        <w:autoSpaceDN w:val="0"/>
        <w:adjustRightInd w:val="0"/>
        <w:spacing w:after="120"/>
        <w:rPr>
          <w:rFonts w:asciiTheme="minorHAnsi" w:hAnsiTheme="minorHAnsi" w:cs="Arial"/>
          <w:color w:val="231F20"/>
          <w:sz w:val="22"/>
          <w:szCs w:val="22"/>
        </w:rPr>
        <w:sectPr w:rsidR="006B017C" w:rsidRPr="007C3B8C" w:rsidSect="00A62AF9">
          <w:headerReference w:type="default" r:id="rId24"/>
          <w:pgSz w:w="12240" w:h="15840" w:code="1"/>
          <w:pgMar w:top="982" w:right="1800" w:bottom="1440" w:left="1800" w:header="360" w:footer="720" w:gutter="0"/>
          <w:cols w:space="720"/>
          <w:titlePg/>
          <w:docGrid w:linePitch="360"/>
        </w:sectPr>
      </w:pPr>
    </w:p>
    <w:p w14:paraId="4694C19B" w14:textId="77777777" w:rsidR="00046121" w:rsidRPr="007C3B8C" w:rsidRDefault="00046121" w:rsidP="00046121">
      <w:pPr>
        <w:autoSpaceDE w:val="0"/>
        <w:autoSpaceDN w:val="0"/>
        <w:adjustRightInd w:val="0"/>
        <w:spacing w:after="120"/>
        <w:rPr>
          <w:rFonts w:asciiTheme="minorHAnsi" w:hAnsiTheme="minorHAnsi" w:cs="Arial"/>
          <w:color w:val="231F20"/>
          <w:sz w:val="22"/>
          <w:szCs w:val="22"/>
        </w:rPr>
        <w:sectPr w:rsidR="00046121" w:rsidRPr="007C3B8C" w:rsidSect="00A62AF9">
          <w:pgSz w:w="12240" w:h="15840" w:code="1"/>
          <w:pgMar w:top="711" w:right="1800" w:bottom="1440" w:left="1800" w:header="360" w:footer="720" w:gutter="0"/>
          <w:cols w:space="720"/>
          <w:titlePg/>
          <w:docGrid w:linePitch="360"/>
        </w:sectPr>
      </w:pPr>
    </w:p>
    <w:p w14:paraId="53D42B74" w14:textId="77777777" w:rsidR="00B522A9" w:rsidRPr="007C3B8C" w:rsidRDefault="00B522A9" w:rsidP="00966EF7">
      <w:pPr>
        <w:pStyle w:val="TOCSection"/>
        <w:rPr>
          <w:rFonts w:asciiTheme="minorHAnsi" w:hAnsiTheme="minorHAnsi"/>
        </w:rPr>
      </w:pPr>
      <w:bookmarkStart w:id="4" w:name="_Toc420403200"/>
      <w:bookmarkStart w:id="5" w:name="_Toc42182221"/>
      <w:r w:rsidRPr="007C3B8C">
        <w:rPr>
          <w:rFonts w:asciiTheme="minorHAnsi" w:hAnsiTheme="minorHAnsi"/>
        </w:rPr>
        <w:t>Intended Use</w:t>
      </w:r>
      <w:bookmarkEnd w:id="4"/>
      <w:bookmarkEnd w:id="5"/>
    </w:p>
    <w:p w14:paraId="0D93DA4F" w14:textId="77777777" w:rsidR="00643916" w:rsidRPr="007C3B8C" w:rsidRDefault="00643916" w:rsidP="00F160CA">
      <w:pPr>
        <w:autoSpaceDE w:val="0"/>
        <w:autoSpaceDN w:val="0"/>
        <w:adjustRightInd w:val="0"/>
        <w:spacing w:after="120"/>
        <w:ind w:left="720"/>
        <w:rPr>
          <w:rFonts w:asciiTheme="minorHAnsi" w:hAnsiTheme="minorHAnsi" w:cs="Arial"/>
          <w:color w:val="231F20"/>
          <w:sz w:val="22"/>
          <w:szCs w:val="22"/>
        </w:rPr>
      </w:pPr>
    </w:p>
    <w:p w14:paraId="7C2AC204" w14:textId="449BC76D" w:rsidR="009060E1" w:rsidRPr="007C3B8C" w:rsidRDefault="0032064A" w:rsidP="00F160CA">
      <w:pPr>
        <w:autoSpaceDE w:val="0"/>
        <w:autoSpaceDN w:val="0"/>
        <w:adjustRightInd w:val="0"/>
        <w:spacing w:after="120"/>
        <w:ind w:left="720"/>
        <w:jc w:val="both"/>
        <w:rPr>
          <w:rFonts w:asciiTheme="minorHAnsi" w:hAnsiTheme="minorHAnsi" w:cs="Arial"/>
          <w:color w:val="231F20"/>
          <w:sz w:val="22"/>
          <w:szCs w:val="22"/>
        </w:rPr>
      </w:pPr>
      <w:r w:rsidRPr="0032064A">
        <w:rPr>
          <w:rFonts w:asciiTheme="minorHAnsi" w:hAnsiTheme="minorHAnsi" w:cs="Arial"/>
          <w:color w:val="231F20"/>
          <w:sz w:val="22"/>
          <w:szCs w:val="22"/>
        </w:rPr>
        <w:t xml:space="preserve">The GSPM™ Table is designed to be used for fluoroscopic examination and treatment requiring positioning of the patient with a C-arm imaging device. </w:t>
      </w:r>
      <w:r w:rsidR="00892930" w:rsidRPr="007C3B8C">
        <w:rPr>
          <w:rFonts w:asciiTheme="minorHAnsi" w:hAnsiTheme="minorHAnsi" w:cs="Arial"/>
          <w:color w:val="231F20"/>
          <w:sz w:val="22"/>
          <w:szCs w:val="22"/>
        </w:rPr>
        <w:t xml:space="preserve">This </w:t>
      </w:r>
      <w:r w:rsidR="00A266E6">
        <w:rPr>
          <w:rFonts w:asciiTheme="minorHAnsi" w:hAnsiTheme="minorHAnsi" w:cs="Arial"/>
          <w:color w:val="231F20"/>
          <w:sz w:val="22"/>
          <w:szCs w:val="22"/>
        </w:rPr>
        <w:t>product</w:t>
      </w:r>
      <w:r w:rsidR="00892930" w:rsidRPr="007C3B8C">
        <w:rPr>
          <w:rFonts w:asciiTheme="minorHAnsi" w:hAnsiTheme="minorHAnsi" w:cs="Arial"/>
          <w:color w:val="231F20"/>
          <w:sz w:val="22"/>
          <w:szCs w:val="22"/>
        </w:rPr>
        <w:t xml:space="preserve"> </w:t>
      </w:r>
      <w:r w:rsidR="009060E1" w:rsidRPr="007C3B8C">
        <w:rPr>
          <w:rFonts w:asciiTheme="minorHAnsi" w:hAnsiTheme="minorHAnsi" w:cs="Arial"/>
          <w:color w:val="231F20"/>
          <w:sz w:val="22"/>
          <w:szCs w:val="22"/>
        </w:rPr>
        <w:t xml:space="preserve">is intended to be used in an environment where </w:t>
      </w:r>
      <w:r>
        <w:rPr>
          <w:rFonts w:asciiTheme="minorHAnsi" w:hAnsiTheme="minorHAnsi" w:cs="Arial"/>
          <w:color w:val="231F20"/>
          <w:sz w:val="22"/>
          <w:szCs w:val="22"/>
        </w:rPr>
        <w:t>C-arms</w:t>
      </w:r>
      <w:r w:rsidR="009060E1" w:rsidRPr="007C3B8C">
        <w:rPr>
          <w:rFonts w:asciiTheme="minorHAnsi" w:hAnsiTheme="minorHAnsi" w:cs="Arial"/>
          <w:color w:val="231F20"/>
          <w:sz w:val="22"/>
          <w:szCs w:val="22"/>
        </w:rPr>
        <w:t xml:space="preserve"> and other such diagnostic equipment is present, including hospitals, outpatient facilities, and doctor’s offices.</w:t>
      </w:r>
      <w:r w:rsidR="006F645B">
        <w:rPr>
          <w:rFonts w:asciiTheme="minorHAnsi" w:hAnsiTheme="minorHAnsi" w:cs="Arial"/>
          <w:color w:val="231F20"/>
          <w:sz w:val="22"/>
          <w:szCs w:val="22"/>
        </w:rPr>
        <w:t xml:space="preserve"> </w:t>
      </w:r>
      <w:r w:rsidR="009060E1" w:rsidRPr="007C3B8C">
        <w:rPr>
          <w:rFonts w:asciiTheme="minorHAnsi" w:hAnsiTheme="minorHAnsi" w:cs="Arial"/>
          <w:color w:val="231F20"/>
          <w:sz w:val="22"/>
          <w:szCs w:val="22"/>
        </w:rPr>
        <w:t xml:space="preserve">The product is intended to be used by </w:t>
      </w:r>
      <w:r w:rsidR="00B74CFF" w:rsidRPr="007C3B8C">
        <w:rPr>
          <w:rFonts w:asciiTheme="minorHAnsi" w:hAnsiTheme="minorHAnsi" w:cs="Arial"/>
          <w:color w:val="231F20"/>
          <w:sz w:val="22"/>
          <w:szCs w:val="22"/>
        </w:rPr>
        <w:t xml:space="preserve">trained </w:t>
      </w:r>
      <w:r w:rsidR="009060E1" w:rsidRPr="007C3B8C">
        <w:rPr>
          <w:rFonts w:asciiTheme="minorHAnsi" w:hAnsiTheme="minorHAnsi" w:cs="Arial"/>
          <w:color w:val="231F20"/>
          <w:sz w:val="22"/>
          <w:szCs w:val="22"/>
        </w:rPr>
        <w:t xml:space="preserve">healthcare professionals who possess the ability to operate the product safely. The product’s movements are controlled electronically via the </w:t>
      </w:r>
      <w:r w:rsidR="00B74CFF" w:rsidRPr="007C3B8C">
        <w:rPr>
          <w:rFonts w:asciiTheme="minorHAnsi" w:hAnsiTheme="minorHAnsi" w:cs="Arial"/>
          <w:color w:val="231F20"/>
          <w:sz w:val="22"/>
          <w:szCs w:val="22"/>
        </w:rPr>
        <w:t>product’s</w:t>
      </w:r>
      <w:r w:rsidR="009060E1" w:rsidRPr="007C3B8C">
        <w:rPr>
          <w:rFonts w:asciiTheme="minorHAnsi" w:hAnsiTheme="minorHAnsi" w:cs="Arial"/>
          <w:color w:val="231F20"/>
          <w:sz w:val="22"/>
          <w:szCs w:val="22"/>
        </w:rPr>
        <w:t xml:space="preserve"> hand</w:t>
      </w:r>
      <w:r w:rsidR="0022458C" w:rsidRPr="007C3B8C">
        <w:rPr>
          <w:rFonts w:asciiTheme="minorHAnsi" w:hAnsiTheme="minorHAnsi" w:cs="Arial"/>
          <w:color w:val="231F20"/>
          <w:sz w:val="22"/>
          <w:szCs w:val="22"/>
        </w:rPr>
        <w:t xml:space="preserve"> control</w:t>
      </w:r>
      <w:r w:rsidR="009060E1" w:rsidRPr="007C3B8C">
        <w:rPr>
          <w:rFonts w:asciiTheme="minorHAnsi" w:hAnsiTheme="minorHAnsi" w:cs="Arial"/>
          <w:color w:val="231F20"/>
          <w:sz w:val="22"/>
          <w:szCs w:val="22"/>
        </w:rPr>
        <w:t>.</w:t>
      </w:r>
    </w:p>
    <w:p w14:paraId="0A0FA939" w14:textId="1C8B6531" w:rsidR="001D33DA" w:rsidRPr="007C3B8C" w:rsidRDefault="00643916" w:rsidP="00F160CA">
      <w:pPr>
        <w:autoSpaceDE w:val="0"/>
        <w:autoSpaceDN w:val="0"/>
        <w:adjustRightInd w:val="0"/>
        <w:spacing w:after="120"/>
        <w:ind w:left="720"/>
        <w:rPr>
          <w:rFonts w:asciiTheme="minorHAnsi" w:hAnsiTheme="minorHAnsi" w:cs="Arial"/>
        </w:rPr>
      </w:pPr>
      <w:r w:rsidRPr="007C3B8C">
        <w:rPr>
          <w:rFonts w:asciiTheme="minorHAnsi" w:hAnsiTheme="minorHAnsi" w:cs="Arial"/>
          <w:color w:val="231F20"/>
          <w:sz w:val="22"/>
          <w:szCs w:val="22"/>
        </w:rPr>
        <w:t>The product is not intended for use in oxygen rich environments</w:t>
      </w:r>
      <w:r w:rsidR="00933753" w:rsidRPr="007C3B8C">
        <w:rPr>
          <w:rFonts w:asciiTheme="minorHAnsi" w:hAnsiTheme="minorHAnsi" w:cs="Arial"/>
          <w:color w:val="231F20"/>
          <w:sz w:val="22"/>
          <w:szCs w:val="22"/>
        </w:rPr>
        <w:t>.</w:t>
      </w:r>
    </w:p>
    <w:p w14:paraId="15DB995F" w14:textId="77777777" w:rsidR="001D33DA" w:rsidRPr="007C3B8C" w:rsidRDefault="001D33DA">
      <w:pPr>
        <w:rPr>
          <w:rFonts w:asciiTheme="minorHAnsi" w:hAnsiTheme="minorHAnsi" w:cs="Arial"/>
        </w:rPr>
      </w:pPr>
    </w:p>
    <w:p w14:paraId="02A8D39B" w14:textId="5F39277B" w:rsidR="00046121" w:rsidRDefault="00046121">
      <w:pPr>
        <w:rPr>
          <w:rFonts w:asciiTheme="minorHAnsi" w:hAnsiTheme="minorHAnsi" w:cs="Arial"/>
          <w:b/>
          <w:bCs/>
          <w:color w:val="231F20"/>
        </w:rPr>
      </w:pPr>
    </w:p>
    <w:p w14:paraId="2EAC7EFD" w14:textId="77777777" w:rsidR="00F13DC1" w:rsidRPr="007C3B8C" w:rsidRDefault="00F13DC1">
      <w:pPr>
        <w:rPr>
          <w:rFonts w:asciiTheme="minorHAnsi" w:hAnsiTheme="minorHAnsi" w:cs="Arial"/>
          <w:b/>
          <w:bCs/>
          <w:color w:val="231F20"/>
        </w:rPr>
      </w:pPr>
    </w:p>
    <w:p w14:paraId="1242338D" w14:textId="77777777" w:rsidR="00F160CA" w:rsidRPr="007C3B8C" w:rsidRDefault="00F160CA" w:rsidP="00F160CA">
      <w:pPr>
        <w:pStyle w:val="TOCSection"/>
        <w:rPr>
          <w:rFonts w:asciiTheme="minorHAnsi" w:hAnsiTheme="minorHAnsi"/>
        </w:rPr>
      </w:pPr>
      <w:bookmarkStart w:id="6" w:name="_Toc42182222"/>
      <w:bookmarkStart w:id="7" w:name="_Toc420403202"/>
      <w:r w:rsidRPr="007C3B8C">
        <w:rPr>
          <w:rFonts w:asciiTheme="minorHAnsi" w:hAnsiTheme="minorHAnsi"/>
        </w:rPr>
        <w:t>Set Up</w:t>
      </w:r>
      <w:bookmarkEnd w:id="6"/>
    </w:p>
    <w:p w14:paraId="10C05EB3" w14:textId="77777777" w:rsidR="00F160CA" w:rsidRPr="007C3B8C" w:rsidRDefault="00F160CA" w:rsidP="00F160CA">
      <w:pPr>
        <w:autoSpaceDE w:val="0"/>
        <w:autoSpaceDN w:val="0"/>
        <w:adjustRightInd w:val="0"/>
        <w:spacing w:after="120"/>
        <w:jc w:val="center"/>
        <w:rPr>
          <w:rFonts w:asciiTheme="minorHAnsi" w:hAnsiTheme="minorHAnsi" w:cs="Arial"/>
        </w:rPr>
      </w:pPr>
    </w:p>
    <w:p w14:paraId="251D3F0C" w14:textId="0A108461" w:rsidR="00F160CA" w:rsidRPr="007C3B8C" w:rsidRDefault="00F160CA" w:rsidP="00F160CA">
      <w:pPr>
        <w:autoSpaceDE w:val="0"/>
        <w:autoSpaceDN w:val="0"/>
        <w:adjustRightInd w:val="0"/>
        <w:spacing w:after="120"/>
        <w:ind w:left="720"/>
        <w:rPr>
          <w:rFonts w:asciiTheme="minorHAnsi" w:hAnsiTheme="minorHAnsi" w:cs="Arial"/>
        </w:rPr>
      </w:pPr>
      <w:r w:rsidRPr="007C3B8C">
        <w:rPr>
          <w:rFonts w:asciiTheme="minorHAnsi" w:hAnsiTheme="minorHAnsi" w:cs="Arial"/>
          <w:color w:val="231F20"/>
          <w:sz w:val="22"/>
          <w:szCs w:val="22"/>
        </w:rPr>
        <w:t xml:space="preserve">After unpacking the product, </w:t>
      </w:r>
      <w:r>
        <w:rPr>
          <w:rFonts w:asciiTheme="minorHAnsi" w:hAnsiTheme="minorHAnsi" w:cs="Arial"/>
          <w:color w:val="231F20"/>
          <w:sz w:val="22"/>
          <w:szCs w:val="22"/>
        </w:rPr>
        <w:t>an i</w:t>
      </w:r>
      <w:r w:rsidRPr="007C3B8C">
        <w:rPr>
          <w:rFonts w:asciiTheme="minorHAnsi" w:hAnsiTheme="minorHAnsi" w:cs="Arial"/>
          <w:color w:val="231F20"/>
          <w:sz w:val="22"/>
          <w:szCs w:val="22"/>
        </w:rPr>
        <w:t xml:space="preserve">nitial test </w:t>
      </w:r>
      <w:r>
        <w:rPr>
          <w:rFonts w:asciiTheme="minorHAnsi" w:hAnsiTheme="minorHAnsi" w:cs="Arial"/>
          <w:color w:val="231F20"/>
          <w:sz w:val="22"/>
          <w:szCs w:val="22"/>
        </w:rPr>
        <w:t xml:space="preserve">should be performed </w:t>
      </w:r>
      <w:r w:rsidRPr="007C3B8C">
        <w:rPr>
          <w:rFonts w:asciiTheme="minorHAnsi" w:hAnsiTheme="minorHAnsi" w:cs="Arial"/>
          <w:color w:val="231F20"/>
          <w:sz w:val="22"/>
          <w:szCs w:val="22"/>
        </w:rPr>
        <w:t xml:space="preserve">to ensure that each function is in correct working order. After </w:t>
      </w:r>
      <w:r>
        <w:rPr>
          <w:rFonts w:asciiTheme="minorHAnsi" w:hAnsiTheme="minorHAnsi" w:cs="Arial"/>
          <w:color w:val="231F20"/>
          <w:sz w:val="22"/>
          <w:szCs w:val="22"/>
        </w:rPr>
        <w:t xml:space="preserve">performing the test and </w:t>
      </w:r>
      <w:r w:rsidRPr="007C3B8C">
        <w:rPr>
          <w:rFonts w:asciiTheme="minorHAnsi" w:hAnsiTheme="minorHAnsi" w:cs="Arial"/>
          <w:color w:val="231F20"/>
          <w:sz w:val="22"/>
          <w:szCs w:val="22"/>
        </w:rPr>
        <w:t>reviewing this manual</w:t>
      </w:r>
      <w:r>
        <w:rPr>
          <w:rFonts w:asciiTheme="minorHAnsi" w:hAnsiTheme="minorHAnsi" w:cs="Arial"/>
          <w:color w:val="231F20"/>
          <w:sz w:val="22"/>
          <w:szCs w:val="22"/>
        </w:rPr>
        <w:t xml:space="preserve"> the product is ready for use</w:t>
      </w:r>
      <w:r w:rsidRPr="007C3B8C">
        <w:rPr>
          <w:rFonts w:asciiTheme="minorHAnsi" w:hAnsiTheme="minorHAnsi" w:cs="Arial"/>
          <w:color w:val="231F20"/>
          <w:sz w:val="22"/>
          <w:szCs w:val="22"/>
        </w:rPr>
        <w:t>.</w:t>
      </w:r>
    </w:p>
    <w:p w14:paraId="6E086634" w14:textId="77777777" w:rsidR="00F160CA" w:rsidRPr="007C3B8C" w:rsidRDefault="00F160CA" w:rsidP="00F160CA">
      <w:pPr>
        <w:rPr>
          <w:rFonts w:asciiTheme="minorHAnsi" w:hAnsiTheme="minorHAnsi" w:cs="Arial"/>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7133"/>
      </w:tblGrid>
      <w:tr w:rsidR="00F160CA" w:rsidRPr="007C3B8C" w14:paraId="1C5D52C7" w14:textId="77777777" w:rsidTr="00F160CA">
        <w:tc>
          <w:tcPr>
            <w:tcW w:w="787" w:type="dxa"/>
            <w:shd w:val="clear" w:color="auto" w:fill="C0C0C0"/>
            <w:vAlign w:val="center"/>
          </w:tcPr>
          <w:p w14:paraId="5345D798" w14:textId="77777777" w:rsidR="00F160CA" w:rsidRPr="007C3B8C" w:rsidRDefault="00F160CA" w:rsidP="00514CEC">
            <w:pPr>
              <w:autoSpaceDE w:val="0"/>
              <w:autoSpaceDN w:val="0"/>
              <w:adjustRightInd w:val="0"/>
              <w:jc w:val="center"/>
              <w:rPr>
                <w:rFonts w:asciiTheme="minorHAnsi" w:hAnsiTheme="minorHAnsi" w:cs="Arial"/>
                <w:b/>
                <w:color w:val="231F20"/>
                <w:sz w:val="22"/>
                <w:szCs w:val="22"/>
              </w:rPr>
            </w:pPr>
            <w:r w:rsidRPr="007C3B8C">
              <w:rPr>
                <w:rFonts w:asciiTheme="minorHAnsi" w:hAnsiTheme="minorHAnsi" w:cs="Arial"/>
                <w:b/>
                <w:color w:val="231F20"/>
                <w:sz w:val="22"/>
                <w:szCs w:val="22"/>
              </w:rPr>
              <w:t>STEP</w:t>
            </w:r>
          </w:p>
        </w:tc>
        <w:tc>
          <w:tcPr>
            <w:tcW w:w="7133" w:type="dxa"/>
            <w:shd w:val="clear" w:color="auto" w:fill="C0C0C0"/>
            <w:vAlign w:val="center"/>
          </w:tcPr>
          <w:p w14:paraId="396CC20E" w14:textId="77777777" w:rsidR="00F160CA" w:rsidRPr="007C3B8C" w:rsidRDefault="00F160CA" w:rsidP="00514CEC">
            <w:pPr>
              <w:autoSpaceDE w:val="0"/>
              <w:autoSpaceDN w:val="0"/>
              <w:adjustRightInd w:val="0"/>
              <w:jc w:val="center"/>
              <w:rPr>
                <w:rFonts w:asciiTheme="minorHAnsi" w:hAnsiTheme="minorHAnsi" w:cs="Arial"/>
                <w:b/>
                <w:color w:val="231F20"/>
                <w:sz w:val="22"/>
                <w:szCs w:val="22"/>
              </w:rPr>
            </w:pPr>
            <w:r w:rsidRPr="007C3B8C">
              <w:rPr>
                <w:rFonts w:asciiTheme="minorHAnsi" w:hAnsiTheme="minorHAnsi" w:cs="Arial"/>
                <w:b/>
                <w:color w:val="231F20"/>
                <w:sz w:val="22"/>
                <w:szCs w:val="22"/>
              </w:rPr>
              <w:t>ACTION</w:t>
            </w:r>
          </w:p>
        </w:tc>
      </w:tr>
      <w:tr w:rsidR="00F160CA" w:rsidRPr="007C3B8C" w14:paraId="45672D77" w14:textId="77777777" w:rsidTr="00F160CA">
        <w:trPr>
          <w:trHeight w:val="629"/>
        </w:trPr>
        <w:tc>
          <w:tcPr>
            <w:tcW w:w="787" w:type="dxa"/>
            <w:shd w:val="clear" w:color="auto" w:fill="auto"/>
            <w:vAlign w:val="center"/>
          </w:tcPr>
          <w:p w14:paraId="433D5EE8" w14:textId="77777777" w:rsidR="00F160CA" w:rsidRPr="007C3B8C" w:rsidRDefault="00F160CA" w:rsidP="00514CEC">
            <w:pPr>
              <w:autoSpaceDE w:val="0"/>
              <w:autoSpaceDN w:val="0"/>
              <w:adjustRightInd w:val="0"/>
              <w:jc w:val="center"/>
              <w:rPr>
                <w:rFonts w:asciiTheme="minorHAnsi" w:hAnsiTheme="minorHAnsi" w:cs="Arial"/>
                <w:color w:val="231F20"/>
                <w:sz w:val="22"/>
                <w:szCs w:val="22"/>
              </w:rPr>
            </w:pPr>
            <w:r w:rsidRPr="007C3B8C">
              <w:rPr>
                <w:rFonts w:asciiTheme="minorHAnsi" w:hAnsiTheme="minorHAnsi" w:cs="Arial"/>
                <w:color w:val="231F20"/>
                <w:sz w:val="22"/>
                <w:szCs w:val="22"/>
              </w:rPr>
              <w:t>1</w:t>
            </w:r>
          </w:p>
        </w:tc>
        <w:tc>
          <w:tcPr>
            <w:tcW w:w="7133" w:type="dxa"/>
            <w:shd w:val="clear" w:color="auto" w:fill="auto"/>
            <w:vAlign w:val="center"/>
          </w:tcPr>
          <w:p w14:paraId="246EB01E" w14:textId="77777777" w:rsidR="00F160CA" w:rsidRPr="007C3B8C" w:rsidRDefault="00F160CA" w:rsidP="00514CEC">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color w:val="231F20"/>
                <w:sz w:val="22"/>
                <w:szCs w:val="22"/>
              </w:rPr>
              <w:t>After removing padding and packaging materials locate primary power supply cord and attach to suitable grounded power outlet.</w:t>
            </w:r>
          </w:p>
        </w:tc>
      </w:tr>
      <w:tr w:rsidR="00F160CA" w:rsidRPr="007C3B8C" w14:paraId="014A457D" w14:textId="77777777" w:rsidTr="00F160CA">
        <w:trPr>
          <w:trHeight w:val="881"/>
        </w:trPr>
        <w:tc>
          <w:tcPr>
            <w:tcW w:w="787" w:type="dxa"/>
            <w:shd w:val="clear" w:color="auto" w:fill="auto"/>
            <w:vAlign w:val="center"/>
          </w:tcPr>
          <w:p w14:paraId="2247FB69" w14:textId="77777777" w:rsidR="00F160CA" w:rsidRPr="007C3B8C" w:rsidRDefault="00F160CA" w:rsidP="00514CEC">
            <w:pPr>
              <w:autoSpaceDE w:val="0"/>
              <w:autoSpaceDN w:val="0"/>
              <w:adjustRightInd w:val="0"/>
              <w:jc w:val="center"/>
              <w:rPr>
                <w:rFonts w:asciiTheme="minorHAnsi" w:hAnsiTheme="minorHAnsi" w:cs="Arial"/>
                <w:color w:val="231F20"/>
                <w:sz w:val="22"/>
                <w:szCs w:val="22"/>
              </w:rPr>
            </w:pPr>
            <w:r w:rsidRPr="007C3B8C">
              <w:rPr>
                <w:rFonts w:asciiTheme="minorHAnsi" w:hAnsiTheme="minorHAnsi" w:cs="Arial"/>
                <w:color w:val="231F20"/>
                <w:sz w:val="22"/>
                <w:szCs w:val="22"/>
              </w:rPr>
              <w:t>2</w:t>
            </w:r>
          </w:p>
        </w:tc>
        <w:tc>
          <w:tcPr>
            <w:tcW w:w="7133" w:type="dxa"/>
            <w:shd w:val="clear" w:color="auto" w:fill="auto"/>
            <w:vAlign w:val="center"/>
          </w:tcPr>
          <w:p w14:paraId="3E84A211" w14:textId="77777777" w:rsidR="00F160CA" w:rsidRPr="007C3B8C" w:rsidRDefault="00F160CA" w:rsidP="00514CEC">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color w:val="231F20"/>
                <w:sz w:val="22"/>
                <w:szCs w:val="22"/>
              </w:rPr>
              <w:t xml:space="preserve">To test actuator function, locate the hand control and depress each button one at a time. (Depressing multiple buttons simultaneously will prevent the </w:t>
            </w:r>
            <w:r>
              <w:rPr>
                <w:rFonts w:asciiTheme="minorHAnsi" w:hAnsiTheme="minorHAnsi" w:cs="Arial"/>
                <w:color w:val="231F20"/>
                <w:sz w:val="22"/>
                <w:szCs w:val="22"/>
              </w:rPr>
              <w:t xml:space="preserve">actuators </w:t>
            </w:r>
            <w:r w:rsidRPr="007C3B8C">
              <w:rPr>
                <w:rFonts w:asciiTheme="minorHAnsi" w:hAnsiTheme="minorHAnsi" w:cs="Arial"/>
                <w:color w:val="231F20"/>
                <w:sz w:val="22"/>
                <w:szCs w:val="22"/>
              </w:rPr>
              <w:t>from operating.)</w:t>
            </w:r>
          </w:p>
        </w:tc>
      </w:tr>
      <w:tr w:rsidR="00F160CA" w:rsidRPr="007C3B8C" w14:paraId="42B285FB" w14:textId="77777777" w:rsidTr="00F160CA">
        <w:trPr>
          <w:trHeight w:val="629"/>
        </w:trPr>
        <w:tc>
          <w:tcPr>
            <w:tcW w:w="787" w:type="dxa"/>
            <w:shd w:val="clear" w:color="auto" w:fill="auto"/>
            <w:vAlign w:val="center"/>
          </w:tcPr>
          <w:p w14:paraId="195881B0" w14:textId="77777777" w:rsidR="00F160CA" w:rsidRPr="007C3B8C" w:rsidRDefault="00F160CA" w:rsidP="00514CEC">
            <w:pPr>
              <w:autoSpaceDE w:val="0"/>
              <w:autoSpaceDN w:val="0"/>
              <w:adjustRightInd w:val="0"/>
              <w:jc w:val="center"/>
              <w:rPr>
                <w:rFonts w:asciiTheme="minorHAnsi" w:hAnsiTheme="minorHAnsi" w:cs="Arial"/>
                <w:color w:val="231F20"/>
                <w:sz w:val="22"/>
                <w:szCs w:val="22"/>
              </w:rPr>
            </w:pPr>
            <w:r w:rsidRPr="007C3B8C">
              <w:rPr>
                <w:rFonts w:asciiTheme="minorHAnsi" w:hAnsiTheme="minorHAnsi" w:cs="Arial"/>
                <w:color w:val="231F20"/>
                <w:sz w:val="22"/>
                <w:szCs w:val="22"/>
              </w:rPr>
              <w:t>3</w:t>
            </w:r>
          </w:p>
        </w:tc>
        <w:tc>
          <w:tcPr>
            <w:tcW w:w="7133" w:type="dxa"/>
            <w:shd w:val="clear" w:color="auto" w:fill="auto"/>
            <w:vAlign w:val="center"/>
          </w:tcPr>
          <w:p w14:paraId="7373F608" w14:textId="77777777" w:rsidR="00F160CA" w:rsidRPr="007C3B8C" w:rsidRDefault="00F160CA" w:rsidP="00514CEC">
            <w:pPr>
              <w:jc w:val="both"/>
              <w:rPr>
                <w:rFonts w:asciiTheme="minorHAnsi" w:hAnsiTheme="minorHAnsi" w:cs="Arial"/>
                <w:sz w:val="22"/>
                <w:szCs w:val="22"/>
              </w:rPr>
            </w:pPr>
            <w:r w:rsidRPr="007C3B8C">
              <w:rPr>
                <w:rFonts w:asciiTheme="minorHAnsi" w:hAnsiTheme="minorHAnsi" w:cs="Arial"/>
                <w:color w:val="231F20"/>
                <w:sz w:val="22"/>
                <w:szCs w:val="22"/>
              </w:rPr>
              <w:t>If any function does not operate, perform the test procedures listed in the Troubleshooting Guide.</w:t>
            </w:r>
          </w:p>
        </w:tc>
      </w:tr>
    </w:tbl>
    <w:p w14:paraId="55CAD429" w14:textId="348C07F7" w:rsidR="00F160CA" w:rsidRDefault="00F160CA" w:rsidP="00F160CA">
      <w:pPr>
        <w:rPr>
          <w:rFonts w:asciiTheme="minorHAnsi" w:hAnsiTheme="minorHAnsi" w:cs="Arial"/>
        </w:rPr>
      </w:pPr>
    </w:p>
    <w:p w14:paraId="7B1A5AA1" w14:textId="77777777" w:rsidR="00F13DC1" w:rsidRDefault="00F13DC1" w:rsidP="00F160CA">
      <w:pPr>
        <w:rPr>
          <w:rFonts w:asciiTheme="minorHAnsi" w:hAnsiTheme="minorHAnsi" w:cs="Arial"/>
        </w:rPr>
      </w:pPr>
    </w:p>
    <w:p w14:paraId="5E273150" w14:textId="77777777" w:rsidR="00F160CA" w:rsidRPr="007C3B8C" w:rsidRDefault="00F160CA" w:rsidP="00F160CA">
      <w:pPr>
        <w:rPr>
          <w:rFonts w:asciiTheme="minorHAnsi" w:hAnsiTheme="minorHAnsi" w:cs="Arial"/>
        </w:rPr>
      </w:pPr>
    </w:p>
    <w:p w14:paraId="2AA49491" w14:textId="77777777" w:rsidR="00F160CA" w:rsidRPr="007C3B8C" w:rsidRDefault="00F160CA" w:rsidP="00F160CA">
      <w:pPr>
        <w:pStyle w:val="TOCSection"/>
        <w:rPr>
          <w:rFonts w:asciiTheme="minorHAnsi" w:hAnsiTheme="minorHAnsi"/>
        </w:rPr>
      </w:pPr>
      <w:bookmarkStart w:id="8" w:name="_Toc42182223"/>
      <w:r w:rsidRPr="007C3B8C">
        <w:rPr>
          <w:rFonts w:asciiTheme="minorHAnsi" w:hAnsiTheme="minorHAnsi"/>
        </w:rPr>
        <w:t>Transport Position</w:t>
      </w:r>
      <w:bookmarkEnd w:id="8"/>
    </w:p>
    <w:p w14:paraId="12C60BA8" w14:textId="77777777" w:rsidR="00F160CA" w:rsidRPr="00F160CA" w:rsidRDefault="00F160CA" w:rsidP="00F160CA">
      <w:pPr>
        <w:autoSpaceDE w:val="0"/>
        <w:autoSpaceDN w:val="0"/>
        <w:adjustRightInd w:val="0"/>
        <w:spacing w:after="120"/>
        <w:ind w:left="720"/>
        <w:rPr>
          <w:rFonts w:asciiTheme="minorHAnsi" w:hAnsiTheme="minorHAnsi" w:cs="Arial"/>
          <w:color w:val="231F20"/>
          <w:sz w:val="16"/>
          <w:szCs w:val="16"/>
        </w:rPr>
      </w:pPr>
    </w:p>
    <w:p w14:paraId="6B2862A0" w14:textId="420F4D84" w:rsidR="00F160CA" w:rsidRDefault="00F160CA" w:rsidP="00F160CA">
      <w:pPr>
        <w:autoSpaceDE w:val="0"/>
        <w:autoSpaceDN w:val="0"/>
        <w:adjustRightInd w:val="0"/>
        <w:spacing w:after="120"/>
        <w:ind w:left="720"/>
      </w:pPr>
      <w:r>
        <w:rPr>
          <w:rFonts w:asciiTheme="minorHAnsi" w:hAnsiTheme="minorHAnsi" w:cs="Arial"/>
          <w:color w:val="231F20"/>
          <w:sz w:val="22"/>
          <w:szCs w:val="22"/>
        </w:rPr>
        <w:t>This product is not intended as a patient transport device.</w:t>
      </w:r>
    </w:p>
    <w:p w14:paraId="21CA9456" w14:textId="5F7A1FF2" w:rsidR="00F160CA" w:rsidRPr="00F160CA" w:rsidRDefault="00F160CA" w:rsidP="00F160CA">
      <w:pPr>
        <w:sectPr w:rsidR="00F160CA" w:rsidRPr="00F160CA" w:rsidSect="00A62AF9">
          <w:headerReference w:type="default" r:id="rId25"/>
          <w:footerReference w:type="default" r:id="rId26"/>
          <w:footerReference w:type="first" r:id="rId27"/>
          <w:type w:val="continuous"/>
          <w:pgSz w:w="12240" w:h="15840" w:code="1"/>
          <w:pgMar w:top="711" w:right="1800" w:bottom="1440" w:left="1800" w:header="720" w:footer="720" w:gutter="0"/>
          <w:cols w:space="720"/>
          <w:titlePg/>
          <w:docGrid w:linePitch="360"/>
        </w:sectPr>
      </w:pPr>
    </w:p>
    <w:p w14:paraId="6BACC4C5" w14:textId="3CFB87F9" w:rsidR="006510BF" w:rsidRPr="007C3B8C" w:rsidRDefault="00303FA4" w:rsidP="00F13DC1">
      <w:pPr>
        <w:pStyle w:val="TOCSection"/>
        <w:ind w:left="0"/>
        <w:rPr>
          <w:rFonts w:asciiTheme="minorHAnsi" w:hAnsiTheme="minorHAnsi"/>
        </w:rPr>
      </w:pPr>
      <w:bookmarkStart w:id="9" w:name="_Toc420403203"/>
      <w:bookmarkStart w:id="10" w:name="_Toc42182224"/>
      <w:bookmarkEnd w:id="7"/>
      <w:r>
        <w:rPr>
          <w:rFonts w:asciiTheme="minorHAnsi" w:hAnsiTheme="minorHAnsi"/>
        </w:rPr>
        <w:lastRenderedPageBreak/>
        <w:t>Product Labels</w:t>
      </w:r>
      <w:bookmarkEnd w:id="9"/>
      <w:bookmarkEnd w:id="10"/>
    </w:p>
    <w:p w14:paraId="5E05B98B" w14:textId="77777777" w:rsidR="006510BF" w:rsidRPr="007C3B8C" w:rsidRDefault="006510BF">
      <w:pPr>
        <w:rPr>
          <w:rFonts w:asciiTheme="minorHAnsi" w:hAnsiTheme="minorHAnsi" w:cs="Arial"/>
        </w:rPr>
      </w:pPr>
    </w:p>
    <w:tbl>
      <w:tblPr>
        <w:tblStyle w:val="TableGrid"/>
        <w:tblW w:w="8856" w:type="dxa"/>
        <w:tblLook w:val="04A0" w:firstRow="1" w:lastRow="0" w:firstColumn="1" w:lastColumn="0" w:noHBand="0" w:noVBand="1"/>
      </w:tblPr>
      <w:tblGrid>
        <w:gridCol w:w="4428"/>
        <w:gridCol w:w="4428"/>
      </w:tblGrid>
      <w:tr w:rsidR="00E50F2A" w:rsidRPr="007C3B8C" w14:paraId="0BC91FEE" w14:textId="77777777" w:rsidTr="00303FA4">
        <w:trPr>
          <w:trHeight w:val="2330"/>
        </w:trPr>
        <w:tc>
          <w:tcPr>
            <w:tcW w:w="4428" w:type="dxa"/>
            <w:shd w:val="clear" w:color="auto" w:fill="auto"/>
            <w:vAlign w:val="center"/>
          </w:tcPr>
          <w:p w14:paraId="1CABECA1" w14:textId="77777777" w:rsidR="00E50F2A" w:rsidRPr="007C3B8C" w:rsidRDefault="00776AEA" w:rsidP="002E502E">
            <w:pPr>
              <w:jc w:val="center"/>
              <w:rPr>
                <w:rFonts w:asciiTheme="minorHAnsi" w:hAnsiTheme="minorHAnsi" w:cs="Arial"/>
              </w:rPr>
            </w:pPr>
            <w:r>
              <w:rPr>
                <w:rFonts w:asciiTheme="minorHAnsi" w:hAnsiTheme="minorHAnsi" w:cs="Arial"/>
              </w:rPr>
              <w:t>Unique Device Identification</w:t>
            </w:r>
            <w:r w:rsidR="00E50F2A" w:rsidRPr="007C3B8C">
              <w:rPr>
                <w:rFonts w:asciiTheme="minorHAnsi" w:hAnsiTheme="minorHAnsi" w:cs="Arial"/>
              </w:rPr>
              <w:t xml:space="preserve"> Label</w:t>
            </w:r>
          </w:p>
          <w:p w14:paraId="0AA19BE2" w14:textId="77777777" w:rsidR="00E50F2A" w:rsidRPr="007C3B8C" w:rsidRDefault="00E50F2A" w:rsidP="002E502E">
            <w:pPr>
              <w:jc w:val="center"/>
              <w:rPr>
                <w:rFonts w:asciiTheme="minorHAnsi" w:hAnsiTheme="minorHAnsi" w:cs="Arial"/>
              </w:rPr>
            </w:pPr>
          </w:p>
          <w:p w14:paraId="74E5D3D6" w14:textId="77777777" w:rsidR="00E50F2A" w:rsidRPr="007C3B8C" w:rsidRDefault="00E50F2A" w:rsidP="002E502E">
            <w:pPr>
              <w:pStyle w:val="ListParagraph"/>
              <w:numPr>
                <w:ilvl w:val="0"/>
                <w:numId w:val="44"/>
              </w:numPr>
              <w:ind w:left="1890"/>
              <w:rPr>
                <w:rFonts w:asciiTheme="minorHAnsi" w:hAnsiTheme="minorHAnsi" w:cs="Arial"/>
              </w:rPr>
            </w:pPr>
            <w:r w:rsidRPr="007C3B8C">
              <w:rPr>
                <w:rFonts w:asciiTheme="minorHAnsi" w:hAnsiTheme="minorHAnsi" w:cs="Arial"/>
              </w:rPr>
              <w:t>Serial #</w:t>
            </w:r>
          </w:p>
          <w:p w14:paraId="2FFCB56D" w14:textId="77777777" w:rsidR="00E50F2A" w:rsidRPr="007C3B8C" w:rsidRDefault="00E50F2A" w:rsidP="002E502E">
            <w:pPr>
              <w:pStyle w:val="ListParagraph"/>
              <w:numPr>
                <w:ilvl w:val="0"/>
                <w:numId w:val="44"/>
              </w:numPr>
              <w:ind w:left="1890"/>
              <w:rPr>
                <w:rFonts w:asciiTheme="minorHAnsi" w:hAnsiTheme="minorHAnsi" w:cs="Arial"/>
              </w:rPr>
            </w:pPr>
            <w:r w:rsidRPr="007C3B8C">
              <w:rPr>
                <w:rFonts w:asciiTheme="minorHAnsi" w:hAnsiTheme="minorHAnsi" w:cs="Arial"/>
              </w:rPr>
              <w:t>Item #</w:t>
            </w:r>
          </w:p>
          <w:p w14:paraId="0CC8D3AB" w14:textId="77777777" w:rsidR="00E50F2A" w:rsidRDefault="00E50F2A" w:rsidP="002E502E">
            <w:pPr>
              <w:pStyle w:val="ListParagraph"/>
              <w:numPr>
                <w:ilvl w:val="0"/>
                <w:numId w:val="44"/>
              </w:numPr>
              <w:ind w:left="1890"/>
              <w:rPr>
                <w:rFonts w:asciiTheme="minorHAnsi" w:hAnsiTheme="minorHAnsi" w:cs="Arial"/>
              </w:rPr>
            </w:pPr>
            <w:r w:rsidRPr="007C3B8C">
              <w:rPr>
                <w:rFonts w:asciiTheme="minorHAnsi" w:hAnsiTheme="minorHAnsi" w:cs="Arial"/>
              </w:rPr>
              <w:t>Item Description</w:t>
            </w:r>
          </w:p>
          <w:p w14:paraId="0F6CFC06" w14:textId="77777777" w:rsidR="00776AEA" w:rsidRPr="007C3B8C" w:rsidRDefault="00776AEA" w:rsidP="002E502E">
            <w:pPr>
              <w:pStyle w:val="ListParagraph"/>
              <w:numPr>
                <w:ilvl w:val="0"/>
                <w:numId w:val="44"/>
              </w:numPr>
              <w:ind w:left="1890"/>
              <w:rPr>
                <w:rFonts w:asciiTheme="minorHAnsi" w:hAnsiTheme="minorHAnsi" w:cs="Arial"/>
              </w:rPr>
            </w:pPr>
            <w:r>
              <w:rPr>
                <w:rFonts w:asciiTheme="minorHAnsi" w:hAnsiTheme="minorHAnsi" w:cs="Arial"/>
              </w:rPr>
              <w:t>Unique Identifier</w:t>
            </w:r>
          </w:p>
        </w:tc>
        <w:tc>
          <w:tcPr>
            <w:tcW w:w="4428" w:type="dxa"/>
            <w:shd w:val="clear" w:color="auto" w:fill="auto"/>
            <w:vAlign w:val="center"/>
          </w:tcPr>
          <w:p w14:paraId="630D2ECB" w14:textId="7B7EFE82" w:rsidR="00E50F2A" w:rsidRPr="007C3B8C" w:rsidRDefault="00B25999" w:rsidP="002E502E">
            <w:pPr>
              <w:jc w:val="center"/>
              <w:rPr>
                <w:rFonts w:asciiTheme="minorHAnsi" w:hAnsiTheme="minorHAnsi" w:cs="Arial"/>
              </w:rPr>
            </w:pPr>
            <w:r>
              <w:rPr>
                <w:noProof/>
              </w:rPr>
              <w:drawing>
                <wp:inline distT="0" distB="0" distL="0" distR="0" wp14:anchorId="51F6AE9F" wp14:editId="14BB3E56">
                  <wp:extent cx="882650" cy="1179249"/>
                  <wp:effectExtent l="0" t="0" r="0" b="1905"/>
                  <wp:docPr id="12645609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560946" name=""/>
                          <pic:cNvPicPr/>
                        </pic:nvPicPr>
                        <pic:blipFill>
                          <a:blip r:embed="rId28"/>
                          <a:stretch>
                            <a:fillRect/>
                          </a:stretch>
                        </pic:blipFill>
                        <pic:spPr>
                          <a:xfrm>
                            <a:off x="0" y="0"/>
                            <a:ext cx="892337" cy="1192191"/>
                          </a:xfrm>
                          <a:prstGeom prst="rect">
                            <a:avLst/>
                          </a:prstGeom>
                        </pic:spPr>
                      </pic:pic>
                    </a:graphicData>
                  </a:graphic>
                </wp:inline>
              </w:drawing>
            </w:r>
          </w:p>
        </w:tc>
      </w:tr>
      <w:tr w:rsidR="00E50F2A" w:rsidRPr="007C3B8C" w14:paraId="39DD47DF" w14:textId="77777777" w:rsidTr="00303FA4">
        <w:trPr>
          <w:trHeight w:val="2870"/>
        </w:trPr>
        <w:tc>
          <w:tcPr>
            <w:tcW w:w="4428" w:type="dxa"/>
            <w:shd w:val="clear" w:color="auto" w:fill="auto"/>
            <w:vAlign w:val="center"/>
          </w:tcPr>
          <w:p w14:paraId="3DDA9C71" w14:textId="77777777" w:rsidR="00E50F2A" w:rsidRPr="007C3B8C" w:rsidRDefault="00E50F2A" w:rsidP="002E502E">
            <w:pPr>
              <w:jc w:val="center"/>
              <w:rPr>
                <w:rFonts w:asciiTheme="minorHAnsi" w:hAnsiTheme="minorHAnsi" w:cs="Arial"/>
              </w:rPr>
            </w:pPr>
            <w:r w:rsidRPr="007C3B8C">
              <w:rPr>
                <w:rFonts w:asciiTheme="minorHAnsi" w:hAnsiTheme="minorHAnsi" w:cs="Arial"/>
              </w:rPr>
              <w:t>Certification Label</w:t>
            </w:r>
          </w:p>
        </w:tc>
        <w:tc>
          <w:tcPr>
            <w:tcW w:w="4428" w:type="dxa"/>
            <w:shd w:val="clear" w:color="auto" w:fill="auto"/>
            <w:vAlign w:val="center"/>
          </w:tcPr>
          <w:p w14:paraId="06B0709F" w14:textId="31BBC1D6" w:rsidR="00E50F2A" w:rsidRPr="007C3B8C" w:rsidRDefault="000956C3" w:rsidP="002E502E">
            <w:pPr>
              <w:jc w:val="center"/>
              <w:rPr>
                <w:rFonts w:asciiTheme="minorHAnsi" w:hAnsiTheme="minorHAnsi" w:cs="Arial"/>
              </w:rPr>
            </w:pPr>
            <w:r>
              <w:rPr>
                <w:noProof/>
              </w:rPr>
              <w:drawing>
                <wp:inline distT="0" distB="0" distL="0" distR="0" wp14:anchorId="0B07ECA3" wp14:editId="32841B1A">
                  <wp:extent cx="843213" cy="1657350"/>
                  <wp:effectExtent l="0" t="0" r="0" b="0"/>
                  <wp:docPr id="66402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023074" name=""/>
                          <pic:cNvPicPr/>
                        </pic:nvPicPr>
                        <pic:blipFill>
                          <a:blip r:embed="rId29"/>
                          <a:stretch>
                            <a:fillRect/>
                          </a:stretch>
                        </pic:blipFill>
                        <pic:spPr>
                          <a:xfrm>
                            <a:off x="0" y="0"/>
                            <a:ext cx="849143" cy="1669006"/>
                          </a:xfrm>
                          <a:prstGeom prst="rect">
                            <a:avLst/>
                          </a:prstGeom>
                        </pic:spPr>
                      </pic:pic>
                    </a:graphicData>
                  </a:graphic>
                </wp:inline>
              </w:drawing>
            </w:r>
          </w:p>
        </w:tc>
      </w:tr>
      <w:tr w:rsidR="00E50F2A" w:rsidRPr="007C3B8C" w14:paraId="0A1B84E2" w14:textId="77777777" w:rsidTr="007B16A0">
        <w:trPr>
          <w:trHeight w:val="1700"/>
        </w:trPr>
        <w:tc>
          <w:tcPr>
            <w:tcW w:w="4428" w:type="dxa"/>
            <w:vAlign w:val="center"/>
          </w:tcPr>
          <w:p w14:paraId="791B141E" w14:textId="77777777" w:rsidR="00E50F2A" w:rsidRPr="007C3B8C" w:rsidRDefault="00E50F2A" w:rsidP="002E502E">
            <w:pPr>
              <w:jc w:val="center"/>
              <w:rPr>
                <w:rFonts w:asciiTheme="minorHAnsi" w:hAnsiTheme="minorHAnsi" w:cs="Arial"/>
              </w:rPr>
            </w:pPr>
            <w:r w:rsidRPr="007C3B8C">
              <w:rPr>
                <w:rFonts w:asciiTheme="minorHAnsi" w:hAnsiTheme="minorHAnsi" w:cs="Arial"/>
              </w:rPr>
              <w:t>Refer to Manual Label</w:t>
            </w:r>
          </w:p>
        </w:tc>
        <w:tc>
          <w:tcPr>
            <w:tcW w:w="4428" w:type="dxa"/>
            <w:vAlign w:val="center"/>
          </w:tcPr>
          <w:p w14:paraId="1EDFC87F" w14:textId="77777777" w:rsidR="00E50F2A" w:rsidRPr="007C3B8C" w:rsidRDefault="00E50F2A" w:rsidP="002E502E">
            <w:pPr>
              <w:jc w:val="center"/>
              <w:rPr>
                <w:rFonts w:asciiTheme="minorHAnsi" w:hAnsiTheme="minorHAnsi" w:cs="Arial"/>
              </w:rPr>
            </w:pPr>
            <w:r w:rsidRPr="007C3B8C">
              <w:rPr>
                <w:rFonts w:asciiTheme="minorHAnsi" w:hAnsiTheme="minorHAnsi" w:cs="Arial"/>
                <w:noProof/>
                <w:lang w:eastAsia="en-US"/>
              </w:rPr>
              <w:drawing>
                <wp:inline distT="0" distB="0" distL="0" distR="0" wp14:anchorId="155E5A3C" wp14:editId="2C4A7F3E">
                  <wp:extent cx="836510" cy="846306"/>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2281" cy="872379"/>
                          </a:xfrm>
                          <a:prstGeom prst="rect">
                            <a:avLst/>
                          </a:prstGeom>
                          <a:noFill/>
                        </pic:spPr>
                      </pic:pic>
                    </a:graphicData>
                  </a:graphic>
                </wp:inline>
              </w:drawing>
            </w:r>
          </w:p>
        </w:tc>
      </w:tr>
      <w:tr w:rsidR="00303FA4" w:rsidRPr="007C3B8C" w14:paraId="5EFEEBA6" w14:textId="77777777" w:rsidTr="007B16A0">
        <w:trPr>
          <w:trHeight w:val="1700"/>
        </w:trPr>
        <w:tc>
          <w:tcPr>
            <w:tcW w:w="4428" w:type="dxa"/>
            <w:vAlign w:val="center"/>
          </w:tcPr>
          <w:p w14:paraId="3429AD1A" w14:textId="77777777" w:rsidR="00303FA4" w:rsidRDefault="00303FA4" w:rsidP="002E502E">
            <w:pPr>
              <w:jc w:val="center"/>
              <w:rPr>
                <w:rFonts w:asciiTheme="minorHAnsi" w:hAnsiTheme="minorHAnsi" w:cs="Arial"/>
              </w:rPr>
            </w:pPr>
            <w:r>
              <w:rPr>
                <w:rFonts w:asciiTheme="minorHAnsi" w:hAnsiTheme="minorHAnsi" w:cs="Arial"/>
              </w:rPr>
              <w:t>Warning Label</w:t>
            </w:r>
          </w:p>
          <w:p w14:paraId="6E1CE2FA" w14:textId="7B8BAB47" w:rsidR="00303FA4" w:rsidRPr="007C3B8C" w:rsidRDefault="00303FA4" w:rsidP="002E502E">
            <w:pPr>
              <w:jc w:val="center"/>
              <w:rPr>
                <w:rFonts w:asciiTheme="minorHAnsi" w:hAnsiTheme="minorHAnsi" w:cs="Arial"/>
              </w:rPr>
            </w:pPr>
            <w:r>
              <w:rPr>
                <w:rFonts w:asciiTheme="minorHAnsi" w:hAnsiTheme="minorHAnsi" w:cs="Arial"/>
              </w:rPr>
              <w:t>Do Not Leave Patient Unattended</w:t>
            </w:r>
          </w:p>
        </w:tc>
        <w:tc>
          <w:tcPr>
            <w:tcW w:w="4428" w:type="dxa"/>
            <w:vAlign w:val="center"/>
          </w:tcPr>
          <w:p w14:paraId="653C8D20" w14:textId="66367341" w:rsidR="00303FA4" w:rsidRPr="007C3B8C" w:rsidRDefault="00303FA4" w:rsidP="002E502E">
            <w:pPr>
              <w:jc w:val="center"/>
              <w:rPr>
                <w:rFonts w:asciiTheme="minorHAnsi" w:hAnsiTheme="minorHAnsi" w:cs="Arial"/>
                <w:noProof/>
                <w:lang w:eastAsia="en-US"/>
              </w:rPr>
            </w:pPr>
            <w:r>
              <w:rPr>
                <w:rFonts w:asciiTheme="minorHAnsi" w:hAnsiTheme="minorHAnsi" w:cs="Arial"/>
                <w:noProof/>
                <w:lang w:eastAsia="en-US"/>
              </w:rPr>
              <w:drawing>
                <wp:inline distT="0" distB="0" distL="0" distR="0" wp14:anchorId="204382FE" wp14:editId="5EB46EB2">
                  <wp:extent cx="2573586" cy="77978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3752" cy="798010"/>
                          </a:xfrm>
                          <a:prstGeom prst="rect">
                            <a:avLst/>
                          </a:prstGeom>
                          <a:noFill/>
                        </pic:spPr>
                      </pic:pic>
                    </a:graphicData>
                  </a:graphic>
                </wp:inline>
              </w:drawing>
            </w:r>
          </w:p>
        </w:tc>
      </w:tr>
      <w:tr w:rsidR="0077149C" w:rsidRPr="007C3B8C" w14:paraId="1FAAE60D" w14:textId="77777777" w:rsidTr="00303FA4">
        <w:trPr>
          <w:trHeight w:val="3500"/>
        </w:trPr>
        <w:tc>
          <w:tcPr>
            <w:tcW w:w="4428" w:type="dxa"/>
            <w:vAlign w:val="center"/>
          </w:tcPr>
          <w:p w14:paraId="6AD212F0" w14:textId="237B0EBC" w:rsidR="0077149C" w:rsidRPr="007C3B8C" w:rsidRDefault="0077149C" w:rsidP="0077149C">
            <w:pPr>
              <w:jc w:val="center"/>
              <w:rPr>
                <w:rFonts w:asciiTheme="minorHAnsi" w:hAnsiTheme="minorHAnsi" w:cs="Arial"/>
              </w:rPr>
            </w:pPr>
            <w:r w:rsidRPr="007C3B8C">
              <w:rPr>
                <w:rFonts w:asciiTheme="minorHAnsi" w:hAnsiTheme="minorHAnsi" w:cs="Arial"/>
              </w:rPr>
              <w:t>Hand Control</w:t>
            </w:r>
          </w:p>
        </w:tc>
        <w:tc>
          <w:tcPr>
            <w:tcW w:w="4428" w:type="dxa"/>
            <w:vAlign w:val="center"/>
          </w:tcPr>
          <w:p w14:paraId="182D5F3A" w14:textId="42F10296" w:rsidR="0077149C" w:rsidRPr="007C3B8C" w:rsidRDefault="0077149C" w:rsidP="0077149C">
            <w:pPr>
              <w:jc w:val="center"/>
              <w:rPr>
                <w:rFonts w:asciiTheme="minorHAnsi" w:hAnsiTheme="minorHAnsi" w:cs="Arial"/>
                <w:noProof/>
                <w:lang w:eastAsia="en-US"/>
              </w:rPr>
            </w:pPr>
            <w:r>
              <w:rPr>
                <w:rFonts w:asciiTheme="minorHAnsi" w:hAnsiTheme="minorHAnsi" w:cs="Arial"/>
                <w:noProof/>
              </w:rPr>
              <w:drawing>
                <wp:inline distT="0" distB="0" distL="0" distR="0" wp14:anchorId="32FD087D" wp14:editId="1E97DE08">
                  <wp:extent cx="2066925" cy="20086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6415" cy="2037299"/>
                          </a:xfrm>
                          <a:prstGeom prst="rect">
                            <a:avLst/>
                          </a:prstGeom>
                          <a:noFill/>
                        </pic:spPr>
                      </pic:pic>
                    </a:graphicData>
                  </a:graphic>
                </wp:inline>
              </w:drawing>
            </w:r>
          </w:p>
        </w:tc>
      </w:tr>
    </w:tbl>
    <w:p w14:paraId="092F7B74" w14:textId="77777777" w:rsidR="00FA1DAD" w:rsidRPr="007C3B8C" w:rsidRDefault="00FA1DAD" w:rsidP="00943E25">
      <w:pPr>
        <w:rPr>
          <w:rFonts w:asciiTheme="minorHAnsi" w:hAnsiTheme="minorHAnsi"/>
        </w:rPr>
      </w:pPr>
      <w:bookmarkStart w:id="11" w:name="_Toc420403204"/>
    </w:p>
    <w:p w14:paraId="5548F6F9" w14:textId="238FF899" w:rsidR="00727BAA" w:rsidRPr="007C3B8C" w:rsidRDefault="00727BAA" w:rsidP="00943E25">
      <w:pPr>
        <w:rPr>
          <w:rFonts w:asciiTheme="minorHAnsi" w:hAnsiTheme="minorHAnsi"/>
        </w:rPr>
        <w:sectPr w:rsidR="00727BAA" w:rsidRPr="007C3B8C" w:rsidSect="00A62AF9">
          <w:pgSz w:w="12240" w:h="15840" w:code="1"/>
          <w:pgMar w:top="1080" w:right="1800" w:bottom="1440" w:left="1800" w:header="720" w:footer="720" w:gutter="0"/>
          <w:cols w:space="720"/>
          <w:titlePg/>
          <w:docGrid w:linePitch="360"/>
        </w:sectPr>
      </w:pPr>
    </w:p>
    <w:p w14:paraId="6B37897E" w14:textId="77777777" w:rsidR="00C36762" w:rsidRPr="007C3B8C" w:rsidRDefault="00C36762" w:rsidP="00966EF7">
      <w:pPr>
        <w:pStyle w:val="TOCSection"/>
        <w:rPr>
          <w:rFonts w:asciiTheme="minorHAnsi" w:hAnsiTheme="minorHAnsi"/>
        </w:rPr>
      </w:pPr>
      <w:bookmarkStart w:id="12" w:name="_Toc42182225"/>
      <w:r w:rsidRPr="007C3B8C">
        <w:rPr>
          <w:rFonts w:asciiTheme="minorHAnsi" w:hAnsiTheme="minorHAnsi"/>
        </w:rPr>
        <w:lastRenderedPageBreak/>
        <w:t>Use Instructions</w:t>
      </w:r>
      <w:bookmarkEnd w:id="11"/>
      <w:bookmarkEnd w:id="12"/>
    </w:p>
    <w:p w14:paraId="4CA29B36" w14:textId="77777777" w:rsidR="00C36762" w:rsidRPr="007C3B8C" w:rsidRDefault="00C36762">
      <w:pPr>
        <w:rPr>
          <w:rFonts w:asciiTheme="minorHAnsi" w:hAnsiTheme="minorHAnsi" w:cs="Arial"/>
        </w:rPr>
      </w:pPr>
    </w:p>
    <w:p w14:paraId="15294AF3" w14:textId="77777777" w:rsidR="00C36762" w:rsidRPr="007C3B8C" w:rsidRDefault="006C0B5C" w:rsidP="00046121">
      <w:pPr>
        <w:pStyle w:val="TOCSub-Section"/>
        <w:rPr>
          <w:rFonts w:asciiTheme="minorHAnsi" w:hAnsiTheme="minorHAnsi" w:cs="Arial"/>
        </w:rPr>
      </w:pPr>
      <w:bookmarkStart w:id="13" w:name="_Toc420403205"/>
      <w:bookmarkStart w:id="14" w:name="_Toc42182226"/>
      <w:r w:rsidRPr="007C3B8C">
        <w:rPr>
          <w:rFonts w:asciiTheme="minorHAnsi" w:hAnsiTheme="minorHAnsi" w:cs="Arial"/>
        </w:rPr>
        <w:t>Powering the Product</w:t>
      </w:r>
      <w:bookmarkEnd w:id="13"/>
      <w:bookmarkEnd w:id="14"/>
    </w:p>
    <w:p w14:paraId="169B726F" w14:textId="2F08A889" w:rsidR="006C0B5C" w:rsidRPr="007C3B8C" w:rsidRDefault="006C0B5C" w:rsidP="00ED43ED">
      <w:pPr>
        <w:jc w:val="both"/>
        <w:rPr>
          <w:rFonts w:asciiTheme="minorHAnsi" w:hAnsiTheme="minorHAnsi" w:cs="Arial"/>
        </w:rPr>
      </w:pPr>
      <w:r w:rsidRPr="007C3B8C">
        <w:rPr>
          <w:rFonts w:asciiTheme="minorHAnsi" w:hAnsiTheme="minorHAnsi" w:cs="Arial"/>
        </w:rPr>
        <w:t xml:space="preserve">The product </w:t>
      </w:r>
      <w:r w:rsidR="00303FA4">
        <w:rPr>
          <w:rFonts w:asciiTheme="minorHAnsi" w:hAnsiTheme="minorHAnsi" w:cs="Arial"/>
        </w:rPr>
        <w:t>is</w:t>
      </w:r>
      <w:r w:rsidRPr="007C3B8C">
        <w:rPr>
          <w:rFonts w:asciiTheme="minorHAnsi" w:hAnsiTheme="minorHAnsi" w:cs="Arial"/>
        </w:rPr>
        <w:t xml:space="preserve"> powered by AC power from a wall outlet</w:t>
      </w:r>
      <w:r w:rsidR="00303FA4">
        <w:rPr>
          <w:rFonts w:asciiTheme="minorHAnsi" w:hAnsiTheme="minorHAnsi" w:cs="Arial"/>
        </w:rPr>
        <w:t>.</w:t>
      </w:r>
      <w:r w:rsidRPr="007C3B8C">
        <w:rPr>
          <w:rFonts w:asciiTheme="minorHAnsi" w:hAnsiTheme="minorHAnsi" w:cs="Arial"/>
        </w:rPr>
        <w:t xml:space="preserve">  </w:t>
      </w:r>
      <w:r w:rsidR="00FF20FB" w:rsidRPr="007C3B8C">
        <w:rPr>
          <w:rFonts w:asciiTheme="minorHAnsi" w:hAnsiTheme="minorHAnsi" w:cs="Arial"/>
        </w:rPr>
        <w:t>The product is “on” whenever it is plugged into AC power.</w:t>
      </w:r>
      <w:r w:rsidR="00FF216E" w:rsidRPr="007C3B8C">
        <w:rPr>
          <w:rFonts w:asciiTheme="minorHAnsi" w:hAnsiTheme="minorHAnsi" w:cs="Arial"/>
        </w:rPr>
        <w:t xml:space="preserve">  The product should not be positioned in a way that would make it difficult to remove power by unplugging the AC power cord.</w:t>
      </w:r>
    </w:p>
    <w:p w14:paraId="6481C258" w14:textId="77777777" w:rsidR="006C0B5C" w:rsidRPr="007C3B8C" w:rsidRDefault="006C0B5C">
      <w:pPr>
        <w:rPr>
          <w:rFonts w:asciiTheme="minorHAnsi" w:hAnsiTheme="minorHAnsi" w:cs="Arial"/>
        </w:rPr>
      </w:pPr>
    </w:p>
    <w:p w14:paraId="60745F20" w14:textId="77777777" w:rsidR="00D964B1" w:rsidRPr="007C3B8C" w:rsidRDefault="00D964B1">
      <w:pPr>
        <w:pBdr>
          <w:bottom w:val="single" w:sz="12" w:space="1" w:color="auto"/>
        </w:pBdr>
        <w:rPr>
          <w:rFonts w:asciiTheme="minorHAnsi" w:hAnsiTheme="minorHAnsi" w:cs="Arial"/>
        </w:rPr>
      </w:pPr>
    </w:p>
    <w:p w14:paraId="6B723FC4" w14:textId="77777777" w:rsidR="00D964B1" w:rsidRPr="007C3B8C" w:rsidRDefault="00D964B1">
      <w:pPr>
        <w:pBdr>
          <w:bottom w:val="single" w:sz="12" w:space="1" w:color="auto"/>
        </w:pBdr>
        <w:rPr>
          <w:rFonts w:asciiTheme="minorHAnsi" w:hAnsiTheme="minorHAnsi" w:cs="Arial"/>
        </w:rPr>
      </w:pPr>
    </w:p>
    <w:p w14:paraId="190526AF" w14:textId="77777777" w:rsidR="00061EB8" w:rsidRPr="007C3B8C" w:rsidRDefault="001E67B3" w:rsidP="001E67B3">
      <w:pPr>
        <w:pStyle w:val="ListParagraph"/>
        <w:numPr>
          <w:ilvl w:val="0"/>
          <w:numId w:val="39"/>
        </w:numPr>
        <w:rPr>
          <w:rFonts w:asciiTheme="minorHAnsi" w:hAnsiTheme="minorHAnsi" w:cs="Arial"/>
        </w:rPr>
      </w:pPr>
      <w:r w:rsidRPr="007C3B8C">
        <w:rPr>
          <w:rFonts w:asciiTheme="minorHAnsi" w:hAnsiTheme="minorHAnsi" w:cs="Arial"/>
        </w:rPr>
        <w:t>WARNING</w:t>
      </w:r>
    </w:p>
    <w:p w14:paraId="75A9D160" w14:textId="77777777" w:rsidR="001E67B3" w:rsidRPr="007C3B8C" w:rsidRDefault="001E67B3" w:rsidP="00061EB8">
      <w:pPr>
        <w:pStyle w:val="ListParagraph"/>
        <w:ind w:left="0"/>
        <w:rPr>
          <w:rFonts w:asciiTheme="minorHAnsi" w:hAnsiTheme="minorHAnsi" w:cs="Arial"/>
        </w:rPr>
      </w:pPr>
    </w:p>
    <w:p w14:paraId="0ED24CDC" w14:textId="77777777" w:rsidR="00061EB8" w:rsidRPr="007C3B8C" w:rsidRDefault="00061EB8" w:rsidP="00F436E6">
      <w:pPr>
        <w:numPr>
          <w:ilvl w:val="0"/>
          <w:numId w:val="26"/>
        </w:numPr>
        <w:autoSpaceDE w:val="0"/>
        <w:autoSpaceDN w:val="0"/>
        <w:adjustRightInd w:val="0"/>
        <w:spacing w:after="120"/>
        <w:ind w:left="360"/>
        <w:jc w:val="both"/>
        <w:rPr>
          <w:rFonts w:asciiTheme="minorHAnsi" w:hAnsiTheme="minorHAnsi" w:cs="Arial"/>
          <w:color w:val="231F20"/>
          <w:sz w:val="22"/>
          <w:szCs w:val="22"/>
        </w:rPr>
      </w:pPr>
      <w:r w:rsidRPr="007C3B8C">
        <w:rPr>
          <w:rFonts w:asciiTheme="minorHAnsi" w:hAnsiTheme="minorHAnsi" w:cs="Arial"/>
          <w:color w:val="231F20"/>
          <w:sz w:val="22"/>
          <w:szCs w:val="22"/>
        </w:rPr>
        <w:t>To reduce the risk of electrical shock, grounding reliability can only be achieved when the equipment is connected to an equivalent receptacle marked “hospital only” or “hospital grade</w:t>
      </w:r>
      <w:r w:rsidR="00F00ECC" w:rsidRPr="007C3B8C">
        <w:rPr>
          <w:rFonts w:asciiTheme="minorHAnsi" w:hAnsiTheme="minorHAnsi" w:cs="Arial"/>
          <w:color w:val="231F20"/>
          <w:sz w:val="22"/>
          <w:szCs w:val="22"/>
        </w:rPr>
        <w:t>.</w:t>
      </w:r>
      <w:r w:rsidRPr="007C3B8C">
        <w:rPr>
          <w:rFonts w:asciiTheme="minorHAnsi" w:hAnsiTheme="minorHAnsi" w:cs="Arial"/>
          <w:color w:val="231F20"/>
          <w:sz w:val="22"/>
          <w:szCs w:val="22"/>
        </w:rPr>
        <w:t>”</w:t>
      </w:r>
    </w:p>
    <w:p w14:paraId="34DB4680" w14:textId="77777777" w:rsidR="00F32E5C" w:rsidRPr="007C3B8C" w:rsidRDefault="002E5B33" w:rsidP="00F436E6">
      <w:pPr>
        <w:numPr>
          <w:ilvl w:val="0"/>
          <w:numId w:val="26"/>
        </w:numPr>
        <w:pBdr>
          <w:bottom w:val="single" w:sz="12" w:space="1" w:color="auto"/>
        </w:pBdr>
        <w:autoSpaceDE w:val="0"/>
        <w:autoSpaceDN w:val="0"/>
        <w:adjustRightInd w:val="0"/>
        <w:spacing w:after="120"/>
        <w:ind w:left="360"/>
        <w:jc w:val="both"/>
        <w:rPr>
          <w:rFonts w:asciiTheme="minorHAnsi" w:hAnsiTheme="minorHAnsi" w:cs="Arial"/>
          <w:color w:val="231F20"/>
          <w:sz w:val="22"/>
          <w:szCs w:val="22"/>
        </w:rPr>
      </w:pPr>
      <w:r w:rsidRPr="007C3B8C">
        <w:rPr>
          <w:rFonts w:asciiTheme="minorHAnsi" w:hAnsiTheme="minorHAnsi" w:cs="Arial"/>
          <w:color w:val="231F20"/>
          <w:sz w:val="22"/>
          <w:szCs w:val="22"/>
        </w:rPr>
        <w:t>If damage has occurred to the power cord, immediately remove the cord from service.  Failure to do so could result in serious injury or death</w:t>
      </w:r>
      <w:r w:rsidR="00933753" w:rsidRPr="007C3B8C">
        <w:rPr>
          <w:rFonts w:asciiTheme="minorHAnsi" w:hAnsiTheme="minorHAnsi" w:cs="Arial"/>
          <w:color w:val="231F20"/>
          <w:sz w:val="22"/>
          <w:szCs w:val="22"/>
        </w:rPr>
        <w:t>.</w:t>
      </w:r>
    </w:p>
    <w:p w14:paraId="27BB8E29" w14:textId="77777777" w:rsidR="00061EB8" w:rsidRPr="007C3B8C" w:rsidRDefault="00061EB8" w:rsidP="00061EB8">
      <w:pPr>
        <w:pStyle w:val="ListParagraph"/>
        <w:ind w:left="0"/>
        <w:rPr>
          <w:rFonts w:asciiTheme="minorHAnsi" w:hAnsiTheme="minorHAnsi" w:cs="Arial"/>
        </w:rPr>
      </w:pPr>
    </w:p>
    <w:p w14:paraId="20ACA523" w14:textId="77777777" w:rsidR="00303FA4" w:rsidRDefault="00303FA4" w:rsidP="00046121">
      <w:pPr>
        <w:pStyle w:val="TOCSub-Section"/>
        <w:rPr>
          <w:rFonts w:asciiTheme="minorHAnsi" w:hAnsiTheme="minorHAnsi" w:cs="Arial"/>
        </w:rPr>
      </w:pPr>
      <w:bookmarkStart w:id="15" w:name="_Toc420403206"/>
    </w:p>
    <w:p w14:paraId="5F3967B2" w14:textId="5C040124" w:rsidR="006C0B5C" w:rsidRPr="007C3B8C" w:rsidRDefault="006C0B5C" w:rsidP="00046121">
      <w:pPr>
        <w:pStyle w:val="TOCSub-Section"/>
        <w:rPr>
          <w:rFonts w:asciiTheme="minorHAnsi" w:hAnsiTheme="minorHAnsi" w:cs="Arial"/>
        </w:rPr>
      </w:pPr>
      <w:bookmarkStart w:id="16" w:name="_Toc42182227"/>
      <w:r w:rsidRPr="007C3B8C">
        <w:rPr>
          <w:rFonts w:asciiTheme="minorHAnsi" w:hAnsiTheme="minorHAnsi" w:cs="Arial"/>
        </w:rPr>
        <w:t xml:space="preserve">Locking the </w:t>
      </w:r>
      <w:bookmarkEnd w:id="15"/>
      <w:r w:rsidR="00930EBC" w:rsidRPr="007C3B8C">
        <w:rPr>
          <w:rFonts w:asciiTheme="minorHAnsi" w:hAnsiTheme="minorHAnsi" w:cs="Arial"/>
        </w:rPr>
        <w:t>Casters</w:t>
      </w:r>
      <w:bookmarkEnd w:id="16"/>
    </w:p>
    <w:p w14:paraId="384BF600" w14:textId="77777777" w:rsidR="006C0B5C" w:rsidRPr="007C3B8C" w:rsidRDefault="006C0B5C">
      <w:pPr>
        <w:rPr>
          <w:rFonts w:asciiTheme="minorHAnsi" w:hAnsiTheme="minorHAnsi" w:cs="Arial"/>
        </w:rPr>
      </w:pPr>
    </w:p>
    <w:p w14:paraId="55292BC6" w14:textId="77777777" w:rsidR="002B0A94" w:rsidRPr="00A277D6" w:rsidRDefault="002B0A94" w:rsidP="00A277D6">
      <w:pPr>
        <w:rPr>
          <w:rFonts w:asciiTheme="minorHAnsi" w:hAnsiTheme="minorHAnsi" w:cs="Arial"/>
        </w:rPr>
      </w:pPr>
      <w:r w:rsidRPr="00A277D6">
        <w:rPr>
          <w:rFonts w:asciiTheme="minorHAnsi" w:hAnsiTheme="minorHAnsi" w:cs="Arial"/>
        </w:rPr>
        <w:t>In the lock</w:t>
      </w:r>
      <w:r w:rsidR="00A277D6">
        <w:rPr>
          <w:rFonts w:asciiTheme="minorHAnsi" w:hAnsiTheme="minorHAnsi" w:cs="Arial"/>
        </w:rPr>
        <w:t>ed</w:t>
      </w:r>
      <w:r w:rsidRPr="00A277D6">
        <w:rPr>
          <w:rFonts w:asciiTheme="minorHAnsi" w:hAnsiTheme="minorHAnsi" w:cs="Arial"/>
        </w:rPr>
        <w:t xml:space="preserve"> position casters are prevented from both rolling and swiveling.</w:t>
      </w:r>
    </w:p>
    <w:p w14:paraId="2781399A" w14:textId="77777777" w:rsidR="006C0B5C" w:rsidRPr="007C3B8C" w:rsidRDefault="006C0B5C">
      <w:pPr>
        <w:rPr>
          <w:rFonts w:asciiTheme="minorHAnsi" w:hAnsiTheme="minorHAnsi" w:cs="Arial"/>
        </w:rPr>
      </w:pPr>
    </w:p>
    <w:tbl>
      <w:tblPr>
        <w:tblStyle w:val="TableGrid"/>
        <w:tblW w:w="0" w:type="auto"/>
        <w:tblLook w:val="04A0" w:firstRow="1" w:lastRow="0" w:firstColumn="1" w:lastColumn="0" w:noHBand="0" w:noVBand="1"/>
      </w:tblPr>
      <w:tblGrid>
        <w:gridCol w:w="4184"/>
        <w:gridCol w:w="4446"/>
      </w:tblGrid>
      <w:tr w:rsidR="005716A9" w:rsidRPr="007C3B8C" w14:paraId="6466C530" w14:textId="77777777" w:rsidTr="0032064A">
        <w:trPr>
          <w:trHeight w:val="3230"/>
        </w:trPr>
        <w:tc>
          <w:tcPr>
            <w:tcW w:w="4184" w:type="dxa"/>
          </w:tcPr>
          <w:p w14:paraId="238B874A" w14:textId="77777777" w:rsidR="005716A9" w:rsidRPr="007C3B8C" w:rsidRDefault="005716A9" w:rsidP="005716A9">
            <w:pPr>
              <w:jc w:val="center"/>
              <w:rPr>
                <w:rFonts w:asciiTheme="minorHAnsi" w:hAnsiTheme="minorHAnsi" w:cs="Arial"/>
                <w:b/>
                <w:u w:val="single"/>
              </w:rPr>
            </w:pPr>
          </w:p>
          <w:p w14:paraId="3AD1DA28" w14:textId="77777777" w:rsidR="005716A9" w:rsidRPr="007C3B8C" w:rsidRDefault="005716A9" w:rsidP="005716A9">
            <w:pPr>
              <w:jc w:val="center"/>
              <w:rPr>
                <w:rFonts w:asciiTheme="minorHAnsi" w:hAnsiTheme="minorHAnsi" w:cs="Arial"/>
                <w:b/>
                <w:u w:val="single"/>
              </w:rPr>
            </w:pPr>
            <w:r w:rsidRPr="007C3B8C">
              <w:rPr>
                <w:rFonts w:asciiTheme="minorHAnsi" w:hAnsiTheme="minorHAnsi" w:cs="Arial"/>
                <w:b/>
                <w:u w:val="single"/>
              </w:rPr>
              <w:t>Individual Locking Casters</w:t>
            </w:r>
          </w:p>
          <w:p w14:paraId="1FAAF3D2" w14:textId="77777777" w:rsidR="005716A9" w:rsidRPr="007C3B8C" w:rsidRDefault="005716A9" w:rsidP="005716A9">
            <w:pPr>
              <w:rPr>
                <w:rFonts w:asciiTheme="minorHAnsi" w:hAnsiTheme="minorHAnsi" w:cs="Arial"/>
              </w:rPr>
            </w:pPr>
          </w:p>
          <w:p w14:paraId="7C58771B" w14:textId="77777777" w:rsidR="005716A9" w:rsidRPr="007C3B8C" w:rsidRDefault="005716A9" w:rsidP="005716A9">
            <w:pPr>
              <w:rPr>
                <w:rFonts w:asciiTheme="minorHAnsi" w:hAnsiTheme="minorHAnsi" w:cs="Arial"/>
              </w:rPr>
            </w:pPr>
          </w:p>
          <w:p w14:paraId="68DE535F" w14:textId="77777777" w:rsidR="005716A9" w:rsidRPr="007C3B8C" w:rsidRDefault="005716A9" w:rsidP="005716A9">
            <w:pPr>
              <w:rPr>
                <w:rFonts w:asciiTheme="minorHAnsi" w:hAnsiTheme="minorHAnsi" w:cs="Arial"/>
              </w:rPr>
            </w:pPr>
            <w:r w:rsidRPr="007C3B8C">
              <w:rPr>
                <w:rFonts w:asciiTheme="minorHAnsi" w:hAnsiTheme="minorHAnsi" w:cs="Arial"/>
              </w:rPr>
              <w:t xml:space="preserve">The locking tab is located on each caster.  Push down to lock, lift to unlock.  </w:t>
            </w:r>
          </w:p>
        </w:tc>
        <w:tc>
          <w:tcPr>
            <w:tcW w:w="4446" w:type="dxa"/>
            <w:vAlign w:val="center"/>
          </w:tcPr>
          <w:p w14:paraId="34315A6D" w14:textId="77777777" w:rsidR="005716A9" w:rsidRPr="007C3B8C" w:rsidRDefault="005716A9" w:rsidP="005716A9">
            <w:pPr>
              <w:jc w:val="center"/>
              <w:rPr>
                <w:rFonts w:asciiTheme="minorHAnsi" w:hAnsiTheme="minorHAnsi" w:cs="Arial"/>
              </w:rPr>
            </w:pPr>
            <w:r w:rsidRPr="007C3B8C">
              <w:rPr>
                <w:rFonts w:asciiTheme="minorHAnsi" w:hAnsiTheme="minorHAnsi" w:cs="Arial"/>
                <w:noProof/>
                <w:lang w:eastAsia="en-US"/>
              </w:rPr>
              <w:drawing>
                <wp:inline distT="0" distB="0" distL="0" distR="0" wp14:anchorId="1C4654C9" wp14:editId="512F633B">
                  <wp:extent cx="2493113" cy="1796975"/>
                  <wp:effectExtent l="0" t="0" r="254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05276" cy="1805742"/>
                          </a:xfrm>
                          <a:prstGeom prst="rect">
                            <a:avLst/>
                          </a:prstGeom>
                          <a:noFill/>
                        </pic:spPr>
                      </pic:pic>
                    </a:graphicData>
                  </a:graphic>
                </wp:inline>
              </w:drawing>
            </w:r>
          </w:p>
        </w:tc>
      </w:tr>
    </w:tbl>
    <w:p w14:paraId="55A7A81D" w14:textId="77777777" w:rsidR="006C0B5C" w:rsidRPr="007C3B8C" w:rsidRDefault="006C0B5C">
      <w:pPr>
        <w:pBdr>
          <w:bottom w:val="single" w:sz="12" w:space="1" w:color="auto"/>
        </w:pBdr>
        <w:rPr>
          <w:rFonts w:asciiTheme="minorHAnsi" w:hAnsiTheme="minorHAnsi" w:cs="Arial"/>
        </w:rPr>
      </w:pPr>
    </w:p>
    <w:p w14:paraId="1BE94D09" w14:textId="77777777" w:rsidR="007976BB" w:rsidRPr="007C3B8C" w:rsidRDefault="007976BB">
      <w:pPr>
        <w:pBdr>
          <w:bottom w:val="single" w:sz="12" w:space="1" w:color="auto"/>
        </w:pBdr>
        <w:rPr>
          <w:rFonts w:asciiTheme="minorHAnsi" w:hAnsiTheme="minorHAnsi" w:cs="Arial"/>
        </w:rPr>
      </w:pPr>
    </w:p>
    <w:p w14:paraId="603D0658" w14:textId="77777777" w:rsidR="007976BB" w:rsidRPr="007C3B8C" w:rsidRDefault="007976BB">
      <w:pPr>
        <w:pBdr>
          <w:bottom w:val="single" w:sz="12" w:space="1" w:color="auto"/>
        </w:pBdr>
        <w:rPr>
          <w:rFonts w:asciiTheme="minorHAnsi" w:hAnsiTheme="minorHAnsi" w:cs="Arial"/>
        </w:rPr>
      </w:pPr>
    </w:p>
    <w:p w14:paraId="20294107" w14:textId="77777777" w:rsidR="007976BB" w:rsidRPr="007C3B8C" w:rsidRDefault="007976BB" w:rsidP="007976BB">
      <w:pPr>
        <w:pStyle w:val="ListParagraph"/>
        <w:numPr>
          <w:ilvl w:val="0"/>
          <w:numId w:val="39"/>
        </w:numPr>
        <w:rPr>
          <w:rFonts w:asciiTheme="minorHAnsi" w:hAnsiTheme="minorHAnsi" w:cs="Arial"/>
        </w:rPr>
      </w:pPr>
      <w:r w:rsidRPr="007C3B8C">
        <w:rPr>
          <w:rFonts w:asciiTheme="minorHAnsi" w:hAnsiTheme="minorHAnsi" w:cs="Arial"/>
        </w:rPr>
        <w:t>WARNING</w:t>
      </w:r>
    </w:p>
    <w:p w14:paraId="69B061F6" w14:textId="77777777" w:rsidR="007976BB" w:rsidRPr="007C3B8C" w:rsidRDefault="007976BB" w:rsidP="007976BB">
      <w:pPr>
        <w:pStyle w:val="ListParagraph"/>
        <w:ind w:left="0"/>
        <w:rPr>
          <w:rFonts w:asciiTheme="minorHAnsi" w:hAnsiTheme="minorHAnsi" w:cs="Arial"/>
        </w:rPr>
      </w:pPr>
    </w:p>
    <w:p w14:paraId="2EAB11F4" w14:textId="77777777" w:rsidR="007976BB" w:rsidRPr="00F752F5" w:rsidRDefault="00344ECB" w:rsidP="006A268E">
      <w:pPr>
        <w:pStyle w:val="Warning"/>
      </w:pPr>
      <w:r w:rsidRPr="00F752F5">
        <w:t xml:space="preserve">Once the product and patient have been properly positioned for the procedure, ensure the casters are locked and the hand controller is placed in a safe position to prevent unwanted contact and unwanted movement of the </w:t>
      </w:r>
      <w:r w:rsidR="00A266E6" w:rsidRPr="00F752F5">
        <w:t>product</w:t>
      </w:r>
      <w:r w:rsidRPr="00F752F5">
        <w:t xml:space="preserve"> surface during the procedure.  </w:t>
      </w:r>
    </w:p>
    <w:p w14:paraId="73DC9395" w14:textId="77777777" w:rsidR="007B32B2" w:rsidRPr="007C3B8C" w:rsidRDefault="007B32B2">
      <w:pPr>
        <w:rPr>
          <w:rFonts w:asciiTheme="minorHAnsi" w:hAnsiTheme="minorHAnsi" w:cs="Arial"/>
        </w:rPr>
      </w:pPr>
      <w:r w:rsidRPr="007C3B8C">
        <w:rPr>
          <w:rFonts w:asciiTheme="minorHAnsi" w:hAnsiTheme="minorHAnsi" w:cs="Arial"/>
        </w:rPr>
        <w:br w:type="page"/>
      </w:r>
    </w:p>
    <w:p w14:paraId="7016A214" w14:textId="77777777" w:rsidR="00584CB8" w:rsidRDefault="00584CB8" w:rsidP="00F1688D">
      <w:pPr>
        <w:pStyle w:val="TOCSub-Section"/>
        <w:rPr>
          <w:rFonts w:asciiTheme="minorHAnsi" w:hAnsiTheme="minorHAnsi" w:cs="Arial"/>
        </w:rPr>
      </w:pPr>
      <w:bookmarkStart w:id="17" w:name="_Toc420403208"/>
    </w:p>
    <w:p w14:paraId="2F54C949" w14:textId="77777777" w:rsidR="00F1688D" w:rsidRPr="007C3B8C" w:rsidRDefault="00F1688D" w:rsidP="00F1688D">
      <w:pPr>
        <w:pStyle w:val="TOCSub-Section"/>
        <w:rPr>
          <w:rFonts w:asciiTheme="minorHAnsi" w:hAnsiTheme="minorHAnsi" w:cs="Arial"/>
        </w:rPr>
      </w:pPr>
      <w:bookmarkStart w:id="18" w:name="_Toc42182228"/>
      <w:r>
        <w:rPr>
          <w:rFonts w:asciiTheme="minorHAnsi" w:hAnsiTheme="minorHAnsi" w:cs="Arial"/>
        </w:rPr>
        <w:t>Hand Control Functions</w:t>
      </w:r>
      <w:bookmarkEnd w:id="18"/>
    </w:p>
    <w:p w14:paraId="62BABE46" w14:textId="6A27AA32" w:rsidR="00F1688D" w:rsidRPr="00AC6F38" w:rsidRDefault="00F1688D" w:rsidP="00AC6F38">
      <w:pPr>
        <w:rPr>
          <w:rFonts w:asciiTheme="minorHAnsi" w:hAnsiTheme="minorHAnsi"/>
        </w:rPr>
      </w:pPr>
      <w:r w:rsidRPr="00AC6F38">
        <w:rPr>
          <w:rFonts w:asciiTheme="minorHAnsi" w:hAnsiTheme="minorHAnsi"/>
        </w:rPr>
        <w:t xml:space="preserve">Hand control functions will vary depending on the model purchased.  Your hand control may not </w:t>
      </w:r>
      <w:r w:rsidR="00776AEA">
        <w:rPr>
          <w:rFonts w:asciiTheme="minorHAnsi" w:hAnsiTheme="minorHAnsi"/>
        </w:rPr>
        <w:t xml:space="preserve">include </w:t>
      </w:r>
      <w:r w:rsidR="00145FCC">
        <w:rPr>
          <w:rFonts w:asciiTheme="minorHAnsi" w:hAnsiTheme="minorHAnsi"/>
        </w:rPr>
        <w:t>all</w:t>
      </w:r>
      <w:r w:rsidRPr="00AC6F38">
        <w:rPr>
          <w:rFonts w:asciiTheme="minorHAnsi" w:hAnsiTheme="minorHAnsi"/>
        </w:rPr>
        <w:t xml:space="preserve"> the functions listed below.</w:t>
      </w:r>
    </w:p>
    <w:p w14:paraId="31226B95" w14:textId="77777777" w:rsidR="00F1688D" w:rsidRPr="00F1688D" w:rsidRDefault="00F1688D" w:rsidP="00046121">
      <w:pPr>
        <w:pStyle w:val="TOCSub-Section"/>
        <w:rPr>
          <w:rFonts w:asciiTheme="minorHAnsi" w:hAnsiTheme="minorHAnsi" w:cs="Arial"/>
        </w:rPr>
      </w:pPr>
    </w:p>
    <w:p w14:paraId="1085F90A" w14:textId="5E01255E" w:rsidR="006C0B5C" w:rsidRPr="007C3B8C" w:rsidRDefault="006C0B5C" w:rsidP="00046121">
      <w:pPr>
        <w:pStyle w:val="TOCSub-Section"/>
        <w:rPr>
          <w:rFonts w:asciiTheme="minorHAnsi" w:hAnsiTheme="minorHAnsi" w:cs="Arial"/>
        </w:rPr>
      </w:pPr>
      <w:bookmarkStart w:id="19" w:name="_Toc42182229"/>
      <w:r w:rsidRPr="007C3B8C">
        <w:rPr>
          <w:rFonts w:asciiTheme="minorHAnsi" w:hAnsiTheme="minorHAnsi" w:cs="Arial"/>
        </w:rPr>
        <w:t xml:space="preserve">Adjusting </w:t>
      </w:r>
      <w:r w:rsidR="00A266E6">
        <w:rPr>
          <w:rFonts w:asciiTheme="minorHAnsi" w:hAnsiTheme="minorHAnsi" w:cs="Arial"/>
        </w:rPr>
        <w:t>Surface</w:t>
      </w:r>
      <w:r w:rsidRPr="007C3B8C">
        <w:rPr>
          <w:rFonts w:asciiTheme="minorHAnsi" w:hAnsiTheme="minorHAnsi" w:cs="Arial"/>
        </w:rPr>
        <w:t xml:space="preserve"> Height</w:t>
      </w:r>
      <w:bookmarkEnd w:id="17"/>
      <w:bookmarkEnd w:id="19"/>
    </w:p>
    <w:p w14:paraId="7EAFBA2A" w14:textId="5ED71E82" w:rsidR="00F177BE" w:rsidRPr="007C3B8C" w:rsidRDefault="0047739E">
      <w:pPr>
        <w:rPr>
          <w:rFonts w:asciiTheme="minorHAnsi" w:hAnsiTheme="minorHAnsi" w:cs="Arial"/>
        </w:rPr>
      </w:pPr>
      <w:r w:rsidRPr="007C3B8C">
        <w:rPr>
          <w:rFonts w:asciiTheme="minorHAnsi" w:hAnsiTheme="minorHAnsi" w:cs="Arial"/>
        </w:rPr>
        <w:t xml:space="preserve">The </w:t>
      </w:r>
      <w:r w:rsidR="00B46C99">
        <w:rPr>
          <w:rFonts w:asciiTheme="minorHAnsi" w:hAnsiTheme="minorHAnsi" w:cs="Arial"/>
        </w:rPr>
        <w:t xml:space="preserve">table </w:t>
      </w:r>
      <w:r w:rsidR="00584CB8">
        <w:rPr>
          <w:rFonts w:asciiTheme="minorHAnsi" w:hAnsiTheme="minorHAnsi" w:cs="Arial"/>
        </w:rPr>
        <w:t xml:space="preserve">surface height may be adjusted between </w:t>
      </w:r>
      <w:r w:rsidR="00B46C99">
        <w:rPr>
          <w:rFonts w:asciiTheme="minorHAnsi" w:hAnsiTheme="minorHAnsi" w:cs="Arial"/>
        </w:rPr>
        <w:t>31</w:t>
      </w:r>
      <w:r w:rsidR="00584CB8">
        <w:rPr>
          <w:rFonts w:asciiTheme="minorHAnsi" w:hAnsiTheme="minorHAnsi" w:cs="Arial"/>
        </w:rPr>
        <w:t xml:space="preserve">” and </w:t>
      </w:r>
      <w:r w:rsidR="00B46C99">
        <w:rPr>
          <w:rFonts w:asciiTheme="minorHAnsi" w:hAnsiTheme="minorHAnsi" w:cs="Arial"/>
        </w:rPr>
        <w:t>41</w:t>
      </w:r>
      <w:r w:rsidR="00584CB8">
        <w:rPr>
          <w:rFonts w:asciiTheme="minorHAnsi" w:hAnsiTheme="minorHAnsi" w:cs="Arial"/>
        </w:rPr>
        <w:t>”</w:t>
      </w:r>
      <w:r w:rsidRPr="007C3B8C">
        <w:rPr>
          <w:rFonts w:asciiTheme="minorHAnsi" w:hAnsiTheme="minorHAnsi" w:cs="Arial"/>
        </w:rPr>
        <w:t xml:space="preserve">.  </w:t>
      </w:r>
    </w:p>
    <w:p w14:paraId="3685CCAD" w14:textId="77777777" w:rsidR="0047739E" w:rsidRPr="007C3B8C" w:rsidRDefault="0047739E">
      <w:pPr>
        <w:rPr>
          <w:rFonts w:asciiTheme="minorHAnsi" w:hAnsiTheme="minorHAnsi" w:cs="Arial"/>
        </w:rPr>
      </w:pPr>
    </w:p>
    <w:tbl>
      <w:tblPr>
        <w:tblStyle w:val="TableGrid"/>
        <w:tblW w:w="0" w:type="auto"/>
        <w:tblLook w:val="04A0" w:firstRow="1" w:lastRow="0" w:firstColumn="1" w:lastColumn="0" w:noHBand="0" w:noVBand="1"/>
      </w:tblPr>
      <w:tblGrid>
        <w:gridCol w:w="4543"/>
        <w:gridCol w:w="4087"/>
      </w:tblGrid>
      <w:tr w:rsidR="0047739E" w:rsidRPr="007C3B8C" w14:paraId="1790FB61" w14:textId="77777777" w:rsidTr="00782868">
        <w:trPr>
          <w:trHeight w:val="1385"/>
        </w:trPr>
        <w:tc>
          <w:tcPr>
            <w:tcW w:w="4698" w:type="dxa"/>
            <w:vAlign w:val="center"/>
          </w:tcPr>
          <w:p w14:paraId="4609E695" w14:textId="77777777" w:rsidR="0047739E" w:rsidRPr="007C3B8C" w:rsidRDefault="0047739E" w:rsidP="0022458C">
            <w:pPr>
              <w:rPr>
                <w:rFonts w:asciiTheme="minorHAnsi" w:hAnsiTheme="minorHAnsi" w:cs="Arial"/>
              </w:rPr>
            </w:pPr>
            <w:r w:rsidRPr="007C3B8C">
              <w:rPr>
                <w:rFonts w:asciiTheme="minorHAnsi" w:hAnsiTheme="minorHAnsi" w:cs="Arial"/>
              </w:rPr>
              <w:t xml:space="preserve">Press and hold the applicable </w:t>
            </w:r>
            <w:r w:rsidR="00A606AB" w:rsidRPr="007C3B8C">
              <w:rPr>
                <w:rFonts w:asciiTheme="minorHAnsi" w:hAnsiTheme="minorHAnsi" w:cs="Arial"/>
              </w:rPr>
              <w:t>hand</w:t>
            </w:r>
            <w:r w:rsidR="0022458C" w:rsidRPr="007C3B8C">
              <w:rPr>
                <w:rFonts w:asciiTheme="minorHAnsi" w:hAnsiTheme="minorHAnsi" w:cs="Arial"/>
              </w:rPr>
              <w:t xml:space="preserve"> </w:t>
            </w:r>
            <w:r w:rsidR="007C3D5D" w:rsidRPr="007C3B8C">
              <w:rPr>
                <w:rFonts w:asciiTheme="minorHAnsi" w:hAnsiTheme="minorHAnsi" w:cs="Arial"/>
              </w:rPr>
              <w:t>control</w:t>
            </w:r>
            <w:r w:rsidRPr="007C3B8C">
              <w:rPr>
                <w:rFonts w:asciiTheme="minorHAnsi" w:hAnsiTheme="minorHAnsi" w:cs="Arial"/>
              </w:rPr>
              <w:t xml:space="preserve"> </w:t>
            </w:r>
            <w:r w:rsidR="00A702DC" w:rsidRPr="007C3B8C">
              <w:rPr>
                <w:rFonts w:asciiTheme="minorHAnsi" w:hAnsiTheme="minorHAnsi" w:cs="Arial"/>
              </w:rPr>
              <w:t xml:space="preserve">function </w:t>
            </w:r>
            <w:r w:rsidRPr="007C3B8C">
              <w:rPr>
                <w:rFonts w:asciiTheme="minorHAnsi" w:hAnsiTheme="minorHAnsi" w:cs="Arial"/>
              </w:rPr>
              <w:t>to adjust the seat height</w:t>
            </w:r>
            <w:r w:rsidR="00933753" w:rsidRPr="007C3B8C">
              <w:rPr>
                <w:rFonts w:asciiTheme="minorHAnsi" w:hAnsiTheme="minorHAnsi" w:cs="Arial"/>
              </w:rPr>
              <w:t>.</w:t>
            </w:r>
          </w:p>
        </w:tc>
        <w:tc>
          <w:tcPr>
            <w:tcW w:w="4158" w:type="dxa"/>
            <w:vAlign w:val="center"/>
          </w:tcPr>
          <w:p w14:paraId="04DFC4E3" w14:textId="4595F628" w:rsidR="0047739E" w:rsidRPr="007C3B8C" w:rsidRDefault="00145FCC" w:rsidP="0047739E">
            <w:pPr>
              <w:jc w:val="center"/>
              <w:rPr>
                <w:rFonts w:asciiTheme="minorHAnsi" w:hAnsiTheme="minorHAnsi" w:cs="Arial"/>
              </w:rPr>
            </w:pPr>
            <w:r>
              <w:rPr>
                <w:rFonts w:asciiTheme="minorHAnsi" w:hAnsiTheme="minorHAnsi" w:cs="Arial"/>
                <w:noProof/>
              </w:rPr>
              <w:drawing>
                <wp:inline distT="0" distB="0" distL="0" distR="0" wp14:anchorId="3B5A1FB4" wp14:editId="1CE6FB1F">
                  <wp:extent cx="1485900" cy="685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pic:spPr>
                      </pic:pic>
                    </a:graphicData>
                  </a:graphic>
                </wp:inline>
              </w:drawing>
            </w:r>
          </w:p>
        </w:tc>
      </w:tr>
    </w:tbl>
    <w:p w14:paraId="30087395" w14:textId="77777777" w:rsidR="007050EF" w:rsidRPr="007C3B8C" w:rsidRDefault="007050EF" w:rsidP="007050EF">
      <w:pPr>
        <w:pStyle w:val="TOCSub-Section"/>
        <w:rPr>
          <w:rFonts w:asciiTheme="minorHAnsi" w:hAnsiTheme="minorHAnsi" w:cs="Arial"/>
        </w:rPr>
      </w:pPr>
    </w:p>
    <w:p w14:paraId="4F46EF93" w14:textId="7D939CE5" w:rsidR="007050EF" w:rsidRPr="007C3B8C" w:rsidRDefault="007050EF" w:rsidP="007050EF">
      <w:pPr>
        <w:pStyle w:val="TOCSub-Section"/>
        <w:rPr>
          <w:rFonts w:asciiTheme="minorHAnsi" w:hAnsiTheme="minorHAnsi" w:cs="Arial"/>
        </w:rPr>
      </w:pPr>
      <w:bookmarkStart w:id="20" w:name="_Toc42182230"/>
      <w:r w:rsidRPr="007C3B8C">
        <w:rPr>
          <w:rFonts w:asciiTheme="minorHAnsi" w:hAnsiTheme="minorHAnsi" w:cs="Arial"/>
        </w:rPr>
        <w:t xml:space="preserve">Adjusting </w:t>
      </w:r>
      <w:r w:rsidR="00145FCC">
        <w:rPr>
          <w:rFonts w:asciiTheme="minorHAnsi" w:hAnsiTheme="minorHAnsi" w:cs="Arial"/>
        </w:rPr>
        <w:t>Trendelenburg</w:t>
      </w:r>
      <w:bookmarkEnd w:id="20"/>
    </w:p>
    <w:p w14:paraId="6F61A913" w14:textId="4F0104AA" w:rsidR="007050EF" w:rsidRPr="007C3B8C" w:rsidRDefault="00DB4CB6" w:rsidP="007050EF">
      <w:pPr>
        <w:rPr>
          <w:rFonts w:asciiTheme="minorHAnsi" w:hAnsiTheme="minorHAnsi" w:cs="Arial"/>
        </w:rPr>
      </w:pPr>
      <w:r w:rsidRPr="007C3B8C">
        <w:rPr>
          <w:rFonts w:asciiTheme="minorHAnsi" w:hAnsiTheme="minorHAnsi" w:cs="Arial"/>
        </w:rPr>
        <w:t xml:space="preserve">The </w:t>
      </w:r>
      <w:r w:rsidR="00B46C99">
        <w:rPr>
          <w:rFonts w:asciiTheme="minorHAnsi" w:hAnsiTheme="minorHAnsi" w:cs="Arial"/>
        </w:rPr>
        <w:t>table surface may be tilted between 20° Trendelenburg and 20° reverse Trendelenburg.</w:t>
      </w:r>
    </w:p>
    <w:p w14:paraId="10A03378" w14:textId="77777777" w:rsidR="007050EF" w:rsidRPr="007C3B8C" w:rsidRDefault="007050EF" w:rsidP="007050EF">
      <w:pPr>
        <w:rPr>
          <w:rFonts w:asciiTheme="minorHAnsi" w:hAnsiTheme="minorHAnsi" w:cs="Arial"/>
        </w:rPr>
      </w:pPr>
    </w:p>
    <w:tbl>
      <w:tblPr>
        <w:tblStyle w:val="TableGrid"/>
        <w:tblW w:w="0" w:type="auto"/>
        <w:tblLook w:val="04A0" w:firstRow="1" w:lastRow="0" w:firstColumn="1" w:lastColumn="0" w:noHBand="0" w:noVBand="1"/>
      </w:tblPr>
      <w:tblGrid>
        <w:gridCol w:w="4550"/>
        <w:gridCol w:w="4080"/>
      </w:tblGrid>
      <w:tr w:rsidR="007050EF" w:rsidRPr="007C3B8C" w14:paraId="68067739" w14:textId="77777777" w:rsidTr="00264C47">
        <w:trPr>
          <w:trHeight w:val="1385"/>
        </w:trPr>
        <w:tc>
          <w:tcPr>
            <w:tcW w:w="4698" w:type="dxa"/>
            <w:vAlign w:val="center"/>
          </w:tcPr>
          <w:p w14:paraId="6CE335EB" w14:textId="57FED0CC" w:rsidR="007050EF" w:rsidRPr="007C3B8C" w:rsidRDefault="007050EF" w:rsidP="00264C47">
            <w:pPr>
              <w:rPr>
                <w:rFonts w:asciiTheme="minorHAnsi" w:hAnsiTheme="minorHAnsi" w:cs="Arial"/>
              </w:rPr>
            </w:pPr>
            <w:r w:rsidRPr="007C3B8C">
              <w:rPr>
                <w:rFonts w:asciiTheme="minorHAnsi" w:hAnsiTheme="minorHAnsi" w:cs="Arial"/>
              </w:rPr>
              <w:t>Press and hold the applicable hand control</w:t>
            </w:r>
            <w:r w:rsidR="00A702DC" w:rsidRPr="007C3B8C">
              <w:rPr>
                <w:rFonts w:asciiTheme="minorHAnsi" w:hAnsiTheme="minorHAnsi" w:cs="Arial"/>
              </w:rPr>
              <w:t xml:space="preserve"> function</w:t>
            </w:r>
            <w:r w:rsidRPr="007C3B8C">
              <w:rPr>
                <w:rFonts w:asciiTheme="minorHAnsi" w:hAnsiTheme="minorHAnsi" w:cs="Arial"/>
              </w:rPr>
              <w:t xml:space="preserve"> to independently adjust the </w:t>
            </w:r>
            <w:r w:rsidR="00BA1B4F">
              <w:rPr>
                <w:rFonts w:asciiTheme="minorHAnsi" w:hAnsiTheme="minorHAnsi" w:cs="Arial"/>
              </w:rPr>
              <w:t>Trendelenburg angle</w:t>
            </w:r>
            <w:r w:rsidRPr="007C3B8C">
              <w:rPr>
                <w:rFonts w:asciiTheme="minorHAnsi" w:hAnsiTheme="minorHAnsi" w:cs="Arial"/>
              </w:rPr>
              <w:t>.</w:t>
            </w:r>
          </w:p>
        </w:tc>
        <w:tc>
          <w:tcPr>
            <w:tcW w:w="4158" w:type="dxa"/>
            <w:vAlign w:val="center"/>
          </w:tcPr>
          <w:p w14:paraId="63986278" w14:textId="4A344503" w:rsidR="007050EF" w:rsidRPr="007C3B8C" w:rsidRDefault="00145FCC" w:rsidP="00264C47">
            <w:pPr>
              <w:jc w:val="center"/>
              <w:rPr>
                <w:rFonts w:asciiTheme="minorHAnsi" w:hAnsiTheme="minorHAnsi" w:cs="Arial"/>
              </w:rPr>
            </w:pPr>
            <w:r>
              <w:rPr>
                <w:rFonts w:asciiTheme="minorHAnsi" w:hAnsiTheme="minorHAnsi" w:cs="Arial"/>
                <w:noProof/>
              </w:rPr>
              <w:drawing>
                <wp:inline distT="0" distB="0" distL="0" distR="0" wp14:anchorId="19695922" wp14:editId="60161519">
                  <wp:extent cx="1487805" cy="682625"/>
                  <wp:effectExtent l="0" t="0" r="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87805" cy="682625"/>
                          </a:xfrm>
                          <a:prstGeom prst="rect">
                            <a:avLst/>
                          </a:prstGeom>
                          <a:noFill/>
                        </pic:spPr>
                      </pic:pic>
                    </a:graphicData>
                  </a:graphic>
                </wp:inline>
              </w:drawing>
            </w:r>
          </w:p>
        </w:tc>
      </w:tr>
    </w:tbl>
    <w:p w14:paraId="5B18B98B" w14:textId="77777777" w:rsidR="00D43D2B" w:rsidRDefault="00D43D2B" w:rsidP="00727BAA">
      <w:pPr>
        <w:pStyle w:val="TOCSub-Section"/>
        <w:rPr>
          <w:rFonts w:asciiTheme="minorHAnsi" w:hAnsiTheme="minorHAnsi" w:cs="Arial"/>
        </w:rPr>
      </w:pPr>
      <w:bookmarkStart w:id="21" w:name="_Toc466898043"/>
    </w:p>
    <w:p w14:paraId="1BFE36F9" w14:textId="2A57BDE1" w:rsidR="0032064A" w:rsidRPr="007C3B8C" w:rsidRDefault="0032064A" w:rsidP="0032064A">
      <w:pPr>
        <w:pStyle w:val="TOCSub-Section"/>
        <w:rPr>
          <w:rFonts w:asciiTheme="minorHAnsi" w:hAnsiTheme="minorHAnsi" w:cs="Arial"/>
        </w:rPr>
      </w:pPr>
      <w:bookmarkStart w:id="22" w:name="_Toc42182231"/>
      <w:bookmarkStart w:id="23" w:name="_Toc484423597"/>
      <w:r w:rsidRPr="007C3B8C">
        <w:rPr>
          <w:rFonts w:asciiTheme="minorHAnsi" w:hAnsiTheme="minorHAnsi" w:cs="Arial"/>
        </w:rPr>
        <w:t xml:space="preserve">Adjusting </w:t>
      </w:r>
      <w:r w:rsidR="00145FCC">
        <w:rPr>
          <w:rFonts w:asciiTheme="minorHAnsi" w:hAnsiTheme="minorHAnsi" w:cs="Arial"/>
        </w:rPr>
        <w:t>Lateral Roll</w:t>
      </w:r>
      <w:bookmarkEnd w:id="22"/>
    </w:p>
    <w:p w14:paraId="028FC05C" w14:textId="1BF969D6" w:rsidR="0032064A" w:rsidRPr="007C3B8C" w:rsidRDefault="0032064A" w:rsidP="0032064A">
      <w:pPr>
        <w:rPr>
          <w:rFonts w:asciiTheme="minorHAnsi" w:hAnsiTheme="minorHAnsi" w:cs="Arial"/>
        </w:rPr>
      </w:pPr>
      <w:r w:rsidRPr="007C3B8C">
        <w:rPr>
          <w:rFonts w:asciiTheme="minorHAnsi" w:hAnsiTheme="minorHAnsi" w:cs="Arial"/>
        </w:rPr>
        <w:t xml:space="preserve">The </w:t>
      </w:r>
      <w:r w:rsidR="00BA1B4F">
        <w:rPr>
          <w:rFonts w:asciiTheme="minorHAnsi" w:hAnsiTheme="minorHAnsi" w:cs="Arial"/>
        </w:rPr>
        <w:t>table surface may be laterally tilted 20° to the left or right</w:t>
      </w:r>
      <w:r w:rsidRPr="007C3B8C">
        <w:rPr>
          <w:rFonts w:asciiTheme="minorHAnsi" w:hAnsiTheme="minorHAnsi" w:cs="Arial"/>
        </w:rPr>
        <w:t>.</w:t>
      </w:r>
    </w:p>
    <w:p w14:paraId="5FD32AFD" w14:textId="77777777" w:rsidR="0032064A" w:rsidRPr="007C3B8C" w:rsidRDefault="0032064A" w:rsidP="0032064A">
      <w:pPr>
        <w:rPr>
          <w:rFonts w:asciiTheme="minorHAnsi" w:hAnsiTheme="minorHAnsi" w:cs="Arial"/>
        </w:rPr>
      </w:pPr>
    </w:p>
    <w:tbl>
      <w:tblPr>
        <w:tblStyle w:val="TableGrid"/>
        <w:tblW w:w="0" w:type="auto"/>
        <w:tblLook w:val="04A0" w:firstRow="1" w:lastRow="0" w:firstColumn="1" w:lastColumn="0" w:noHBand="0" w:noVBand="1"/>
      </w:tblPr>
      <w:tblGrid>
        <w:gridCol w:w="4549"/>
        <w:gridCol w:w="4081"/>
      </w:tblGrid>
      <w:tr w:rsidR="0032064A" w:rsidRPr="007C3B8C" w14:paraId="25A6B3EE" w14:textId="77777777" w:rsidTr="0032064A">
        <w:trPr>
          <w:trHeight w:val="1385"/>
        </w:trPr>
        <w:tc>
          <w:tcPr>
            <w:tcW w:w="4698" w:type="dxa"/>
            <w:vAlign w:val="center"/>
          </w:tcPr>
          <w:p w14:paraId="43251423" w14:textId="77777777" w:rsidR="0032064A" w:rsidRPr="007C3B8C" w:rsidRDefault="0032064A" w:rsidP="0032064A">
            <w:pPr>
              <w:rPr>
                <w:rFonts w:asciiTheme="minorHAnsi" w:hAnsiTheme="minorHAnsi" w:cs="Arial"/>
              </w:rPr>
            </w:pPr>
            <w:r w:rsidRPr="007C3B8C">
              <w:rPr>
                <w:rFonts w:asciiTheme="minorHAnsi" w:hAnsiTheme="minorHAnsi" w:cs="Arial"/>
              </w:rPr>
              <w:t xml:space="preserve">Press and hold the applicable hand control function to independently adjust the </w:t>
            </w:r>
            <w:r>
              <w:rPr>
                <w:rFonts w:asciiTheme="minorHAnsi" w:hAnsiTheme="minorHAnsi" w:cs="Arial"/>
              </w:rPr>
              <w:t>F</w:t>
            </w:r>
            <w:r w:rsidRPr="007C3B8C">
              <w:rPr>
                <w:rFonts w:asciiTheme="minorHAnsi" w:hAnsiTheme="minorHAnsi" w:cs="Arial"/>
              </w:rPr>
              <w:t>owler.</w:t>
            </w:r>
          </w:p>
        </w:tc>
        <w:tc>
          <w:tcPr>
            <w:tcW w:w="4158" w:type="dxa"/>
            <w:vAlign w:val="center"/>
          </w:tcPr>
          <w:p w14:paraId="00826699" w14:textId="4243CC8D" w:rsidR="0032064A" w:rsidRPr="007C3B8C" w:rsidRDefault="00145FCC" w:rsidP="0032064A">
            <w:pPr>
              <w:jc w:val="center"/>
              <w:rPr>
                <w:rFonts w:asciiTheme="minorHAnsi" w:hAnsiTheme="minorHAnsi" w:cs="Arial"/>
              </w:rPr>
            </w:pPr>
            <w:r>
              <w:rPr>
                <w:rFonts w:asciiTheme="minorHAnsi" w:hAnsiTheme="minorHAnsi" w:cs="Arial"/>
                <w:noProof/>
              </w:rPr>
              <w:drawing>
                <wp:inline distT="0" distB="0" distL="0" distR="0" wp14:anchorId="5AAD2FB4" wp14:editId="4F246502">
                  <wp:extent cx="1487805" cy="6889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7805" cy="688975"/>
                          </a:xfrm>
                          <a:prstGeom prst="rect">
                            <a:avLst/>
                          </a:prstGeom>
                          <a:noFill/>
                        </pic:spPr>
                      </pic:pic>
                    </a:graphicData>
                  </a:graphic>
                </wp:inline>
              </w:drawing>
            </w:r>
          </w:p>
        </w:tc>
      </w:tr>
      <w:bookmarkEnd w:id="21"/>
      <w:bookmarkEnd w:id="23"/>
    </w:tbl>
    <w:p w14:paraId="5C70DC35" w14:textId="6F6BC832" w:rsidR="004364B1" w:rsidRDefault="004364B1" w:rsidP="00D55D8F">
      <w:pPr>
        <w:pBdr>
          <w:bottom w:val="single" w:sz="12" w:space="1" w:color="auto"/>
        </w:pBdr>
        <w:rPr>
          <w:rFonts w:asciiTheme="minorHAnsi" w:hAnsiTheme="minorHAnsi" w:cs="Arial"/>
        </w:rPr>
      </w:pPr>
    </w:p>
    <w:p w14:paraId="14EC2B64" w14:textId="77777777" w:rsidR="0032064A" w:rsidRPr="007C3B8C" w:rsidRDefault="0032064A" w:rsidP="00D55D8F">
      <w:pPr>
        <w:pBdr>
          <w:bottom w:val="single" w:sz="12" w:space="1" w:color="auto"/>
        </w:pBdr>
        <w:rPr>
          <w:rFonts w:asciiTheme="minorHAnsi" w:hAnsiTheme="minorHAnsi" w:cs="Arial"/>
        </w:rPr>
      </w:pPr>
    </w:p>
    <w:p w14:paraId="70BCB751" w14:textId="77777777" w:rsidR="00D55D8F" w:rsidRPr="007C3B8C" w:rsidRDefault="00D55D8F" w:rsidP="00D55D8F">
      <w:pPr>
        <w:pStyle w:val="ListParagraph"/>
        <w:numPr>
          <w:ilvl w:val="0"/>
          <w:numId w:val="39"/>
        </w:numPr>
        <w:rPr>
          <w:rFonts w:asciiTheme="minorHAnsi" w:hAnsiTheme="minorHAnsi" w:cs="Arial"/>
        </w:rPr>
      </w:pPr>
      <w:r w:rsidRPr="007C3B8C">
        <w:rPr>
          <w:rFonts w:asciiTheme="minorHAnsi" w:hAnsiTheme="minorHAnsi" w:cs="Arial"/>
        </w:rPr>
        <w:t>WARNING</w:t>
      </w:r>
    </w:p>
    <w:p w14:paraId="12D18501" w14:textId="77777777" w:rsidR="00D55D8F" w:rsidRPr="00ED43ED" w:rsidRDefault="00D55D8F" w:rsidP="00D55D8F">
      <w:pPr>
        <w:pStyle w:val="ListParagraph"/>
        <w:ind w:left="0"/>
        <w:rPr>
          <w:rFonts w:ascii="Arial" w:hAnsi="Arial" w:cs="Arial"/>
        </w:rPr>
      </w:pPr>
    </w:p>
    <w:p w14:paraId="0AE84478" w14:textId="77777777" w:rsidR="00D55D8F" w:rsidRPr="00F752F5" w:rsidRDefault="00D55D8F" w:rsidP="00ED43ED">
      <w:pPr>
        <w:numPr>
          <w:ilvl w:val="0"/>
          <w:numId w:val="26"/>
        </w:numPr>
        <w:autoSpaceDE w:val="0"/>
        <w:autoSpaceDN w:val="0"/>
        <w:adjustRightInd w:val="0"/>
        <w:spacing w:after="120"/>
        <w:ind w:left="360"/>
        <w:jc w:val="both"/>
        <w:rPr>
          <w:rFonts w:asciiTheme="minorHAnsi" w:hAnsiTheme="minorHAnsi" w:cstheme="minorHAnsi"/>
          <w:color w:val="231F20"/>
          <w:sz w:val="22"/>
        </w:rPr>
      </w:pPr>
      <w:r w:rsidRPr="00F752F5">
        <w:rPr>
          <w:rFonts w:asciiTheme="minorHAnsi" w:hAnsiTheme="minorHAnsi" w:cstheme="minorHAnsi"/>
          <w:color w:val="231F20"/>
          <w:sz w:val="22"/>
        </w:rPr>
        <w:t xml:space="preserve">Verify the area around the product is free of impediments before </w:t>
      </w:r>
      <w:r w:rsidR="006C31A2" w:rsidRPr="00F752F5">
        <w:rPr>
          <w:rFonts w:asciiTheme="minorHAnsi" w:hAnsiTheme="minorHAnsi" w:cstheme="minorHAnsi"/>
          <w:color w:val="231F20"/>
          <w:sz w:val="22"/>
        </w:rPr>
        <w:t>operating</w:t>
      </w:r>
      <w:r w:rsidRPr="00F752F5">
        <w:rPr>
          <w:rFonts w:asciiTheme="minorHAnsi" w:hAnsiTheme="minorHAnsi" w:cstheme="minorHAnsi"/>
          <w:color w:val="231F20"/>
          <w:sz w:val="22"/>
        </w:rPr>
        <w:t xml:space="preserve"> to prevent injury or equipment damage.</w:t>
      </w:r>
    </w:p>
    <w:p w14:paraId="0B975F8D" w14:textId="77777777" w:rsidR="00FC5414" w:rsidRPr="00F752F5" w:rsidRDefault="00FC5414" w:rsidP="006A268E">
      <w:pPr>
        <w:pStyle w:val="Warning"/>
      </w:pPr>
      <w:r w:rsidRPr="00F752F5">
        <w:t>Keep hands and feet clear from beneath the patient surface when lowering surface height or making positioning adjustments in order to avoid possible injury.</w:t>
      </w:r>
    </w:p>
    <w:p w14:paraId="162AEFD2" w14:textId="77777777" w:rsidR="00D62984" w:rsidRPr="007C3B8C" w:rsidRDefault="00D62984">
      <w:pPr>
        <w:rPr>
          <w:rFonts w:asciiTheme="minorHAnsi" w:hAnsiTheme="minorHAnsi" w:cs="Arial"/>
          <w:b/>
          <w:bCs/>
          <w:color w:val="231F20"/>
        </w:rPr>
      </w:pPr>
      <w:bookmarkStart w:id="24" w:name="_Toc420403214"/>
      <w:r w:rsidRPr="007C3B8C">
        <w:rPr>
          <w:rFonts w:asciiTheme="minorHAnsi" w:hAnsiTheme="minorHAnsi" w:cs="Arial"/>
        </w:rPr>
        <w:br w:type="page"/>
      </w:r>
    </w:p>
    <w:p w14:paraId="610CB69B" w14:textId="77777777" w:rsidR="00D42CDA" w:rsidRPr="007C3B8C" w:rsidRDefault="00D42CDA" w:rsidP="00D42CDA">
      <w:pPr>
        <w:rPr>
          <w:rFonts w:asciiTheme="minorHAnsi" w:hAnsiTheme="minorHAnsi"/>
        </w:rPr>
        <w:sectPr w:rsidR="00D42CDA" w:rsidRPr="007C3B8C" w:rsidSect="00A62AF9">
          <w:pgSz w:w="12240" w:h="15840" w:code="1"/>
          <w:pgMar w:top="630" w:right="1800" w:bottom="1440" w:left="1800" w:header="270" w:footer="720" w:gutter="0"/>
          <w:cols w:space="720"/>
          <w:titlePg/>
          <w:docGrid w:linePitch="360"/>
        </w:sectPr>
      </w:pPr>
      <w:bookmarkStart w:id="25" w:name="_Toc420403216"/>
      <w:bookmarkEnd w:id="24"/>
    </w:p>
    <w:p w14:paraId="3FC6434E" w14:textId="0C15C6AD" w:rsidR="008B3241" w:rsidRPr="007C3B8C" w:rsidRDefault="0045227D" w:rsidP="00966EF7">
      <w:pPr>
        <w:pStyle w:val="TOCSection"/>
        <w:rPr>
          <w:rFonts w:asciiTheme="minorHAnsi" w:hAnsiTheme="minorHAnsi"/>
        </w:rPr>
      </w:pPr>
      <w:bookmarkStart w:id="26" w:name="_Toc42182232"/>
      <w:r w:rsidRPr="007C3B8C">
        <w:rPr>
          <w:rFonts w:asciiTheme="minorHAnsi" w:hAnsiTheme="minorHAnsi"/>
        </w:rPr>
        <w:lastRenderedPageBreak/>
        <w:t>Preventative M</w:t>
      </w:r>
      <w:r w:rsidR="008B3241" w:rsidRPr="007C3B8C">
        <w:rPr>
          <w:rFonts w:asciiTheme="minorHAnsi" w:hAnsiTheme="minorHAnsi"/>
        </w:rPr>
        <w:t>aintenance</w:t>
      </w:r>
      <w:bookmarkEnd w:id="25"/>
      <w:bookmarkEnd w:id="26"/>
    </w:p>
    <w:p w14:paraId="3410EFDD" w14:textId="77777777" w:rsidR="00587512" w:rsidRPr="007C3B8C" w:rsidRDefault="00587512" w:rsidP="00391A6C">
      <w:pPr>
        <w:autoSpaceDE w:val="0"/>
        <w:autoSpaceDN w:val="0"/>
        <w:adjustRightInd w:val="0"/>
        <w:spacing w:after="120"/>
        <w:ind w:left="720"/>
        <w:rPr>
          <w:rFonts w:asciiTheme="minorHAnsi" w:hAnsiTheme="minorHAnsi" w:cs="Arial"/>
          <w:color w:val="231F20"/>
          <w:sz w:val="22"/>
          <w:szCs w:val="22"/>
        </w:rPr>
      </w:pPr>
    </w:p>
    <w:p w14:paraId="08CEB3AD" w14:textId="77777777" w:rsidR="004F1F3B" w:rsidRPr="007C3B8C" w:rsidRDefault="004F1F3B" w:rsidP="00391A6C">
      <w:pPr>
        <w:autoSpaceDE w:val="0"/>
        <w:autoSpaceDN w:val="0"/>
        <w:adjustRightInd w:val="0"/>
        <w:spacing w:after="120"/>
        <w:ind w:left="720"/>
        <w:rPr>
          <w:rFonts w:asciiTheme="minorHAnsi" w:hAnsiTheme="minorHAnsi" w:cs="Arial"/>
          <w:color w:val="231F20"/>
          <w:sz w:val="22"/>
          <w:szCs w:val="22"/>
        </w:rPr>
      </w:pPr>
      <w:r w:rsidRPr="007C3B8C">
        <w:rPr>
          <w:rFonts w:asciiTheme="minorHAnsi" w:hAnsiTheme="minorHAnsi" w:cs="Arial"/>
          <w:color w:val="231F20"/>
          <w:sz w:val="22"/>
          <w:szCs w:val="22"/>
        </w:rPr>
        <w:t xml:space="preserve">The following Preventative Maintenance should be performed </w:t>
      </w:r>
      <w:r w:rsidR="00A665B6" w:rsidRPr="007C3B8C">
        <w:rPr>
          <w:rFonts w:asciiTheme="minorHAnsi" w:hAnsiTheme="minorHAnsi" w:cs="Arial"/>
          <w:color w:val="231F20"/>
          <w:sz w:val="22"/>
          <w:szCs w:val="22"/>
        </w:rPr>
        <w:t xml:space="preserve">at a minimum </w:t>
      </w:r>
      <w:r w:rsidRPr="007C3B8C">
        <w:rPr>
          <w:rFonts w:asciiTheme="minorHAnsi" w:hAnsiTheme="minorHAnsi" w:cs="Arial"/>
          <w:color w:val="231F20"/>
          <w:sz w:val="22"/>
          <w:szCs w:val="22"/>
        </w:rPr>
        <w:t>annually</w:t>
      </w:r>
      <w:r w:rsidR="00587512" w:rsidRPr="007C3B8C">
        <w:rPr>
          <w:rFonts w:asciiTheme="minorHAnsi" w:hAnsiTheme="minorHAnsi" w:cs="Arial"/>
          <w:color w:val="231F20"/>
          <w:sz w:val="22"/>
          <w:szCs w:val="22"/>
        </w:rPr>
        <w:t>.  If any of these checks fail, repair or replace the part as applicable.</w:t>
      </w:r>
    </w:p>
    <w:p w14:paraId="7CCFA4C6" w14:textId="77777777" w:rsidR="004F1F3B" w:rsidRPr="007C3B8C" w:rsidRDefault="004F1F3B" w:rsidP="00391A6C">
      <w:pPr>
        <w:numPr>
          <w:ilvl w:val="0"/>
          <w:numId w:val="8"/>
        </w:numPr>
        <w:tabs>
          <w:tab w:val="clear" w:pos="2160"/>
          <w:tab w:val="num" w:pos="1440"/>
        </w:tabs>
        <w:autoSpaceDE w:val="0"/>
        <w:autoSpaceDN w:val="0"/>
        <w:adjustRightInd w:val="0"/>
        <w:spacing w:after="120"/>
        <w:ind w:left="1440"/>
        <w:rPr>
          <w:rFonts w:asciiTheme="minorHAnsi" w:hAnsiTheme="minorHAnsi" w:cs="Arial"/>
          <w:color w:val="231F20"/>
          <w:sz w:val="22"/>
          <w:szCs w:val="22"/>
        </w:rPr>
      </w:pPr>
      <w:r w:rsidRPr="007C3B8C">
        <w:rPr>
          <w:rFonts w:asciiTheme="minorHAnsi" w:hAnsiTheme="minorHAnsi" w:cs="Arial"/>
          <w:color w:val="231F20"/>
          <w:sz w:val="22"/>
          <w:szCs w:val="22"/>
        </w:rPr>
        <w:t>Visually inspect all mechanical assemblies and moving parts on the product ensuring smooth, steady operation</w:t>
      </w:r>
      <w:r w:rsidR="00933753" w:rsidRPr="007C3B8C">
        <w:rPr>
          <w:rFonts w:asciiTheme="minorHAnsi" w:hAnsiTheme="minorHAnsi" w:cs="Arial"/>
          <w:color w:val="231F20"/>
          <w:sz w:val="22"/>
          <w:szCs w:val="22"/>
        </w:rPr>
        <w:t>.</w:t>
      </w:r>
    </w:p>
    <w:p w14:paraId="44F13139" w14:textId="77777777" w:rsidR="004F1F3B" w:rsidRPr="007C3B8C" w:rsidRDefault="004F1F3B" w:rsidP="00391A6C">
      <w:pPr>
        <w:numPr>
          <w:ilvl w:val="0"/>
          <w:numId w:val="8"/>
        </w:numPr>
        <w:tabs>
          <w:tab w:val="clear" w:pos="2160"/>
          <w:tab w:val="num" w:pos="1440"/>
        </w:tabs>
        <w:autoSpaceDE w:val="0"/>
        <w:autoSpaceDN w:val="0"/>
        <w:adjustRightInd w:val="0"/>
        <w:spacing w:after="120"/>
        <w:ind w:left="1440"/>
        <w:rPr>
          <w:rFonts w:asciiTheme="minorHAnsi" w:hAnsiTheme="minorHAnsi" w:cs="Arial"/>
          <w:color w:val="231F20"/>
          <w:sz w:val="22"/>
          <w:szCs w:val="22"/>
        </w:rPr>
      </w:pPr>
      <w:r w:rsidRPr="007C3B8C">
        <w:rPr>
          <w:rFonts w:asciiTheme="minorHAnsi" w:hAnsiTheme="minorHAnsi" w:cs="Arial"/>
          <w:color w:val="231F20"/>
          <w:sz w:val="22"/>
          <w:szCs w:val="22"/>
        </w:rPr>
        <w:t xml:space="preserve">Visually inspect all fasteners (bolts, nuts, screws, etc.) to </w:t>
      </w:r>
      <w:r w:rsidR="00F00ECC" w:rsidRPr="007C3B8C">
        <w:rPr>
          <w:rFonts w:asciiTheme="minorHAnsi" w:hAnsiTheme="minorHAnsi" w:cs="Arial"/>
          <w:color w:val="231F20"/>
          <w:sz w:val="22"/>
          <w:szCs w:val="22"/>
        </w:rPr>
        <w:t>ensure</w:t>
      </w:r>
      <w:r w:rsidRPr="007C3B8C">
        <w:rPr>
          <w:rFonts w:asciiTheme="minorHAnsi" w:hAnsiTheme="minorHAnsi" w:cs="Arial"/>
          <w:color w:val="231F20"/>
          <w:sz w:val="22"/>
          <w:szCs w:val="22"/>
        </w:rPr>
        <w:t xml:space="preserve"> all are fully installed. Tighten as necessary.</w:t>
      </w:r>
    </w:p>
    <w:p w14:paraId="73FA23C2" w14:textId="77777777" w:rsidR="004F1F3B" w:rsidRPr="007C3B8C" w:rsidRDefault="004F1F3B" w:rsidP="00391A6C">
      <w:pPr>
        <w:numPr>
          <w:ilvl w:val="0"/>
          <w:numId w:val="8"/>
        </w:numPr>
        <w:tabs>
          <w:tab w:val="clear" w:pos="2160"/>
          <w:tab w:val="num" w:pos="1440"/>
        </w:tabs>
        <w:autoSpaceDE w:val="0"/>
        <w:autoSpaceDN w:val="0"/>
        <w:adjustRightInd w:val="0"/>
        <w:spacing w:after="120"/>
        <w:ind w:left="1440"/>
        <w:rPr>
          <w:rFonts w:asciiTheme="minorHAnsi" w:hAnsiTheme="minorHAnsi" w:cs="Arial"/>
          <w:color w:val="231F20"/>
          <w:sz w:val="22"/>
          <w:szCs w:val="22"/>
        </w:rPr>
      </w:pPr>
      <w:r w:rsidRPr="007C3B8C">
        <w:rPr>
          <w:rFonts w:asciiTheme="minorHAnsi" w:hAnsiTheme="minorHAnsi" w:cs="Arial"/>
          <w:color w:val="231F20"/>
          <w:sz w:val="22"/>
          <w:szCs w:val="22"/>
        </w:rPr>
        <w:t>Visually inspect all electrical cables and wires for signs of abrasion or other damage. If damaged, replace.</w:t>
      </w:r>
    </w:p>
    <w:p w14:paraId="5E3AB153" w14:textId="77777777" w:rsidR="004F1F3B" w:rsidRPr="007C3B8C" w:rsidRDefault="004F1F3B" w:rsidP="00391A6C">
      <w:pPr>
        <w:numPr>
          <w:ilvl w:val="0"/>
          <w:numId w:val="8"/>
        </w:numPr>
        <w:tabs>
          <w:tab w:val="clear" w:pos="2160"/>
          <w:tab w:val="num" w:pos="1440"/>
        </w:tabs>
        <w:autoSpaceDE w:val="0"/>
        <w:autoSpaceDN w:val="0"/>
        <w:adjustRightInd w:val="0"/>
        <w:spacing w:after="120"/>
        <w:ind w:left="1440"/>
        <w:rPr>
          <w:rFonts w:asciiTheme="minorHAnsi" w:hAnsiTheme="minorHAnsi" w:cs="Arial"/>
          <w:color w:val="231F20"/>
          <w:sz w:val="22"/>
          <w:szCs w:val="22"/>
        </w:rPr>
      </w:pPr>
      <w:r w:rsidRPr="007C3B8C">
        <w:rPr>
          <w:rFonts w:asciiTheme="minorHAnsi" w:hAnsiTheme="minorHAnsi" w:cs="Arial"/>
          <w:color w:val="231F20"/>
          <w:sz w:val="22"/>
          <w:szCs w:val="22"/>
        </w:rPr>
        <w:t xml:space="preserve">Visually inspect all electrical connections to </w:t>
      </w:r>
      <w:r w:rsidR="00F00ECC" w:rsidRPr="007C3B8C">
        <w:rPr>
          <w:rFonts w:asciiTheme="minorHAnsi" w:hAnsiTheme="minorHAnsi" w:cs="Arial"/>
          <w:color w:val="231F20"/>
          <w:sz w:val="22"/>
          <w:szCs w:val="22"/>
        </w:rPr>
        <w:t>ensure</w:t>
      </w:r>
      <w:r w:rsidRPr="007C3B8C">
        <w:rPr>
          <w:rFonts w:asciiTheme="minorHAnsi" w:hAnsiTheme="minorHAnsi" w:cs="Arial"/>
          <w:color w:val="231F20"/>
          <w:sz w:val="22"/>
          <w:szCs w:val="22"/>
        </w:rPr>
        <w:t xml:space="preserve"> they are fully and properly connected. Reconnect as necessary.</w:t>
      </w:r>
    </w:p>
    <w:p w14:paraId="0CB1B411" w14:textId="77777777" w:rsidR="004F1F3B" w:rsidRPr="007C3B8C" w:rsidRDefault="004F1F3B" w:rsidP="00391A6C">
      <w:pPr>
        <w:numPr>
          <w:ilvl w:val="0"/>
          <w:numId w:val="8"/>
        </w:numPr>
        <w:tabs>
          <w:tab w:val="clear" w:pos="2160"/>
          <w:tab w:val="num" w:pos="1440"/>
        </w:tabs>
        <w:autoSpaceDE w:val="0"/>
        <w:autoSpaceDN w:val="0"/>
        <w:adjustRightInd w:val="0"/>
        <w:spacing w:after="120"/>
        <w:ind w:left="1440"/>
        <w:rPr>
          <w:rFonts w:asciiTheme="minorHAnsi" w:hAnsiTheme="minorHAnsi" w:cs="Arial"/>
          <w:color w:val="231F20"/>
          <w:sz w:val="22"/>
          <w:szCs w:val="22"/>
        </w:rPr>
      </w:pPr>
      <w:r w:rsidRPr="007C3B8C">
        <w:rPr>
          <w:rFonts w:asciiTheme="minorHAnsi" w:hAnsiTheme="minorHAnsi" w:cs="Arial"/>
          <w:color w:val="231F20"/>
          <w:sz w:val="22"/>
          <w:szCs w:val="22"/>
        </w:rPr>
        <w:t xml:space="preserve">Visually inspect the </w:t>
      </w:r>
      <w:r w:rsidR="00A606AB" w:rsidRPr="007C3B8C">
        <w:rPr>
          <w:rFonts w:asciiTheme="minorHAnsi" w:hAnsiTheme="minorHAnsi" w:cs="Arial"/>
          <w:color w:val="231F20"/>
          <w:sz w:val="22"/>
          <w:szCs w:val="22"/>
        </w:rPr>
        <w:t>hand</w:t>
      </w:r>
      <w:r w:rsidR="0022458C" w:rsidRPr="007C3B8C">
        <w:rPr>
          <w:rFonts w:asciiTheme="minorHAnsi" w:hAnsiTheme="minorHAnsi" w:cs="Arial"/>
          <w:color w:val="231F20"/>
          <w:sz w:val="22"/>
          <w:szCs w:val="22"/>
        </w:rPr>
        <w:t xml:space="preserve"> control</w:t>
      </w:r>
      <w:r w:rsidRPr="007C3B8C">
        <w:rPr>
          <w:rFonts w:asciiTheme="minorHAnsi" w:hAnsiTheme="minorHAnsi" w:cs="Arial"/>
          <w:color w:val="231F20"/>
          <w:sz w:val="22"/>
          <w:szCs w:val="22"/>
        </w:rPr>
        <w:t>. If damaged, replace.</w:t>
      </w:r>
    </w:p>
    <w:p w14:paraId="29F81DE2" w14:textId="77777777" w:rsidR="004F1F3B" w:rsidRPr="007C3B8C" w:rsidRDefault="004F1F3B" w:rsidP="00391A6C">
      <w:pPr>
        <w:numPr>
          <w:ilvl w:val="0"/>
          <w:numId w:val="8"/>
        </w:numPr>
        <w:tabs>
          <w:tab w:val="clear" w:pos="2160"/>
          <w:tab w:val="num" w:pos="1440"/>
        </w:tabs>
        <w:autoSpaceDE w:val="0"/>
        <w:autoSpaceDN w:val="0"/>
        <w:adjustRightInd w:val="0"/>
        <w:spacing w:after="120"/>
        <w:ind w:left="1440"/>
        <w:rPr>
          <w:rFonts w:asciiTheme="minorHAnsi" w:hAnsiTheme="minorHAnsi" w:cs="Arial"/>
          <w:color w:val="231F20"/>
          <w:sz w:val="22"/>
          <w:szCs w:val="22"/>
        </w:rPr>
      </w:pPr>
      <w:r w:rsidRPr="007C3B8C">
        <w:rPr>
          <w:rFonts w:asciiTheme="minorHAnsi" w:hAnsiTheme="minorHAnsi" w:cs="Arial"/>
          <w:color w:val="231F20"/>
          <w:sz w:val="22"/>
          <w:szCs w:val="22"/>
        </w:rPr>
        <w:t xml:space="preserve">Operate all motors to </w:t>
      </w:r>
      <w:r w:rsidR="00F00ECC" w:rsidRPr="007C3B8C">
        <w:rPr>
          <w:rFonts w:asciiTheme="minorHAnsi" w:hAnsiTheme="minorHAnsi" w:cs="Arial"/>
          <w:color w:val="231F20"/>
          <w:sz w:val="22"/>
          <w:szCs w:val="22"/>
        </w:rPr>
        <w:t>ensure</w:t>
      </w:r>
      <w:r w:rsidRPr="007C3B8C">
        <w:rPr>
          <w:rFonts w:asciiTheme="minorHAnsi" w:hAnsiTheme="minorHAnsi" w:cs="Arial"/>
          <w:color w:val="231F20"/>
          <w:sz w:val="22"/>
          <w:szCs w:val="22"/>
        </w:rPr>
        <w:t xml:space="preserve"> full extension, retraction and correct operation.  The motors are permanently lubricated and require no</w:t>
      </w:r>
      <w:r w:rsidR="00776AEA">
        <w:rPr>
          <w:rFonts w:asciiTheme="minorHAnsi" w:hAnsiTheme="minorHAnsi" w:cs="Arial"/>
          <w:color w:val="231F20"/>
          <w:sz w:val="22"/>
          <w:szCs w:val="22"/>
        </w:rPr>
        <w:t xml:space="preserve"> additional</w:t>
      </w:r>
      <w:r w:rsidRPr="007C3B8C">
        <w:rPr>
          <w:rFonts w:asciiTheme="minorHAnsi" w:hAnsiTheme="minorHAnsi" w:cs="Arial"/>
          <w:color w:val="231F20"/>
          <w:sz w:val="22"/>
          <w:szCs w:val="22"/>
        </w:rPr>
        <w:t xml:space="preserve"> </w:t>
      </w:r>
      <w:r w:rsidR="00A665B6" w:rsidRPr="007C3B8C">
        <w:rPr>
          <w:rFonts w:asciiTheme="minorHAnsi" w:hAnsiTheme="minorHAnsi" w:cs="Arial"/>
          <w:color w:val="231F20"/>
          <w:sz w:val="22"/>
          <w:szCs w:val="22"/>
        </w:rPr>
        <w:t>lubrication</w:t>
      </w:r>
      <w:r w:rsidRPr="007C3B8C">
        <w:rPr>
          <w:rFonts w:asciiTheme="minorHAnsi" w:hAnsiTheme="minorHAnsi" w:cs="Arial"/>
          <w:color w:val="231F20"/>
          <w:sz w:val="22"/>
          <w:szCs w:val="22"/>
        </w:rPr>
        <w:t>.</w:t>
      </w:r>
    </w:p>
    <w:p w14:paraId="2E9F2D3C" w14:textId="77777777" w:rsidR="00267037" w:rsidRPr="007C3B8C" w:rsidRDefault="00267037" w:rsidP="00391A6C">
      <w:pPr>
        <w:numPr>
          <w:ilvl w:val="0"/>
          <w:numId w:val="8"/>
        </w:numPr>
        <w:tabs>
          <w:tab w:val="clear" w:pos="2160"/>
          <w:tab w:val="num" w:pos="1440"/>
        </w:tabs>
        <w:autoSpaceDE w:val="0"/>
        <w:autoSpaceDN w:val="0"/>
        <w:adjustRightInd w:val="0"/>
        <w:spacing w:after="120"/>
        <w:ind w:left="1440"/>
        <w:rPr>
          <w:rFonts w:asciiTheme="minorHAnsi" w:hAnsiTheme="minorHAnsi" w:cs="Arial"/>
          <w:bCs/>
          <w:sz w:val="22"/>
          <w:szCs w:val="22"/>
        </w:rPr>
      </w:pPr>
      <w:r w:rsidRPr="007C3B8C">
        <w:rPr>
          <w:rFonts w:asciiTheme="minorHAnsi" w:hAnsiTheme="minorHAnsi" w:cs="Arial"/>
          <w:bCs/>
          <w:sz w:val="22"/>
          <w:szCs w:val="22"/>
        </w:rPr>
        <w:t xml:space="preserve">Operate the braking system to </w:t>
      </w:r>
      <w:r w:rsidR="00F00ECC" w:rsidRPr="007C3B8C">
        <w:rPr>
          <w:rFonts w:asciiTheme="minorHAnsi" w:hAnsiTheme="minorHAnsi" w:cs="Arial"/>
          <w:bCs/>
          <w:sz w:val="22"/>
          <w:szCs w:val="22"/>
        </w:rPr>
        <w:t>ensure</w:t>
      </w:r>
      <w:r w:rsidRPr="007C3B8C">
        <w:rPr>
          <w:rFonts w:asciiTheme="minorHAnsi" w:hAnsiTheme="minorHAnsi" w:cs="Arial"/>
          <w:bCs/>
          <w:sz w:val="22"/>
          <w:szCs w:val="22"/>
        </w:rPr>
        <w:t xml:space="preserve"> proper engagement of the wheel and swivel lock mechanism.  Replace as necessary.</w:t>
      </w:r>
    </w:p>
    <w:p w14:paraId="2B97313D" w14:textId="77777777" w:rsidR="004F1F3B" w:rsidRPr="007C3B8C" w:rsidRDefault="004F1F3B" w:rsidP="00391A6C">
      <w:pPr>
        <w:numPr>
          <w:ilvl w:val="0"/>
          <w:numId w:val="8"/>
        </w:numPr>
        <w:tabs>
          <w:tab w:val="clear" w:pos="2160"/>
          <w:tab w:val="num" w:pos="1440"/>
        </w:tabs>
        <w:autoSpaceDE w:val="0"/>
        <w:autoSpaceDN w:val="0"/>
        <w:adjustRightInd w:val="0"/>
        <w:spacing w:after="120"/>
        <w:ind w:left="1440"/>
        <w:rPr>
          <w:rFonts w:asciiTheme="minorHAnsi" w:hAnsiTheme="minorHAnsi" w:cs="Arial"/>
          <w:bCs/>
          <w:sz w:val="22"/>
          <w:szCs w:val="22"/>
        </w:rPr>
      </w:pPr>
      <w:r w:rsidRPr="007C3B8C">
        <w:rPr>
          <w:rFonts w:asciiTheme="minorHAnsi" w:hAnsiTheme="minorHAnsi" w:cs="Arial"/>
          <w:color w:val="231F20"/>
          <w:sz w:val="22"/>
          <w:szCs w:val="22"/>
        </w:rPr>
        <w:t xml:space="preserve">Operate all accessories to </w:t>
      </w:r>
      <w:r w:rsidR="00F00ECC" w:rsidRPr="007C3B8C">
        <w:rPr>
          <w:rFonts w:asciiTheme="minorHAnsi" w:hAnsiTheme="minorHAnsi" w:cs="Arial"/>
          <w:color w:val="231F20"/>
          <w:sz w:val="22"/>
          <w:szCs w:val="22"/>
        </w:rPr>
        <w:t>ensure</w:t>
      </w:r>
      <w:r w:rsidRPr="007C3B8C">
        <w:rPr>
          <w:rFonts w:asciiTheme="minorHAnsi" w:hAnsiTheme="minorHAnsi" w:cs="Arial"/>
          <w:color w:val="231F20"/>
          <w:sz w:val="22"/>
          <w:szCs w:val="22"/>
        </w:rPr>
        <w:t xml:space="preserve"> proper attachment and operation. Tighten, adjust or replace if necessary</w:t>
      </w:r>
      <w:r w:rsidR="00933753" w:rsidRPr="007C3B8C">
        <w:rPr>
          <w:rFonts w:asciiTheme="minorHAnsi" w:hAnsiTheme="minorHAnsi" w:cs="Arial"/>
          <w:color w:val="231F20"/>
          <w:sz w:val="22"/>
          <w:szCs w:val="22"/>
        </w:rPr>
        <w:t>.</w:t>
      </w:r>
    </w:p>
    <w:p w14:paraId="194262FB" w14:textId="77777777" w:rsidR="005B5667" w:rsidRPr="007C3B8C" w:rsidRDefault="005B5667" w:rsidP="005B5667">
      <w:pPr>
        <w:pStyle w:val="ListParagraph"/>
        <w:numPr>
          <w:ilvl w:val="0"/>
          <w:numId w:val="8"/>
        </w:numPr>
        <w:tabs>
          <w:tab w:val="clear" w:pos="2160"/>
          <w:tab w:val="num" w:pos="1800"/>
        </w:tabs>
        <w:spacing w:after="120"/>
        <w:ind w:left="1440"/>
        <w:contextualSpacing w:val="0"/>
        <w:rPr>
          <w:rFonts w:asciiTheme="minorHAnsi" w:hAnsiTheme="minorHAnsi" w:cs="Arial"/>
          <w:color w:val="231F20"/>
          <w:sz w:val="22"/>
          <w:szCs w:val="22"/>
        </w:rPr>
      </w:pPr>
      <w:r w:rsidRPr="007C3B8C">
        <w:rPr>
          <w:rFonts w:asciiTheme="minorHAnsi" w:hAnsiTheme="minorHAnsi" w:cs="Arial"/>
          <w:color w:val="231F20"/>
          <w:sz w:val="22"/>
          <w:szCs w:val="22"/>
        </w:rPr>
        <w:t>Unauthorized modification of this product voids any applicable warranty.</w:t>
      </w:r>
    </w:p>
    <w:p w14:paraId="22DC0868" w14:textId="77777777" w:rsidR="00046798" w:rsidRPr="007C3B8C" w:rsidRDefault="00046798" w:rsidP="00046798">
      <w:pPr>
        <w:autoSpaceDE w:val="0"/>
        <w:autoSpaceDN w:val="0"/>
        <w:adjustRightInd w:val="0"/>
        <w:spacing w:after="120"/>
        <w:ind w:left="1440"/>
        <w:rPr>
          <w:rFonts w:asciiTheme="minorHAnsi" w:hAnsiTheme="minorHAnsi" w:cs="Arial"/>
          <w:color w:val="231F20"/>
          <w:sz w:val="22"/>
          <w:szCs w:val="22"/>
        </w:rPr>
      </w:pPr>
    </w:p>
    <w:p w14:paraId="6E3B53B9" w14:textId="77777777" w:rsidR="006533D0" w:rsidRPr="007C3B8C" w:rsidRDefault="006533D0">
      <w:pPr>
        <w:pBdr>
          <w:bottom w:val="single" w:sz="12" w:space="1" w:color="auto"/>
        </w:pBdr>
        <w:rPr>
          <w:rFonts w:asciiTheme="minorHAnsi" w:hAnsiTheme="minorHAnsi" w:cs="Arial"/>
        </w:rPr>
      </w:pPr>
    </w:p>
    <w:p w14:paraId="7507C728" w14:textId="77777777" w:rsidR="006533D0" w:rsidRPr="007C3B8C" w:rsidRDefault="006533D0" w:rsidP="006533D0">
      <w:pPr>
        <w:pStyle w:val="ListParagraph"/>
        <w:numPr>
          <w:ilvl w:val="0"/>
          <w:numId w:val="39"/>
        </w:numPr>
        <w:rPr>
          <w:rFonts w:asciiTheme="minorHAnsi" w:hAnsiTheme="minorHAnsi" w:cs="Arial"/>
        </w:rPr>
      </w:pPr>
      <w:r w:rsidRPr="007C3B8C">
        <w:rPr>
          <w:rFonts w:asciiTheme="minorHAnsi" w:hAnsiTheme="minorHAnsi" w:cs="Arial"/>
        </w:rPr>
        <w:t>WARNING</w:t>
      </w:r>
    </w:p>
    <w:p w14:paraId="4670398D" w14:textId="77777777" w:rsidR="006533D0" w:rsidRPr="007C3B8C" w:rsidRDefault="006533D0" w:rsidP="006533D0">
      <w:pPr>
        <w:autoSpaceDE w:val="0"/>
        <w:autoSpaceDN w:val="0"/>
        <w:adjustRightInd w:val="0"/>
        <w:spacing w:after="120"/>
        <w:rPr>
          <w:rFonts w:asciiTheme="minorHAnsi" w:hAnsiTheme="minorHAnsi" w:cs="Arial"/>
          <w:b/>
          <w:color w:val="231F20"/>
          <w:sz w:val="22"/>
          <w:szCs w:val="22"/>
        </w:rPr>
      </w:pPr>
    </w:p>
    <w:p w14:paraId="5A5C9EFA" w14:textId="77777777" w:rsidR="006533D0" w:rsidRPr="00F752F5" w:rsidRDefault="006533D0" w:rsidP="006A268E">
      <w:pPr>
        <w:pStyle w:val="Warning"/>
        <w:rPr>
          <w:b/>
        </w:rPr>
      </w:pPr>
      <w:r w:rsidRPr="00F752F5">
        <w:t>No modification of this equipment is allowed.</w:t>
      </w:r>
    </w:p>
    <w:p w14:paraId="0257FFD3" w14:textId="77777777" w:rsidR="00F752F5" w:rsidRDefault="006533D0" w:rsidP="006A268E">
      <w:pPr>
        <w:pStyle w:val="Warning"/>
      </w:pPr>
      <w:r w:rsidRPr="00F752F5">
        <w:t>Equipment should only be serviced by authorized personnel.</w:t>
      </w:r>
    </w:p>
    <w:p w14:paraId="2BD04A5E" w14:textId="1F1EF98B" w:rsidR="006533D0" w:rsidRPr="00F752F5" w:rsidRDefault="006533D0" w:rsidP="006A268E">
      <w:pPr>
        <w:pStyle w:val="Warning"/>
      </w:pPr>
      <w:r w:rsidRPr="00F752F5">
        <w:t xml:space="preserve">Removal of secured covers may increase the risk of electrical shock.  Refer servicing to qualified </w:t>
      </w:r>
      <w:r w:rsidR="005B5667" w:rsidRPr="00F752F5">
        <w:t xml:space="preserve">and authorized </w:t>
      </w:r>
      <w:r w:rsidRPr="00F752F5">
        <w:t>personnel.</w:t>
      </w:r>
    </w:p>
    <w:p w14:paraId="70C1BDAE" w14:textId="77777777" w:rsidR="006533D0" w:rsidRPr="00F752F5" w:rsidRDefault="006533D0" w:rsidP="006533D0">
      <w:pPr>
        <w:numPr>
          <w:ilvl w:val="0"/>
          <w:numId w:val="26"/>
        </w:numPr>
        <w:pBdr>
          <w:bottom w:val="single" w:sz="12" w:space="1" w:color="auto"/>
        </w:pBdr>
        <w:autoSpaceDE w:val="0"/>
        <w:autoSpaceDN w:val="0"/>
        <w:adjustRightInd w:val="0"/>
        <w:spacing w:after="120"/>
        <w:ind w:left="360"/>
        <w:rPr>
          <w:rFonts w:asciiTheme="minorHAnsi" w:hAnsiTheme="minorHAnsi" w:cstheme="minorHAnsi"/>
          <w:color w:val="231F20"/>
          <w:sz w:val="22"/>
          <w:szCs w:val="22"/>
        </w:rPr>
      </w:pPr>
      <w:r w:rsidRPr="00F752F5">
        <w:rPr>
          <w:rFonts w:asciiTheme="minorHAnsi" w:hAnsiTheme="minorHAnsi" w:cstheme="minorHAnsi"/>
          <w:color w:val="231F20"/>
          <w:sz w:val="22"/>
          <w:szCs w:val="22"/>
        </w:rPr>
        <w:t>The potential for electrical shock exists with electrical equipment.  Failure to follow facility protocols may cause death or serious injury.</w:t>
      </w:r>
    </w:p>
    <w:p w14:paraId="5396ABA1" w14:textId="77777777" w:rsidR="00046121" w:rsidRPr="007C3B8C" w:rsidRDefault="00046121">
      <w:pPr>
        <w:rPr>
          <w:rFonts w:asciiTheme="minorHAnsi" w:hAnsiTheme="minorHAnsi" w:cs="Arial"/>
        </w:rPr>
        <w:sectPr w:rsidR="00046121" w:rsidRPr="007C3B8C" w:rsidSect="00A62AF9">
          <w:headerReference w:type="default" r:id="rId38"/>
          <w:pgSz w:w="12240" w:h="15840" w:code="1"/>
          <w:pgMar w:top="899" w:right="1800" w:bottom="1440" w:left="1800" w:header="450" w:footer="720" w:gutter="0"/>
          <w:cols w:space="720"/>
          <w:titlePg/>
          <w:docGrid w:linePitch="360"/>
        </w:sectPr>
      </w:pPr>
    </w:p>
    <w:p w14:paraId="56431D39" w14:textId="77F4D202" w:rsidR="00ED1DC5" w:rsidRPr="007C3B8C" w:rsidRDefault="00ED1DC5" w:rsidP="00966EF7">
      <w:pPr>
        <w:pStyle w:val="TOCSection"/>
        <w:rPr>
          <w:rFonts w:asciiTheme="minorHAnsi" w:hAnsiTheme="minorHAnsi"/>
        </w:rPr>
      </w:pPr>
      <w:bookmarkStart w:id="27" w:name="_Toc420403217"/>
      <w:bookmarkStart w:id="28" w:name="_Toc42182233"/>
      <w:r w:rsidRPr="007C3B8C">
        <w:rPr>
          <w:rFonts w:asciiTheme="minorHAnsi" w:hAnsiTheme="minorHAnsi"/>
        </w:rPr>
        <w:lastRenderedPageBreak/>
        <w:t>Expected Life</w:t>
      </w:r>
      <w:bookmarkEnd w:id="27"/>
      <w:bookmarkEnd w:id="28"/>
    </w:p>
    <w:p w14:paraId="67C4F676" w14:textId="77777777" w:rsidR="00F67BED" w:rsidRPr="007C3B8C" w:rsidRDefault="00F67BED" w:rsidP="00AE462F">
      <w:pPr>
        <w:spacing w:before="240"/>
        <w:rPr>
          <w:rFonts w:asciiTheme="minorHAnsi" w:hAnsiTheme="minorHAnsi" w:cs="Arial"/>
        </w:rPr>
      </w:pPr>
      <w:r w:rsidRPr="007C3B8C">
        <w:rPr>
          <w:rFonts w:asciiTheme="minorHAnsi" w:hAnsiTheme="minorHAnsi" w:cs="Arial"/>
        </w:rPr>
        <w:t xml:space="preserve">The expected life of the product is 7 years of normal use.  Some components may have a shorter life and require replacement.  </w:t>
      </w:r>
    </w:p>
    <w:p w14:paraId="0A2FF625" w14:textId="77777777" w:rsidR="00ED1DC5" w:rsidRPr="007C3B8C" w:rsidRDefault="00ED1DC5">
      <w:pPr>
        <w:rPr>
          <w:rFonts w:asciiTheme="minorHAnsi" w:hAnsiTheme="minorHAnsi" w:cs="Arial"/>
        </w:rPr>
      </w:pPr>
    </w:p>
    <w:p w14:paraId="6D02A4C8" w14:textId="77777777" w:rsidR="00ED1DC5" w:rsidRPr="007C3B8C" w:rsidRDefault="006C31A2">
      <w:pPr>
        <w:rPr>
          <w:rFonts w:asciiTheme="minorHAnsi" w:hAnsiTheme="minorHAnsi" w:cs="Arial"/>
        </w:rPr>
      </w:pPr>
      <w:r w:rsidRPr="007C3B8C">
        <w:rPr>
          <w:rFonts w:asciiTheme="minorHAnsi" w:hAnsiTheme="minorHAnsi" w:cs="Arial"/>
        </w:rPr>
        <w:t>Note:  See Warranty section for warranty information.</w:t>
      </w:r>
    </w:p>
    <w:p w14:paraId="19788777" w14:textId="77777777" w:rsidR="006C31A2" w:rsidRPr="007C3B8C" w:rsidRDefault="006C31A2">
      <w:pPr>
        <w:rPr>
          <w:rFonts w:asciiTheme="minorHAnsi" w:hAnsiTheme="minorHAnsi" w:cs="Arial"/>
        </w:rPr>
      </w:pPr>
    </w:p>
    <w:p w14:paraId="3FF1AEFB" w14:textId="77777777" w:rsidR="006C31A2" w:rsidRPr="007C3B8C" w:rsidRDefault="006C31A2">
      <w:pPr>
        <w:rPr>
          <w:rFonts w:asciiTheme="minorHAnsi" w:hAnsiTheme="minorHAnsi" w:cs="Arial"/>
        </w:rPr>
      </w:pPr>
    </w:p>
    <w:p w14:paraId="35D2A95A" w14:textId="77777777" w:rsidR="00ED1DC5" w:rsidRPr="007C3B8C" w:rsidRDefault="00ED1DC5" w:rsidP="00966EF7">
      <w:pPr>
        <w:pStyle w:val="TOCSection"/>
        <w:rPr>
          <w:rFonts w:asciiTheme="minorHAnsi" w:hAnsiTheme="minorHAnsi"/>
        </w:rPr>
      </w:pPr>
      <w:bookmarkStart w:id="29" w:name="_Toc420403218"/>
      <w:bookmarkStart w:id="30" w:name="_Toc42182234"/>
      <w:r w:rsidRPr="007C3B8C">
        <w:rPr>
          <w:rFonts w:asciiTheme="minorHAnsi" w:hAnsiTheme="minorHAnsi"/>
        </w:rPr>
        <w:t>Discard the Unit</w:t>
      </w:r>
      <w:bookmarkEnd w:id="29"/>
      <w:bookmarkEnd w:id="30"/>
    </w:p>
    <w:p w14:paraId="6DB7B730" w14:textId="77777777" w:rsidR="00F67BED" w:rsidRPr="007C3B8C" w:rsidRDefault="00F67BED" w:rsidP="00966EF7">
      <w:pPr>
        <w:spacing w:before="240"/>
        <w:rPr>
          <w:rFonts w:asciiTheme="minorHAnsi" w:hAnsiTheme="minorHAnsi" w:cs="Arial"/>
        </w:rPr>
      </w:pPr>
      <w:r w:rsidRPr="007C3B8C">
        <w:rPr>
          <w:rFonts w:asciiTheme="minorHAnsi" w:hAnsiTheme="minorHAnsi" w:cs="Arial"/>
        </w:rPr>
        <w:t>Upon reaching the end of its useful life the product may be discarded in accordance with local and federal standards.  Recycle when possible.</w:t>
      </w:r>
    </w:p>
    <w:p w14:paraId="3BFB8FF1" w14:textId="77777777" w:rsidR="00F67BED" w:rsidRPr="007C3B8C" w:rsidRDefault="00F67BED">
      <w:pPr>
        <w:rPr>
          <w:rFonts w:asciiTheme="minorHAnsi" w:hAnsiTheme="minorHAnsi" w:cs="Arial"/>
        </w:rPr>
      </w:pPr>
    </w:p>
    <w:tbl>
      <w:tblPr>
        <w:tblW w:w="0" w:type="auto"/>
        <w:tblLook w:val="04A0" w:firstRow="1" w:lastRow="0" w:firstColumn="1" w:lastColumn="0" w:noHBand="0" w:noVBand="1"/>
      </w:tblPr>
      <w:tblGrid>
        <w:gridCol w:w="1450"/>
        <w:gridCol w:w="7190"/>
      </w:tblGrid>
      <w:tr w:rsidR="00F67BED" w:rsidRPr="007C3B8C" w14:paraId="40D4A91B" w14:textId="77777777" w:rsidTr="0053430E">
        <w:trPr>
          <w:trHeight w:val="1440"/>
        </w:trPr>
        <w:tc>
          <w:tcPr>
            <w:tcW w:w="1458" w:type="dxa"/>
            <w:shd w:val="clear" w:color="auto" w:fill="auto"/>
            <w:vAlign w:val="center"/>
          </w:tcPr>
          <w:p w14:paraId="3CCDF2C8" w14:textId="77777777" w:rsidR="00F67BED" w:rsidRPr="007C3B8C" w:rsidRDefault="00F67BED" w:rsidP="0053430E">
            <w:pPr>
              <w:jc w:val="center"/>
              <w:rPr>
                <w:rFonts w:asciiTheme="minorHAnsi" w:hAnsiTheme="minorHAnsi" w:cs="Arial"/>
                <w:sz w:val="20"/>
                <w:szCs w:val="20"/>
              </w:rPr>
            </w:pPr>
          </w:p>
          <w:p w14:paraId="43E7C184" w14:textId="77777777" w:rsidR="00F67BED" w:rsidRPr="007C3B8C" w:rsidRDefault="00F67BED" w:rsidP="0053430E">
            <w:pPr>
              <w:jc w:val="center"/>
              <w:rPr>
                <w:rFonts w:asciiTheme="minorHAnsi" w:hAnsiTheme="minorHAnsi" w:cs="Arial"/>
                <w:sz w:val="20"/>
                <w:szCs w:val="20"/>
              </w:rPr>
            </w:pPr>
            <w:r w:rsidRPr="007C3B8C">
              <w:rPr>
                <w:rFonts w:asciiTheme="minorHAnsi" w:hAnsiTheme="minorHAnsi" w:cs="Arial"/>
                <w:noProof/>
                <w:sz w:val="20"/>
                <w:szCs w:val="20"/>
                <w:lang w:eastAsia="en-US"/>
              </w:rPr>
              <w:drawing>
                <wp:inline distT="0" distB="0" distL="0" distR="0" wp14:anchorId="61AEAEA4" wp14:editId="056EA3DF">
                  <wp:extent cx="638175" cy="704850"/>
                  <wp:effectExtent l="0" t="0" r="9525" b="0"/>
                  <wp:docPr id="222" name="Picture 222" descr="weee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ee_symbo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14:paraId="2CF7BD25" w14:textId="77777777" w:rsidR="00F67BED" w:rsidRPr="007C3B8C" w:rsidRDefault="00F67BED" w:rsidP="0053430E">
            <w:pPr>
              <w:jc w:val="center"/>
              <w:rPr>
                <w:rFonts w:asciiTheme="minorHAnsi" w:hAnsiTheme="minorHAnsi" w:cs="Arial"/>
                <w:sz w:val="20"/>
                <w:szCs w:val="20"/>
              </w:rPr>
            </w:pPr>
          </w:p>
        </w:tc>
        <w:tc>
          <w:tcPr>
            <w:tcW w:w="7398" w:type="dxa"/>
            <w:shd w:val="clear" w:color="auto" w:fill="auto"/>
            <w:vAlign w:val="center"/>
          </w:tcPr>
          <w:p w14:paraId="37200644" w14:textId="77777777" w:rsidR="00F67BED" w:rsidRPr="007C3B8C" w:rsidRDefault="00F67BED" w:rsidP="0053430E">
            <w:pPr>
              <w:rPr>
                <w:rFonts w:asciiTheme="minorHAnsi" w:hAnsiTheme="minorHAnsi" w:cs="Arial"/>
                <w:sz w:val="22"/>
                <w:szCs w:val="22"/>
              </w:rPr>
            </w:pPr>
          </w:p>
          <w:p w14:paraId="629D1FAA" w14:textId="77777777" w:rsidR="00F67BED" w:rsidRPr="007C3B8C" w:rsidRDefault="00590FC2" w:rsidP="0053430E">
            <w:pPr>
              <w:rPr>
                <w:rFonts w:asciiTheme="minorHAnsi" w:hAnsiTheme="minorHAnsi" w:cs="Arial"/>
                <w:sz w:val="22"/>
                <w:szCs w:val="22"/>
              </w:rPr>
            </w:pPr>
            <w:r w:rsidRPr="007C3B8C">
              <w:rPr>
                <w:rFonts w:asciiTheme="minorHAnsi" w:hAnsiTheme="minorHAnsi" w:cs="Arial"/>
              </w:rPr>
              <w:t xml:space="preserve">In accordance with the European Directive 2002/96/EC on Waste Electrical and Electronic Equipment (WEEE), the product must not be disposed as unsorted municipal </w:t>
            </w:r>
            <w:r w:rsidR="000C4740" w:rsidRPr="007C3B8C">
              <w:rPr>
                <w:rFonts w:asciiTheme="minorHAnsi" w:hAnsiTheme="minorHAnsi" w:cs="Arial"/>
              </w:rPr>
              <w:t>waste but</w:t>
            </w:r>
            <w:r w:rsidRPr="007C3B8C">
              <w:rPr>
                <w:rFonts w:asciiTheme="minorHAnsi" w:hAnsiTheme="minorHAnsi" w:cs="Arial"/>
              </w:rPr>
              <w:t xml:space="preserve"> should be collected separately.  Consult your instructional policies and local regulations regarding disposal.  Contact your Medical Positioning, Inc. Service Representative if additional disposal details are required</w:t>
            </w:r>
            <w:r w:rsidR="00F00ECC" w:rsidRPr="007C3B8C">
              <w:rPr>
                <w:rFonts w:asciiTheme="minorHAnsi" w:hAnsiTheme="minorHAnsi" w:cs="Arial"/>
              </w:rPr>
              <w:t>.</w:t>
            </w:r>
          </w:p>
        </w:tc>
      </w:tr>
    </w:tbl>
    <w:p w14:paraId="39683D50" w14:textId="77777777" w:rsidR="00046121" w:rsidRPr="007C3B8C" w:rsidRDefault="00046121">
      <w:pPr>
        <w:rPr>
          <w:rFonts w:asciiTheme="minorHAnsi" w:hAnsiTheme="minorHAnsi" w:cs="Arial"/>
        </w:rPr>
        <w:sectPr w:rsidR="00046121" w:rsidRPr="007C3B8C" w:rsidSect="00A62AF9">
          <w:pgSz w:w="12240" w:h="15840" w:code="1"/>
          <w:pgMar w:top="900" w:right="1800" w:bottom="1440" w:left="1800" w:header="360" w:footer="720" w:gutter="0"/>
          <w:cols w:space="720"/>
          <w:titlePg/>
          <w:docGrid w:linePitch="360"/>
        </w:sectPr>
      </w:pPr>
    </w:p>
    <w:p w14:paraId="6F04EAFE" w14:textId="77777777" w:rsidR="00AC5A61" w:rsidRPr="007C3B8C" w:rsidRDefault="00A665B6" w:rsidP="00966EF7">
      <w:pPr>
        <w:pStyle w:val="TOCSection"/>
        <w:rPr>
          <w:rFonts w:asciiTheme="minorHAnsi" w:hAnsiTheme="minorHAnsi"/>
        </w:rPr>
      </w:pPr>
      <w:bookmarkStart w:id="31" w:name="_Toc420403219"/>
      <w:bookmarkStart w:id="32" w:name="_Toc42182235"/>
      <w:r w:rsidRPr="007C3B8C">
        <w:rPr>
          <w:rFonts w:asciiTheme="minorHAnsi" w:hAnsiTheme="minorHAnsi"/>
        </w:rPr>
        <w:lastRenderedPageBreak/>
        <w:t>Cleaning</w:t>
      </w:r>
      <w:bookmarkEnd w:id="31"/>
      <w:bookmarkEnd w:id="32"/>
    </w:p>
    <w:p w14:paraId="2AB816AC" w14:textId="77777777" w:rsidR="00933753" w:rsidRPr="007C3B8C" w:rsidRDefault="00933753" w:rsidP="00966EF7">
      <w:pPr>
        <w:autoSpaceDE w:val="0"/>
        <w:autoSpaceDN w:val="0"/>
        <w:adjustRightInd w:val="0"/>
        <w:spacing w:before="240" w:after="120"/>
        <w:ind w:left="720"/>
        <w:rPr>
          <w:rFonts w:asciiTheme="minorHAnsi" w:hAnsiTheme="minorHAnsi" w:cs="Arial"/>
          <w:b/>
          <w:bCs/>
          <w:color w:val="231F20"/>
          <w:sz w:val="22"/>
          <w:szCs w:val="22"/>
        </w:rPr>
      </w:pPr>
      <w:r w:rsidRPr="007C3B8C">
        <w:rPr>
          <w:rFonts w:asciiTheme="minorHAnsi" w:hAnsiTheme="minorHAnsi" w:cs="Arial"/>
          <w:b/>
          <w:bCs/>
          <w:color w:val="231F20"/>
          <w:sz w:val="22"/>
          <w:szCs w:val="22"/>
        </w:rPr>
        <w:t>Plastic and Painted Surfaces</w:t>
      </w:r>
    </w:p>
    <w:p w14:paraId="734A9CD2" w14:textId="77777777" w:rsidR="0042617E" w:rsidRPr="007C3B8C" w:rsidRDefault="0042617E" w:rsidP="00966EF7">
      <w:pPr>
        <w:autoSpaceDE w:val="0"/>
        <w:autoSpaceDN w:val="0"/>
        <w:adjustRightInd w:val="0"/>
        <w:spacing w:before="240" w:after="120"/>
        <w:ind w:left="720"/>
        <w:rPr>
          <w:rFonts w:asciiTheme="minorHAnsi" w:hAnsiTheme="minorHAnsi" w:cs="Arial"/>
          <w:bCs/>
          <w:color w:val="231F20"/>
          <w:sz w:val="22"/>
          <w:szCs w:val="22"/>
        </w:rPr>
      </w:pPr>
      <w:r w:rsidRPr="007C3B8C">
        <w:rPr>
          <w:rFonts w:asciiTheme="minorHAnsi" w:hAnsiTheme="minorHAnsi" w:cs="Arial"/>
          <w:bCs/>
          <w:color w:val="231F20"/>
          <w:sz w:val="22"/>
          <w:szCs w:val="22"/>
        </w:rPr>
        <w:t>The painted metal and plastic surfaces can be cleaned with normal cleaners and disinfectant.</w:t>
      </w: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732"/>
      </w:tblGrid>
      <w:tr w:rsidR="0042617E" w:rsidRPr="007C3B8C" w14:paraId="02CBA6E9" w14:textId="77777777" w:rsidTr="005D21CB">
        <w:trPr>
          <w:cantSplit/>
          <w:tblHeader/>
        </w:trPr>
        <w:tc>
          <w:tcPr>
            <w:tcW w:w="1188" w:type="dxa"/>
            <w:shd w:val="clear" w:color="auto" w:fill="C0C0C0"/>
            <w:vAlign w:val="center"/>
          </w:tcPr>
          <w:p w14:paraId="106F2A6A" w14:textId="77777777" w:rsidR="0042617E" w:rsidRPr="007C3B8C" w:rsidRDefault="0042617E" w:rsidP="005D21CB">
            <w:pPr>
              <w:autoSpaceDE w:val="0"/>
              <w:autoSpaceDN w:val="0"/>
              <w:adjustRightInd w:val="0"/>
              <w:jc w:val="center"/>
              <w:rPr>
                <w:rFonts w:asciiTheme="minorHAnsi" w:hAnsiTheme="minorHAnsi" w:cs="Arial"/>
                <w:b/>
                <w:color w:val="231F20"/>
                <w:sz w:val="22"/>
                <w:szCs w:val="22"/>
              </w:rPr>
            </w:pPr>
            <w:r w:rsidRPr="007C3B8C">
              <w:rPr>
                <w:rFonts w:asciiTheme="minorHAnsi" w:hAnsiTheme="minorHAnsi" w:cs="Arial"/>
                <w:b/>
                <w:color w:val="231F20"/>
                <w:sz w:val="22"/>
                <w:szCs w:val="22"/>
              </w:rPr>
              <w:t>STEP</w:t>
            </w:r>
          </w:p>
        </w:tc>
        <w:tc>
          <w:tcPr>
            <w:tcW w:w="6732" w:type="dxa"/>
            <w:shd w:val="clear" w:color="auto" w:fill="C0C0C0"/>
            <w:vAlign w:val="center"/>
          </w:tcPr>
          <w:p w14:paraId="13BADD62" w14:textId="77777777" w:rsidR="0042617E" w:rsidRPr="007C3B8C" w:rsidRDefault="0042617E" w:rsidP="005D21CB">
            <w:pPr>
              <w:autoSpaceDE w:val="0"/>
              <w:autoSpaceDN w:val="0"/>
              <w:adjustRightInd w:val="0"/>
              <w:jc w:val="center"/>
              <w:rPr>
                <w:rFonts w:asciiTheme="minorHAnsi" w:hAnsiTheme="minorHAnsi" w:cs="Arial"/>
                <w:b/>
                <w:color w:val="231F20"/>
                <w:sz w:val="22"/>
                <w:szCs w:val="22"/>
              </w:rPr>
            </w:pPr>
            <w:r w:rsidRPr="007C3B8C">
              <w:rPr>
                <w:rFonts w:asciiTheme="minorHAnsi" w:hAnsiTheme="minorHAnsi" w:cs="Arial"/>
                <w:b/>
                <w:color w:val="231F20"/>
                <w:sz w:val="22"/>
                <w:szCs w:val="22"/>
              </w:rPr>
              <w:t>ACTION</w:t>
            </w:r>
          </w:p>
        </w:tc>
      </w:tr>
      <w:tr w:rsidR="0042617E" w:rsidRPr="007C3B8C" w14:paraId="6381B100" w14:textId="77777777" w:rsidTr="007824C3">
        <w:trPr>
          <w:cantSplit/>
          <w:trHeight w:val="1124"/>
        </w:trPr>
        <w:tc>
          <w:tcPr>
            <w:tcW w:w="1188" w:type="dxa"/>
            <w:shd w:val="clear" w:color="auto" w:fill="auto"/>
            <w:vAlign w:val="center"/>
          </w:tcPr>
          <w:p w14:paraId="59CEF5DC" w14:textId="77777777" w:rsidR="0042617E" w:rsidRPr="007C3B8C" w:rsidRDefault="0042617E" w:rsidP="005D21CB">
            <w:pPr>
              <w:autoSpaceDE w:val="0"/>
              <w:autoSpaceDN w:val="0"/>
              <w:adjustRightInd w:val="0"/>
              <w:jc w:val="center"/>
              <w:rPr>
                <w:rFonts w:asciiTheme="minorHAnsi" w:hAnsiTheme="minorHAnsi" w:cs="Arial"/>
                <w:color w:val="231F20"/>
                <w:sz w:val="22"/>
                <w:szCs w:val="22"/>
              </w:rPr>
            </w:pPr>
            <w:r w:rsidRPr="007C3B8C">
              <w:rPr>
                <w:rFonts w:asciiTheme="minorHAnsi" w:hAnsiTheme="minorHAnsi" w:cs="Arial"/>
                <w:color w:val="231F20"/>
                <w:sz w:val="22"/>
                <w:szCs w:val="22"/>
              </w:rPr>
              <w:t>1</w:t>
            </w:r>
          </w:p>
        </w:tc>
        <w:tc>
          <w:tcPr>
            <w:tcW w:w="6732" w:type="dxa"/>
            <w:shd w:val="clear" w:color="auto" w:fill="auto"/>
            <w:vAlign w:val="center"/>
          </w:tcPr>
          <w:p w14:paraId="73BAE21F" w14:textId="77777777" w:rsidR="0042617E" w:rsidRPr="007C3B8C" w:rsidRDefault="0042617E" w:rsidP="009C3945">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color w:val="231F20"/>
                <w:sz w:val="22"/>
                <w:szCs w:val="22"/>
              </w:rPr>
              <w:t>Clean and/or disinfect with liquid cleaner of choice being careful to follow label instructions provided with cleaner. (Always test a small area first to determine suitability of solution)</w:t>
            </w:r>
          </w:p>
        </w:tc>
      </w:tr>
      <w:tr w:rsidR="0042617E" w:rsidRPr="007C3B8C" w14:paraId="68644D92" w14:textId="77777777" w:rsidTr="007824C3">
        <w:trPr>
          <w:cantSplit/>
          <w:trHeight w:val="890"/>
        </w:trPr>
        <w:tc>
          <w:tcPr>
            <w:tcW w:w="1188" w:type="dxa"/>
            <w:shd w:val="clear" w:color="auto" w:fill="auto"/>
            <w:vAlign w:val="center"/>
          </w:tcPr>
          <w:p w14:paraId="01704304" w14:textId="77777777" w:rsidR="0042617E" w:rsidRPr="007C3B8C" w:rsidRDefault="0042617E" w:rsidP="005D21CB">
            <w:pPr>
              <w:autoSpaceDE w:val="0"/>
              <w:autoSpaceDN w:val="0"/>
              <w:adjustRightInd w:val="0"/>
              <w:jc w:val="center"/>
              <w:rPr>
                <w:rFonts w:asciiTheme="minorHAnsi" w:hAnsiTheme="minorHAnsi" w:cs="Arial"/>
                <w:color w:val="231F20"/>
                <w:sz w:val="22"/>
                <w:szCs w:val="22"/>
              </w:rPr>
            </w:pPr>
            <w:r w:rsidRPr="007C3B8C">
              <w:rPr>
                <w:rFonts w:asciiTheme="minorHAnsi" w:hAnsiTheme="minorHAnsi" w:cs="Arial"/>
                <w:color w:val="231F20"/>
                <w:sz w:val="22"/>
                <w:szCs w:val="22"/>
              </w:rPr>
              <w:t>2</w:t>
            </w:r>
          </w:p>
        </w:tc>
        <w:tc>
          <w:tcPr>
            <w:tcW w:w="6732" w:type="dxa"/>
            <w:shd w:val="clear" w:color="auto" w:fill="auto"/>
            <w:vAlign w:val="center"/>
          </w:tcPr>
          <w:p w14:paraId="4AC7A727" w14:textId="77777777" w:rsidR="0042617E" w:rsidRPr="007C3B8C" w:rsidRDefault="0042617E" w:rsidP="009C3945">
            <w:pPr>
              <w:autoSpaceDE w:val="0"/>
              <w:autoSpaceDN w:val="0"/>
              <w:adjustRightInd w:val="0"/>
              <w:jc w:val="both"/>
              <w:rPr>
                <w:rFonts w:asciiTheme="minorHAnsi" w:hAnsiTheme="minorHAnsi" w:cs="Arial"/>
                <w:sz w:val="22"/>
                <w:szCs w:val="22"/>
              </w:rPr>
            </w:pPr>
            <w:r w:rsidRPr="007C3B8C">
              <w:rPr>
                <w:rFonts w:asciiTheme="minorHAnsi" w:hAnsiTheme="minorHAnsi" w:cs="Arial"/>
                <w:color w:val="231F20"/>
                <w:sz w:val="22"/>
                <w:szCs w:val="22"/>
              </w:rPr>
              <w:t>Wipe the surface clean with a damp cloth after applying cleaners and disinfectant to remove excess residue buildup.</w:t>
            </w:r>
          </w:p>
        </w:tc>
      </w:tr>
    </w:tbl>
    <w:p w14:paraId="6B00CD80" w14:textId="77777777" w:rsidR="007824C3" w:rsidRPr="007C3B8C" w:rsidRDefault="007824C3" w:rsidP="0042617E">
      <w:pPr>
        <w:autoSpaceDE w:val="0"/>
        <w:autoSpaceDN w:val="0"/>
        <w:adjustRightInd w:val="0"/>
        <w:spacing w:after="120"/>
        <w:ind w:left="720"/>
        <w:rPr>
          <w:rFonts w:asciiTheme="minorHAnsi" w:hAnsiTheme="minorHAnsi" w:cs="Arial"/>
          <w:bCs/>
          <w:color w:val="231F20"/>
          <w:sz w:val="22"/>
          <w:szCs w:val="22"/>
        </w:rPr>
      </w:pPr>
    </w:p>
    <w:p w14:paraId="18D8A42F" w14:textId="77777777" w:rsidR="00933753" w:rsidRPr="007C3B8C" w:rsidRDefault="00933753" w:rsidP="0042617E">
      <w:pPr>
        <w:autoSpaceDE w:val="0"/>
        <w:autoSpaceDN w:val="0"/>
        <w:adjustRightInd w:val="0"/>
        <w:spacing w:after="120"/>
        <w:ind w:left="720"/>
        <w:rPr>
          <w:rFonts w:asciiTheme="minorHAnsi" w:hAnsiTheme="minorHAnsi" w:cs="Arial"/>
          <w:bCs/>
          <w:color w:val="231F20"/>
          <w:sz w:val="22"/>
          <w:szCs w:val="22"/>
        </w:rPr>
      </w:pPr>
    </w:p>
    <w:p w14:paraId="4A1F5C24" w14:textId="69E609D1" w:rsidR="00933753" w:rsidRPr="007C3B8C" w:rsidRDefault="00F13DC1" w:rsidP="0042617E">
      <w:pPr>
        <w:autoSpaceDE w:val="0"/>
        <w:autoSpaceDN w:val="0"/>
        <w:adjustRightInd w:val="0"/>
        <w:spacing w:after="120"/>
        <w:ind w:left="720"/>
        <w:rPr>
          <w:rFonts w:asciiTheme="minorHAnsi" w:hAnsiTheme="minorHAnsi" w:cs="Arial"/>
          <w:b/>
          <w:bCs/>
          <w:color w:val="231F20"/>
          <w:sz w:val="22"/>
          <w:szCs w:val="22"/>
        </w:rPr>
      </w:pPr>
      <w:r>
        <w:rPr>
          <w:rFonts w:asciiTheme="minorHAnsi" w:hAnsiTheme="minorHAnsi" w:cs="Arial"/>
          <w:b/>
          <w:bCs/>
          <w:color w:val="231F20"/>
          <w:sz w:val="22"/>
          <w:szCs w:val="22"/>
        </w:rPr>
        <w:t>Upholstery</w:t>
      </w:r>
    </w:p>
    <w:p w14:paraId="301EAC58" w14:textId="77777777" w:rsidR="00933753" w:rsidRPr="007C3B8C" w:rsidRDefault="00933753" w:rsidP="0042617E">
      <w:pPr>
        <w:autoSpaceDE w:val="0"/>
        <w:autoSpaceDN w:val="0"/>
        <w:adjustRightInd w:val="0"/>
        <w:spacing w:after="120"/>
        <w:ind w:left="720"/>
        <w:rPr>
          <w:rFonts w:asciiTheme="minorHAnsi" w:hAnsiTheme="minorHAnsi" w:cs="Arial"/>
          <w:bCs/>
          <w:color w:val="231F20"/>
          <w:sz w:val="22"/>
          <w:szCs w:val="22"/>
        </w:rPr>
      </w:pPr>
    </w:p>
    <w:p w14:paraId="23C66896" w14:textId="71D8A5E2" w:rsidR="0042617E" w:rsidRPr="007C3B8C" w:rsidRDefault="0042617E" w:rsidP="009C3945">
      <w:pPr>
        <w:autoSpaceDE w:val="0"/>
        <w:autoSpaceDN w:val="0"/>
        <w:adjustRightInd w:val="0"/>
        <w:spacing w:after="120"/>
        <w:ind w:left="720"/>
        <w:jc w:val="both"/>
        <w:rPr>
          <w:rFonts w:asciiTheme="minorHAnsi" w:hAnsiTheme="minorHAnsi" w:cs="Arial"/>
          <w:bCs/>
          <w:color w:val="231F20"/>
          <w:sz w:val="22"/>
          <w:szCs w:val="22"/>
        </w:rPr>
      </w:pPr>
      <w:r w:rsidRPr="007C3B8C">
        <w:rPr>
          <w:rFonts w:asciiTheme="minorHAnsi" w:hAnsiTheme="minorHAnsi" w:cs="Arial"/>
          <w:bCs/>
          <w:color w:val="231F20"/>
          <w:sz w:val="22"/>
          <w:szCs w:val="22"/>
        </w:rPr>
        <w:t>The upholstered surfaces can be cleaned in one of the following ways:</w:t>
      </w:r>
    </w:p>
    <w:p w14:paraId="0DA71A50" w14:textId="77777777" w:rsidR="0042617E" w:rsidRPr="007C3B8C" w:rsidRDefault="0042617E" w:rsidP="009C3945">
      <w:pPr>
        <w:autoSpaceDE w:val="0"/>
        <w:autoSpaceDN w:val="0"/>
        <w:adjustRightInd w:val="0"/>
        <w:ind w:left="720"/>
        <w:jc w:val="both"/>
        <w:rPr>
          <w:rFonts w:asciiTheme="minorHAnsi" w:hAnsiTheme="minorHAnsi" w:cs="Arial"/>
          <w:color w:val="231F20"/>
          <w:sz w:val="22"/>
          <w:szCs w:val="22"/>
        </w:rPr>
      </w:pPr>
      <w:r w:rsidRPr="007C3B8C">
        <w:rPr>
          <w:rFonts w:asciiTheme="minorHAnsi" w:hAnsiTheme="minorHAnsi" w:cs="Arial"/>
          <w:color w:val="231F20"/>
          <w:sz w:val="22"/>
          <w:szCs w:val="22"/>
        </w:rPr>
        <w:t xml:space="preserve">The preferred method of everyday cleaning is using a soft cloth or sponge with mild soap and water or disinfectant.  Spills and accidents require immediate attention for best results.  When caught quickly, most stains such as grease, blood and felt tip pens can be wiped right off.  Mild soap and water is the preferred method; however, typical hospital-grade antiseptic wipes work as well. For more stubborn stains, a variety of concentrated and solvent type cleansers may be used without damaging the surface as long as they are thoroughly rinsed off with water. </w:t>
      </w:r>
    </w:p>
    <w:p w14:paraId="5EA91E0A" w14:textId="77777777" w:rsidR="0042617E" w:rsidRPr="007C3B8C" w:rsidRDefault="0042617E" w:rsidP="009C3945">
      <w:pPr>
        <w:autoSpaceDE w:val="0"/>
        <w:autoSpaceDN w:val="0"/>
        <w:adjustRightInd w:val="0"/>
        <w:ind w:left="720"/>
        <w:jc w:val="both"/>
        <w:rPr>
          <w:rFonts w:asciiTheme="minorHAnsi" w:hAnsiTheme="minorHAnsi" w:cs="Arial"/>
          <w:b/>
          <w:bCs/>
          <w:color w:val="231F20"/>
          <w:sz w:val="22"/>
          <w:szCs w:val="22"/>
        </w:rPr>
      </w:pPr>
    </w:p>
    <w:p w14:paraId="18F26191" w14:textId="1AA8139B" w:rsidR="0042617E" w:rsidRPr="007C3B8C" w:rsidRDefault="0042617E" w:rsidP="009C3945">
      <w:pPr>
        <w:autoSpaceDE w:val="0"/>
        <w:autoSpaceDN w:val="0"/>
        <w:adjustRightInd w:val="0"/>
        <w:ind w:left="720"/>
        <w:jc w:val="both"/>
        <w:rPr>
          <w:rFonts w:asciiTheme="minorHAnsi" w:hAnsiTheme="minorHAnsi" w:cs="Arial"/>
          <w:color w:val="231F20"/>
          <w:sz w:val="22"/>
          <w:szCs w:val="22"/>
        </w:rPr>
      </w:pPr>
      <w:r w:rsidRPr="007C3B8C">
        <w:rPr>
          <w:rFonts w:asciiTheme="minorHAnsi" w:hAnsiTheme="minorHAnsi" w:cs="Arial"/>
          <w:color w:val="231F20"/>
          <w:sz w:val="22"/>
          <w:szCs w:val="22"/>
        </w:rPr>
        <w:t xml:space="preserve">Generally speaking, always start with the mildest cleaning agents first. </w:t>
      </w:r>
      <w:r w:rsidRPr="007C3B8C">
        <w:rPr>
          <w:rFonts w:asciiTheme="minorHAnsi" w:hAnsiTheme="minorHAnsi" w:cs="Arial"/>
          <w:bCs/>
          <w:color w:val="231F20"/>
          <w:sz w:val="22"/>
          <w:szCs w:val="22"/>
        </w:rPr>
        <w:t xml:space="preserve">Never use harsh powdered abrasive cleansers or steel wool. </w:t>
      </w:r>
      <w:r w:rsidRPr="007C3B8C">
        <w:rPr>
          <w:rFonts w:asciiTheme="minorHAnsi" w:hAnsiTheme="minorHAnsi" w:cs="Arial"/>
          <w:color w:val="231F20"/>
          <w:sz w:val="22"/>
          <w:szCs w:val="22"/>
        </w:rPr>
        <w:t xml:space="preserve">Products containing bleach, ammonia or alcohol should be wiped from the surface with a wet cloth after use. Residue from these products will damage </w:t>
      </w:r>
      <w:r w:rsidR="00F13DC1">
        <w:rPr>
          <w:rFonts w:asciiTheme="minorHAnsi" w:hAnsiTheme="minorHAnsi" w:cs="Arial"/>
          <w:color w:val="231F20"/>
          <w:sz w:val="22"/>
          <w:szCs w:val="22"/>
        </w:rPr>
        <w:t>upholstery</w:t>
      </w:r>
      <w:r w:rsidRPr="007C3B8C">
        <w:rPr>
          <w:rFonts w:asciiTheme="minorHAnsi" w:hAnsiTheme="minorHAnsi" w:cs="Arial"/>
          <w:color w:val="231F20"/>
          <w:sz w:val="22"/>
          <w:szCs w:val="22"/>
        </w:rPr>
        <w:t xml:space="preserve"> surfaces</w:t>
      </w:r>
      <w:r w:rsidR="00776AEA">
        <w:rPr>
          <w:rFonts w:asciiTheme="minorHAnsi" w:hAnsiTheme="minorHAnsi" w:cs="Arial"/>
          <w:color w:val="231F20"/>
          <w:sz w:val="22"/>
          <w:szCs w:val="22"/>
        </w:rPr>
        <w:t>.</w:t>
      </w:r>
    </w:p>
    <w:p w14:paraId="2595BBCA" w14:textId="77777777" w:rsidR="0042617E" w:rsidRPr="007C3B8C" w:rsidRDefault="0042617E" w:rsidP="0042617E">
      <w:pPr>
        <w:autoSpaceDE w:val="0"/>
        <w:autoSpaceDN w:val="0"/>
        <w:adjustRightInd w:val="0"/>
        <w:spacing w:after="120"/>
        <w:rPr>
          <w:rFonts w:asciiTheme="minorHAnsi" w:hAnsiTheme="minorHAnsi" w:cs="Arial"/>
          <w:bCs/>
          <w:sz w:val="22"/>
          <w:szCs w:val="22"/>
        </w:rPr>
      </w:pPr>
    </w:p>
    <w:p w14:paraId="7C51EC20" w14:textId="77777777" w:rsidR="007824C3" w:rsidRPr="007C3B8C" w:rsidRDefault="007824C3" w:rsidP="0042617E">
      <w:pPr>
        <w:autoSpaceDE w:val="0"/>
        <w:autoSpaceDN w:val="0"/>
        <w:adjustRightInd w:val="0"/>
        <w:spacing w:after="120"/>
        <w:rPr>
          <w:rFonts w:asciiTheme="minorHAnsi" w:hAnsiTheme="minorHAnsi" w:cs="Arial"/>
          <w:bCs/>
          <w:sz w:val="22"/>
          <w:szCs w:val="22"/>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732"/>
      </w:tblGrid>
      <w:tr w:rsidR="0042617E" w:rsidRPr="007C3B8C" w14:paraId="673F5E66" w14:textId="77777777" w:rsidTr="005D21CB">
        <w:trPr>
          <w:cantSplit/>
          <w:tblHeader/>
        </w:trPr>
        <w:tc>
          <w:tcPr>
            <w:tcW w:w="1188" w:type="dxa"/>
            <w:shd w:val="clear" w:color="auto" w:fill="C0C0C0"/>
            <w:vAlign w:val="center"/>
          </w:tcPr>
          <w:p w14:paraId="6DDC8D38" w14:textId="77777777" w:rsidR="0042617E" w:rsidRPr="007C3B8C" w:rsidRDefault="0042617E" w:rsidP="005D21CB">
            <w:pPr>
              <w:autoSpaceDE w:val="0"/>
              <w:autoSpaceDN w:val="0"/>
              <w:adjustRightInd w:val="0"/>
              <w:jc w:val="center"/>
              <w:rPr>
                <w:rFonts w:asciiTheme="minorHAnsi" w:hAnsiTheme="minorHAnsi" w:cs="Arial"/>
                <w:b/>
                <w:color w:val="231F20"/>
                <w:sz w:val="22"/>
                <w:szCs w:val="22"/>
              </w:rPr>
            </w:pPr>
            <w:r w:rsidRPr="007C3B8C">
              <w:rPr>
                <w:rFonts w:asciiTheme="minorHAnsi" w:hAnsiTheme="minorHAnsi" w:cs="Arial"/>
                <w:b/>
                <w:color w:val="231F20"/>
                <w:sz w:val="22"/>
                <w:szCs w:val="22"/>
              </w:rPr>
              <w:t>STEP</w:t>
            </w:r>
          </w:p>
        </w:tc>
        <w:tc>
          <w:tcPr>
            <w:tcW w:w="6732" w:type="dxa"/>
            <w:shd w:val="clear" w:color="auto" w:fill="C0C0C0"/>
            <w:vAlign w:val="center"/>
          </w:tcPr>
          <w:p w14:paraId="41229874" w14:textId="77777777" w:rsidR="0042617E" w:rsidRPr="007C3B8C" w:rsidRDefault="0042617E" w:rsidP="005D21CB">
            <w:pPr>
              <w:autoSpaceDE w:val="0"/>
              <w:autoSpaceDN w:val="0"/>
              <w:adjustRightInd w:val="0"/>
              <w:jc w:val="center"/>
              <w:rPr>
                <w:rFonts w:asciiTheme="minorHAnsi" w:hAnsiTheme="minorHAnsi" w:cs="Arial"/>
                <w:b/>
                <w:color w:val="231F20"/>
                <w:sz w:val="22"/>
                <w:szCs w:val="22"/>
              </w:rPr>
            </w:pPr>
            <w:r w:rsidRPr="007C3B8C">
              <w:rPr>
                <w:rFonts w:asciiTheme="minorHAnsi" w:hAnsiTheme="minorHAnsi" w:cs="Arial"/>
                <w:b/>
                <w:color w:val="231F20"/>
                <w:sz w:val="22"/>
                <w:szCs w:val="22"/>
              </w:rPr>
              <w:t>ACTION</w:t>
            </w:r>
          </w:p>
        </w:tc>
      </w:tr>
      <w:tr w:rsidR="0042617E" w:rsidRPr="007C3B8C" w14:paraId="130D5D1C" w14:textId="77777777" w:rsidTr="007824C3">
        <w:trPr>
          <w:cantSplit/>
          <w:trHeight w:val="1115"/>
        </w:trPr>
        <w:tc>
          <w:tcPr>
            <w:tcW w:w="1188" w:type="dxa"/>
            <w:shd w:val="clear" w:color="auto" w:fill="auto"/>
            <w:vAlign w:val="center"/>
          </w:tcPr>
          <w:p w14:paraId="05155B1B" w14:textId="77777777" w:rsidR="0042617E" w:rsidRPr="007C3B8C" w:rsidRDefault="0042617E" w:rsidP="005D21CB">
            <w:pPr>
              <w:autoSpaceDE w:val="0"/>
              <w:autoSpaceDN w:val="0"/>
              <w:adjustRightInd w:val="0"/>
              <w:jc w:val="center"/>
              <w:rPr>
                <w:rFonts w:asciiTheme="minorHAnsi" w:hAnsiTheme="minorHAnsi" w:cs="Arial"/>
                <w:color w:val="231F20"/>
                <w:sz w:val="22"/>
                <w:szCs w:val="22"/>
              </w:rPr>
            </w:pPr>
            <w:r w:rsidRPr="007C3B8C">
              <w:rPr>
                <w:rFonts w:asciiTheme="minorHAnsi" w:hAnsiTheme="minorHAnsi" w:cs="Arial"/>
                <w:color w:val="231F20"/>
                <w:sz w:val="22"/>
                <w:szCs w:val="22"/>
              </w:rPr>
              <w:t>1</w:t>
            </w:r>
          </w:p>
        </w:tc>
        <w:tc>
          <w:tcPr>
            <w:tcW w:w="6732" w:type="dxa"/>
            <w:shd w:val="clear" w:color="auto" w:fill="auto"/>
            <w:vAlign w:val="center"/>
          </w:tcPr>
          <w:p w14:paraId="1F54CB70" w14:textId="77777777" w:rsidR="0042617E" w:rsidRPr="007C3B8C" w:rsidRDefault="0042617E" w:rsidP="009C3945">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color w:val="231F20"/>
                <w:sz w:val="22"/>
                <w:szCs w:val="22"/>
              </w:rPr>
              <w:t>Clean and/or disinfe</w:t>
            </w:r>
            <w:r w:rsidR="00AE462F" w:rsidRPr="007C3B8C">
              <w:rPr>
                <w:rFonts w:asciiTheme="minorHAnsi" w:hAnsiTheme="minorHAnsi" w:cs="Arial"/>
                <w:color w:val="231F20"/>
                <w:sz w:val="22"/>
                <w:szCs w:val="22"/>
              </w:rPr>
              <w:t>ct with liquid cleaner while</w:t>
            </w:r>
            <w:r w:rsidRPr="007C3B8C">
              <w:rPr>
                <w:rFonts w:asciiTheme="minorHAnsi" w:hAnsiTheme="minorHAnsi" w:cs="Arial"/>
                <w:color w:val="231F20"/>
                <w:sz w:val="22"/>
                <w:szCs w:val="22"/>
              </w:rPr>
              <w:t xml:space="preserve"> being careful to follow label instructions provided with cleaner. (Always test a small area first to determine suitability of solution)</w:t>
            </w:r>
          </w:p>
        </w:tc>
      </w:tr>
      <w:tr w:rsidR="0042617E" w:rsidRPr="007C3B8C" w14:paraId="1D501F47" w14:textId="77777777" w:rsidTr="007824C3">
        <w:trPr>
          <w:cantSplit/>
          <w:trHeight w:val="890"/>
        </w:trPr>
        <w:tc>
          <w:tcPr>
            <w:tcW w:w="1188" w:type="dxa"/>
            <w:shd w:val="clear" w:color="auto" w:fill="auto"/>
            <w:vAlign w:val="center"/>
          </w:tcPr>
          <w:p w14:paraId="02B9B159" w14:textId="77777777" w:rsidR="0042617E" w:rsidRPr="007C3B8C" w:rsidRDefault="0042617E" w:rsidP="005D21CB">
            <w:pPr>
              <w:autoSpaceDE w:val="0"/>
              <w:autoSpaceDN w:val="0"/>
              <w:adjustRightInd w:val="0"/>
              <w:jc w:val="center"/>
              <w:rPr>
                <w:rFonts w:asciiTheme="minorHAnsi" w:hAnsiTheme="minorHAnsi" w:cs="Arial"/>
                <w:color w:val="231F20"/>
                <w:sz w:val="22"/>
                <w:szCs w:val="22"/>
              </w:rPr>
            </w:pPr>
            <w:r w:rsidRPr="007C3B8C">
              <w:rPr>
                <w:rFonts w:asciiTheme="minorHAnsi" w:hAnsiTheme="minorHAnsi" w:cs="Arial"/>
                <w:color w:val="231F20"/>
                <w:sz w:val="22"/>
                <w:szCs w:val="22"/>
              </w:rPr>
              <w:t>2</w:t>
            </w:r>
          </w:p>
        </w:tc>
        <w:tc>
          <w:tcPr>
            <w:tcW w:w="6732" w:type="dxa"/>
            <w:shd w:val="clear" w:color="auto" w:fill="auto"/>
            <w:vAlign w:val="center"/>
          </w:tcPr>
          <w:p w14:paraId="28D56353" w14:textId="77777777" w:rsidR="0042617E" w:rsidRPr="007C3B8C" w:rsidRDefault="0042617E" w:rsidP="009C3945">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color w:val="231F20"/>
                <w:sz w:val="22"/>
                <w:szCs w:val="22"/>
              </w:rPr>
              <w:t>Wipe the surface clean with a damp cloth after applying cleaners and disinfectant to remove excess residue buildup.</w:t>
            </w:r>
          </w:p>
        </w:tc>
      </w:tr>
    </w:tbl>
    <w:p w14:paraId="25CCB326" w14:textId="77777777" w:rsidR="00DD3132" w:rsidRPr="007C3B8C" w:rsidRDefault="00DD3132" w:rsidP="0042617E">
      <w:pPr>
        <w:autoSpaceDE w:val="0"/>
        <w:autoSpaceDN w:val="0"/>
        <w:adjustRightInd w:val="0"/>
        <w:spacing w:after="120"/>
        <w:ind w:left="720" w:firstLine="1440"/>
        <w:rPr>
          <w:rFonts w:asciiTheme="minorHAnsi" w:hAnsiTheme="minorHAnsi" w:cs="Arial"/>
          <w:bCs/>
          <w:sz w:val="22"/>
          <w:szCs w:val="22"/>
        </w:rPr>
      </w:pPr>
    </w:p>
    <w:p w14:paraId="39016FCE" w14:textId="77777777" w:rsidR="00DD3132" w:rsidRPr="007C3B8C" w:rsidRDefault="00DD3132">
      <w:pPr>
        <w:rPr>
          <w:rFonts w:asciiTheme="minorHAnsi" w:hAnsiTheme="minorHAnsi" w:cs="Arial"/>
          <w:bCs/>
          <w:sz w:val="22"/>
          <w:szCs w:val="22"/>
        </w:rPr>
      </w:pPr>
      <w:r w:rsidRPr="007C3B8C">
        <w:rPr>
          <w:rFonts w:asciiTheme="minorHAnsi" w:hAnsiTheme="minorHAnsi" w:cs="Arial"/>
          <w:bCs/>
          <w:sz w:val="22"/>
          <w:szCs w:val="22"/>
        </w:rPr>
        <w:br w:type="page"/>
      </w:r>
    </w:p>
    <w:p w14:paraId="072AF1C1" w14:textId="77777777" w:rsidR="00995CCC" w:rsidRPr="007C3B8C" w:rsidRDefault="00995CCC">
      <w:pPr>
        <w:rPr>
          <w:rFonts w:asciiTheme="minorHAnsi" w:hAnsiTheme="minorHAnsi" w:cs="Arial"/>
          <w:bCs/>
          <w:sz w:val="22"/>
          <w:szCs w:val="22"/>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732"/>
      </w:tblGrid>
      <w:tr w:rsidR="0042617E" w:rsidRPr="007C3B8C" w14:paraId="4A275289" w14:textId="77777777" w:rsidTr="005D21CB">
        <w:trPr>
          <w:cantSplit/>
          <w:tblHeader/>
        </w:trPr>
        <w:tc>
          <w:tcPr>
            <w:tcW w:w="7920" w:type="dxa"/>
            <w:gridSpan w:val="2"/>
            <w:shd w:val="clear" w:color="auto" w:fill="C0C0C0"/>
            <w:vAlign w:val="center"/>
          </w:tcPr>
          <w:p w14:paraId="15892A45" w14:textId="77777777" w:rsidR="0042617E" w:rsidRPr="007C3B8C" w:rsidRDefault="0042617E" w:rsidP="005D21CB">
            <w:pPr>
              <w:autoSpaceDE w:val="0"/>
              <w:autoSpaceDN w:val="0"/>
              <w:adjustRightInd w:val="0"/>
              <w:jc w:val="center"/>
              <w:rPr>
                <w:rFonts w:asciiTheme="minorHAnsi" w:hAnsiTheme="minorHAnsi" w:cs="Arial"/>
                <w:b/>
                <w:color w:val="231F20"/>
                <w:sz w:val="22"/>
                <w:szCs w:val="22"/>
              </w:rPr>
            </w:pPr>
            <w:r w:rsidRPr="007C3B8C">
              <w:rPr>
                <w:rFonts w:asciiTheme="minorHAnsi" w:hAnsiTheme="minorHAnsi" w:cs="Arial"/>
                <w:b/>
                <w:color w:val="231F20"/>
                <w:sz w:val="22"/>
                <w:szCs w:val="22"/>
              </w:rPr>
              <w:t>RECOMMENDED MAXIMUM CLEANER TO WATER SOLUTIONS</w:t>
            </w:r>
          </w:p>
        </w:tc>
      </w:tr>
      <w:tr w:rsidR="0042617E" w:rsidRPr="007C3B8C" w14:paraId="1F28628A" w14:textId="77777777" w:rsidTr="007824C3">
        <w:trPr>
          <w:cantSplit/>
          <w:trHeight w:val="710"/>
        </w:trPr>
        <w:tc>
          <w:tcPr>
            <w:tcW w:w="1188" w:type="dxa"/>
            <w:tcBorders>
              <w:bottom w:val="nil"/>
            </w:tcBorders>
            <w:shd w:val="clear" w:color="auto" w:fill="auto"/>
            <w:vAlign w:val="center"/>
          </w:tcPr>
          <w:p w14:paraId="619637D2" w14:textId="77777777" w:rsidR="0042617E" w:rsidRPr="007C3B8C" w:rsidRDefault="0042617E" w:rsidP="005D21CB">
            <w:pPr>
              <w:autoSpaceDE w:val="0"/>
              <w:autoSpaceDN w:val="0"/>
              <w:adjustRightInd w:val="0"/>
              <w:jc w:val="center"/>
              <w:rPr>
                <w:rFonts w:asciiTheme="minorHAnsi" w:hAnsiTheme="minorHAnsi" w:cs="Arial"/>
                <w:color w:val="231F20"/>
                <w:sz w:val="22"/>
                <w:szCs w:val="22"/>
              </w:rPr>
            </w:pPr>
            <w:r w:rsidRPr="007C3B8C">
              <w:rPr>
                <w:rFonts w:asciiTheme="minorHAnsi" w:hAnsiTheme="minorHAnsi" w:cs="Arial"/>
                <w:color w:val="231F20"/>
                <w:sz w:val="22"/>
                <w:szCs w:val="22"/>
              </w:rPr>
              <w:t>Mildest</w:t>
            </w:r>
          </w:p>
        </w:tc>
        <w:tc>
          <w:tcPr>
            <w:tcW w:w="6732" w:type="dxa"/>
            <w:shd w:val="clear" w:color="auto" w:fill="auto"/>
            <w:vAlign w:val="center"/>
          </w:tcPr>
          <w:p w14:paraId="5AE85C43" w14:textId="77777777" w:rsidR="0042617E" w:rsidRPr="007C3B8C" w:rsidRDefault="0042617E" w:rsidP="009C3945">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color w:val="231F20"/>
                <w:sz w:val="22"/>
                <w:szCs w:val="22"/>
              </w:rPr>
              <w:t>1:1 mix of mild soap and water.  Wipe surface with damp cloth with water only after cleaning</w:t>
            </w:r>
            <w:r w:rsidR="00933753" w:rsidRPr="007C3B8C">
              <w:rPr>
                <w:rFonts w:asciiTheme="minorHAnsi" w:hAnsiTheme="minorHAnsi" w:cs="Arial"/>
                <w:color w:val="231F20"/>
                <w:sz w:val="22"/>
                <w:szCs w:val="22"/>
              </w:rPr>
              <w:t>.</w:t>
            </w:r>
          </w:p>
        </w:tc>
      </w:tr>
      <w:tr w:rsidR="0042617E" w:rsidRPr="007C3B8C" w14:paraId="568D7E53" w14:textId="77777777" w:rsidTr="007824C3">
        <w:trPr>
          <w:cantSplit/>
          <w:trHeight w:val="701"/>
        </w:trPr>
        <w:tc>
          <w:tcPr>
            <w:tcW w:w="1188" w:type="dxa"/>
            <w:vMerge w:val="restart"/>
            <w:tcBorders>
              <w:top w:val="nil"/>
              <w:bottom w:val="nil"/>
            </w:tcBorders>
            <w:shd w:val="clear" w:color="auto" w:fill="auto"/>
            <w:vAlign w:val="center"/>
          </w:tcPr>
          <w:p w14:paraId="6B5906B2" w14:textId="77777777" w:rsidR="0042617E" w:rsidRPr="007C3B8C" w:rsidRDefault="0042617E" w:rsidP="00995CCC">
            <w:pPr>
              <w:autoSpaceDE w:val="0"/>
              <w:autoSpaceDN w:val="0"/>
              <w:adjustRightInd w:val="0"/>
              <w:rPr>
                <w:rFonts w:asciiTheme="minorHAnsi" w:hAnsiTheme="minorHAnsi" w:cs="Arial"/>
                <w:color w:val="231F20"/>
                <w:sz w:val="22"/>
                <w:szCs w:val="22"/>
              </w:rPr>
            </w:pPr>
            <w:r w:rsidRPr="007C3B8C">
              <w:rPr>
                <w:rFonts w:asciiTheme="minorHAnsi" w:hAnsiTheme="minorHAnsi" w:cs="Arial"/>
                <w:noProof/>
                <w:color w:val="231F20"/>
                <w:sz w:val="22"/>
                <w:szCs w:val="22"/>
                <w:lang w:eastAsia="en-US"/>
              </w:rPr>
              <mc:AlternateContent>
                <mc:Choice Requires="wps">
                  <w:drawing>
                    <wp:anchor distT="0" distB="0" distL="114300" distR="114300" simplePos="0" relativeHeight="251656704" behindDoc="0" locked="0" layoutInCell="1" allowOverlap="1" wp14:anchorId="009150C5" wp14:editId="61D4563A">
                      <wp:simplePos x="0" y="0"/>
                      <wp:positionH relativeFrom="column">
                        <wp:posOffset>185420</wp:posOffset>
                      </wp:positionH>
                      <wp:positionV relativeFrom="paragraph">
                        <wp:posOffset>45085</wp:posOffset>
                      </wp:positionV>
                      <wp:extent cx="276225" cy="714375"/>
                      <wp:effectExtent l="19050" t="0" r="47625" b="47625"/>
                      <wp:wrapNone/>
                      <wp:docPr id="27" name="Down Arrow 27"/>
                      <wp:cNvGraphicFramePr/>
                      <a:graphic xmlns:a="http://schemas.openxmlformats.org/drawingml/2006/main">
                        <a:graphicData uri="http://schemas.microsoft.com/office/word/2010/wordprocessingShape">
                          <wps:wsp>
                            <wps:cNvSpPr/>
                            <wps:spPr>
                              <a:xfrm>
                                <a:off x="1619250" y="3057525"/>
                                <a:ext cx="276225" cy="714375"/>
                              </a:xfrm>
                              <a:prstGeom prst="downArrow">
                                <a:avLst>
                                  <a:gd name="adj1" fmla="val 22414"/>
                                  <a:gd name="adj2" fmla="val 50000"/>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89D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14.6pt;margin-top:3.55pt;width:21.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" adj="17424,8379" fillcolor="#7f7f7f [1612]" strokecolor="#7f7f7f [1612]" strokeweight="2pt"/>
                  </w:pict>
                </mc:Fallback>
              </mc:AlternateContent>
            </w:r>
          </w:p>
        </w:tc>
        <w:tc>
          <w:tcPr>
            <w:tcW w:w="6732" w:type="dxa"/>
            <w:shd w:val="clear" w:color="auto" w:fill="auto"/>
            <w:vAlign w:val="center"/>
          </w:tcPr>
          <w:p w14:paraId="5162CE34" w14:textId="77777777" w:rsidR="0042617E" w:rsidRPr="007C3B8C" w:rsidRDefault="0042617E" w:rsidP="009C3945">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sz w:val="22"/>
                <w:szCs w:val="22"/>
              </w:rPr>
              <w:t>Straight application of common disinfectants.</w:t>
            </w:r>
            <w:r w:rsidRPr="007C3B8C">
              <w:rPr>
                <w:rFonts w:asciiTheme="minorHAnsi" w:hAnsiTheme="minorHAnsi" w:cs="Arial"/>
                <w:color w:val="231F20"/>
                <w:sz w:val="22"/>
                <w:szCs w:val="22"/>
              </w:rPr>
              <w:t xml:space="preserve">  Wipe surface with damp cloth with water only after cleaning</w:t>
            </w:r>
            <w:r w:rsidR="00933753" w:rsidRPr="007C3B8C">
              <w:rPr>
                <w:rFonts w:asciiTheme="minorHAnsi" w:hAnsiTheme="minorHAnsi" w:cs="Arial"/>
                <w:color w:val="231F20"/>
                <w:sz w:val="22"/>
                <w:szCs w:val="22"/>
              </w:rPr>
              <w:t>.</w:t>
            </w:r>
          </w:p>
        </w:tc>
      </w:tr>
      <w:tr w:rsidR="0042617E" w:rsidRPr="007C3B8C" w14:paraId="1942C2FD" w14:textId="77777777" w:rsidTr="007824C3">
        <w:trPr>
          <w:cantSplit/>
          <w:trHeight w:val="980"/>
        </w:trPr>
        <w:tc>
          <w:tcPr>
            <w:tcW w:w="1188" w:type="dxa"/>
            <w:vMerge/>
            <w:tcBorders>
              <w:top w:val="nil"/>
              <w:bottom w:val="nil"/>
            </w:tcBorders>
            <w:shd w:val="clear" w:color="auto" w:fill="auto"/>
            <w:vAlign w:val="center"/>
          </w:tcPr>
          <w:p w14:paraId="0D342367" w14:textId="77777777" w:rsidR="0042617E" w:rsidRPr="007C3B8C" w:rsidRDefault="0042617E" w:rsidP="005D21CB">
            <w:pPr>
              <w:autoSpaceDE w:val="0"/>
              <w:autoSpaceDN w:val="0"/>
              <w:adjustRightInd w:val="0"/>
              <w:jc w:val="center"/>
              <w:rPr>
                <w:rFonts w:asciiTheme="minorHAnsi" w:hAnsiTheme="minorHAnsi" w:cs="Arial"/>
                <w:color w:val="231F20"/>
                <w:sz w:val="22"/>
                <w:szCs w:val="22"/>
              </w:rPr>
            </w:pPr>
          </w:p>
        </w:tc>
        <w:tc>
          <w:tcPr>
            <w:tcW w:w="6732" w:type="dxa"/>
            <w:shd w:val="clear" w:color="auto" w:fill="auto"/>
            <w:vAlign w:val="center"/>
          </w:tcPr>
          <w:p w14:paraId="243ED374" w14:textId="77777777" w:rsidR="0042617E" w:rsidRPr="007C3B8C" w:rsidRDefault="0042617E" w:rsidP="009C3945">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color w:val="231F20"/>
                <w:sz w:val="22"/>
                <w:szCs w:val="22"/>
              </w:rPr>
              <w:t>1:1 mix of ammonia and water.  Use a soft cotton cloth saturated with the cleaning material.  Wipe surface with damp cloth with water only after cleaning</w:t>
            </w:r>
            <w:r w:rsidR="00933753" w:rsidRPr="007C3B8C">
              <w:rPr>
                <w:rFonts w:asciiTheme="minorHAnsi" w:hAnsiTheme="minorHAnsi" w:cs="Arial"/>
                <w:color w:val="231F20"/>
                <w:sz w:val="22"/>
                <w:szCs w:val="22"/>
              </w:rPr>
              <w:t>.</w:t>
            </w:r>
          </w:p>
        </w:tc>
      </w:tr>
      <w:tr w:rsidR="0042617E" w:rsidRPr="007C3B8C" w14:paraId="6E66FBEB" w14:textId="77777777" w:rsidTr="007824C3">
        <w:trPr>
          <w:cantSplit/>
          <w:trHeight w:val="980"/>
        </w:trPr>
        <w:tc>
          <w:tcPr>
            <w:tcW w:w="1188" w:type="dxa"/>
            <w:vMerge/>
            <w:tcBorders>
              <w:top w:val="nil"/>
              <w:bottom w:val="nil"/>
            </w:tcBorders>
            <w:shd w:val="clear" w:color="auto" w:fill="auto"/>
            <w:vAlign w:val="center"/>
          </w:tcPr>
          <w:p w14:paraId="313F2014" w14:textId="77777777" w:rsidR="0042617E" w:rsidRPr="007C3B8C" w:rsidRDefault="0042617E" w:rsidP="005D21CB">
            <w:pPr>
              <w:autoSpaceDE w:val="0"/>
              <w:autoSpaceDN w:val="0"/>
              <w:adjustRightInd w:val="0"/>
              <w:jc w:val="center"/>
              <w:rPr>
                <w:rFonts w:asciiTheme="minorHAnsi" w:hAnsiTheme="minorHAnsi" w:cs="Arial"/>
                <w:color w:val="231F20"/>
                <w:sz w:val="22"/>
                <w:szCs w:val="22"/>
              </w:rPr>
            </w:pPr>
          </w:p>
        </w:tc>
        <w:tc>
          <w:tcPr>
            <w:tcW w:w="6732" w:type="dxa"/>
            <w:shd w:val="clear" w:color="auto" w:fill="auto"/>
            <w:vAlign w:val="center"/>
          </w:tcPr>
          <w:p w14:paraId="5DBE73A2" w14:textId="77777777" w:rsidR="0042617E" w:rsidRPr="007C3B8C" w:rsidRDefault="0042617E" w:rsidP="009C3945">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color w:val="231F20"/>
                <w:sz w:val="22"/>
                <w:szCs w:val="22"/>
              </w:rPr>
              <w:t>1:4 mix of bleach and water.  Use a soft cotton cloth saturated with the cleaning material.  Wipe surface with damp cloth with water only after cleaning</w:t>
            </w:r>
            <w:r w:rsidR="00933753" w:rsidRPr="007C3B8C">
              <w:rPr>
                <w:rFonts w:asciiTheme="minorHAnsi" w:hAnsiTheme="minorHAnsi" w:cs="Arial"/>
                <w:color w:val="231F20"/>
                <w:sz w:val="22"/>
                <w:szCs w:val="22"/>
              </w:rPr>
              <w:t>.</w:t>
            </w:r>
          </w:p>
        </w:tc>
      </w:tr>
      <w:tr w:rsidR="0042617E" w:rsidRPr="007C3B8C" w14:paraId="2091A0E2" w14:textId="77777777" w:rsidTr="007824C3">
        <w:trPr>
          <w:cantSplit/>
          <w:trHeight w:val="980"/>
        </w:trPr>
        <w:tc>
          <w:tcPr>
            <w:tcW w:w="1188" w:type="dxa"/>
            <w:vMerge/>
            <w:tcBorders>
              <w:top w:val="nil"/>
              <w:bottom w:val="nil"/>
            </w:tcBorders>
            <w:shd w:val="clear" w:color="auto" w:fill="auto"/>
            <w:vAlign w:val="center"/>
          </w:tcPr>
          <w:p w14:paraId="7FDB600D" w14:textId="77777777" w:rsidR="0042617E" w:rsidRPr="007C3B8C" w:rsidRDefault="0042617E" w:rsidP="005D21CB">
            <w:pPr>
              <w:autoSpaceDE w:val="0"/>
              <w:autoSpaceDN w:val="0"/>
              <w:adjustRightInd w:val="0"/>
              <w:jc w:val="center"/>
              <w:rPr>
                <w:rFonts w:asciiTheme="minorHAnsi" w:hAnsiTheme="minorHAnsi" w:cs="Arial"/>
                <w:color w:val="231F20"/>
                <w:sz w:val="22"/>
                <w:szCs w:val="22"/>
              </w:rPr>
            </w:pPr>
          </w:p>
        </w:tc>
        <w:tc>
          <w:tcPr>
            <w:tcW w:w="6732" w:type="dxa"/>
            <w:shd w:val="clear" w:color="auto" w:fill="auto"/>
            <w:vAlign w:val="center"/>
          </w:tcPr>
          <w:p w14:paraId="1E00D254" w14:textId="77777777" w:rsidR="0042617E" w:rsidRPr="007C3B8C" w:rsidRDefault="0042617E" w:rsidP="009C3945">
            <w:pPr>
              <w:autoSpaceDE w:val="0"/>
              <w:autoSpaceDN w:val="0"/>
              <w:adjustRightInd w:val="0"/>
              <w:jc w:val="both"/>
              <w:rPr>
                <w:rFonts w:asciiTheme="minorHAnsi" w:hAnsiTheme="minorHAnsi" w:cs="Arial"/>
                <w:sz w:val="22"/>
                <w:szCs w:val="22"/>
              </w:rPr>
            </w:pPr>
            <w:r w:rsidRPr="007C3B8C">
              <w:rPr>
                <w:rFonts w:asciiTheme="minorHAnsi" w:hAnsiTheme="minorHAnsi" w:cs="Arial"/>
                <w:sz w:val="22"/>
                <w:szCs w:val="22"/>
              </w:rPr>
              <w:t>1:1 mix of isopropyl alcohol and water.</w:t>
            </w:r>
            <w:r w:rsidRPr="007C3B8C">
              <w:rPr>
                <w:rFonts w:asciiTheme="minorHAnsi" w:hAnsiTheme="minorHAnsi" w:cs="Arial"/>
                <w:color w:val="231F20"/>
                <w:sz w:val="22"/>
                <w:szCs w:val="22"/>
              </w:rPr>
              <w:t xml:space="preserve">  Use a soft cotton cloth saturated with the cleaning material.  Wipe surface with damp cloth with water only after cleaning</w:t>
            </w:r>
            <w:r w:rsidR="00933753" w:rsidRPr="007C3B8C">
              <w:rPr>
                <w:rFonts w:asciiTheme="minorHAnsi" w:hAnsiTheme="minorHAnsi" w:cs="Arial"/>
                <w:color w:val="231F20"/>
                <w:sz w:val="22"/>
                <w:szCs w:val="22"/>
              </w:rPr>
              <w:t>.</w:t>
            </w:r>
          </w:p>
        </w:tc>
      </w:tr>
      <w:tr w:rsidR="0042617E" w:rsidRPr="007C3B8C" w14:paraId="4E437270" w14:textId="77777777" w:rsidTr="007824C3">
        <w:trPr>
          <w:cantSplit/>
          <w:trHeight w:val="971"/>
        </w:trPr>
        <w:tc>
          <w:tcPr>
            <w:tcW w:w="1188" w:type="dxa"/>
            <w:vMerge/>
            <w:tcBorders>
              <w:top w:val="nil"/>
              <w:bottom w:val="nil"/>
            </w:tcBorders>
            <w:shd w:val="clear" w:color="auto" w:fill="auto"/>
            <w:vAlign w:val="center"/>
          </w:tcPr>
          <w:p w14:paraId="0DD5B2B4" w14:textId="77777777" w:rsidR="0042617E" w:rsidRPr="007C3B8C" w:rsidRDefault="0042617E" w:rsidP="005D21CB">
            <w:pPr>
              <w:autoSpaceDE w:val="0"/>
              <w:autoSpaceDN w:val="0"/>
              <w:adjustRightInd w:val="0"/>
              <w:jc w:val="center"/>
              <w:rPr>
                <w:rFonts w:asciiTheme="minorHAnsi" w:hAnsiTheme="minorHAnsi" w:cs="Arial"/>
                <w:color w:val="231F20"/>
                <w:sz w:val="22"/>
                <w:szCs w:val="22"/>
              </w:rPr>
            </w:pPr>
          </w:p>
        </w:tc>
        <w:tc>
          <w:tcPr>
            <w:tcW w:w="6732" w:type="dxa"/>
            <w:shd w:val="clear" w:color="auto" w:fill="auto"/>
            <w:vAlign w:val="center"/>
          </w:tcPr>
          <w:p w14:paraId="5A356A7F" w14:textId="77777777" w:rsidR="0042617E" w:rsidRPr="007C3B8C" w:rsidRDefault="0042617E" w:rsidP="009C3945">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color w:val="231F20"/>
                <w:sz w:val="22"/>
                <w:szCs w:val="22"/>
              </w:rPr>
              <w:t>Straight application of isopropyl alcohol.  Use a soft cotton cloth saturated with the cleaning material.  Wipe surface with damp cloth with water only after cleaning</w:t>
            </w:r>
            <w:r w:rsidR="00933753" w:rsidRPr="007C3B8C">
              <w:rPr>
                <w:rFonts w:asciiTheme="minorHAnsi" w:hAnsiTheme="minorHAnsi" w:cs="Arial"/>
                <w:color w:val="231F20"/>
                <w:sz w:val="22"/>
                <w:szCs w:val="22"/>
              </w:rPr>
              <w:t>.</w:t>
            </w:r>
          </w:p>
        </w:tc>
      </w:tr>
      <w:tr w:rsidR="0042617E" w:rsidRPr="007C3B8C" w14:paraId="1F2FF69F" w14:textId="77777777" w:rsidTr="007824C3">
        <w:trPr>
          <w:cantSplit/>
          <w:trHeight w:val="989"/>
        </w:trPr>
        <w:tc>
          <w:tcPr>
            <w:tcW w:w="1188" w:type="dxa"/>
            <w:tcBorders>
              <w:top w:val="nil"/>
            </w:tcBorders>
            <w:shd w:val="clear" w:color="auto" w:fill="auto"/>
            <w:vAlign w:val="center"/>
          </w:tcPr>
          <w:p w14:paraId="0C8A0689" w14:textId="77777777" w:rsidR="0042617E" w:rsidRPr="007C3B8C" w:rsidRDefault="0042617E" w:rsidP="005D21CB">
            <w:pPr>
              <w:autoSpaceDE w:val="0"/>
              <w:autoSpaceDN w:val="0"/>
              <w:adjustRightInd w:val="0"/>
              <w:jc w:val="center"/>
              <w:rPr>
                <w:rFonts w:asciiTheme="minorHAnsi" w:hAnsiTheme="minorHAnsi" w:cs="Arial"/>
                <w:color w:val="231F20"/>
                <w:sz w:val="22"/>
                <w:szCs w:val="22"/>
              </w:rPr>
            </w:pPr>
            <w:r w:rsidRPr="007C3B8C">
              <w:rPr>
                <w:rFonts w:asciiTheme="minorHAnsi" w:hAnsiTheme="minorHAnsi" w:cs="Arial"/>
                <w:color w:val="231F20"/>
                <w:sz w:val="22"/>
                <w:szCs w:val="22"/>
              </w:rPr>
              <w:t>Strongest</w:t>
            </w:r>
          </w:p>
        </w:tc>
        <w:tc>
          <w:tcPr>
            <w:tcW w:w="6732" w:type="dxa"/>
            <w:shd w:val="clear" w:color="auto" w:fill="auto"/>
            <w:vAlign w:val="center"/>
          </w:tcPr>
          <w:p w14:paraId="26297310" w14:textId="77777777" w:rsidR="0042617E" w:rsidRPr="007C3B8C" w:rsidRDefault="0042617E" w:rsidP="009C3945">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color w:val="231F20"/>
                <w:sz w:val="22"/>
                <w:szCs w:val="22"/>
              </w:rPr>
              <w:t>1:1 mix of acetone and water.  Use a soft cotton cloth saturated with the cleaning material.  Wipe surface with damp cloth with water only after cleaning</w:t>
            </w:r>
            <w:r w:rsidR="00933753" w:rsidRPr="007C3B8C">
              <w:rPr>
                <w:rFonts w:asciiTheme="minorHAnsi" w:hAnsiTheme="minorHAnsi" w:cs="Arial"/>
                <w:color w:val="231F20"/>
                <w:sz w:val="22"/>
                <w:szCs w:val="22"/>
              </w:rPr>
              <w:t>.</w:t>
            </w:r>
          </w:p>
        </w:tc>
      </w:tr>
    </w:tbl>
    <w:p w14:paraId="0E14E205" w14:textId="77777777" w:rsidR="0042617E" w:rsidRPr="007C3B8C" w:rsidRDefault="0042617E" w:rsidP="0042617E">
      <w:pPr>
        <w:autoSpaceDE w:val="0"/>
        <w:autoSpaceDN w:val="0"/>
        <w:adjustRightInd w:val="0"/>
        <w:spacing w:after="120"/>
        <w:ind w:left="720" w:firstLine="1440"/>
        <w:rPr>
          <w:rFonts w:asciiTheme="minorHAnsi" w:hAnsiTheme="minorHAnsi" w:cs="Arial"/>
          <w:bCs/>
          <w:sz w:val="22"/>
          <w:szCs w:val="22"/>
        </w:rPr>
      </w:pPr>
    </w:p>
    <w:p w14:paraId="522F8C64" w14:textId="77777777" w:rsidR="0042617E" w:rsidRPr="007C3B8C" w:rsidRDefault="0042617E" w:rsidP="0042617E">
      <w:pPr>
        <w:autoSpaceDE w:val="0"/>
        <w:autoSpaceDN w:val="0"/>
        <w:adjustRightInd w:val="0"/>
        <w:spacing w:after="120"/>
        <w:ind w:left="720"/>
        <w:rPr>
          <w:rFonts w:asciiTheme="minorHAnsi" w:hAnsiTheme="minorHAnsi" w:cs="Arial"/>
          <w:bCs/>
          <w:color w:val="231F20"/>
          <w:sz w:val="22"/>
          <w:szCs w:val="22"/>
        </w:rPr>
      </w:pPr>
      <w:r w:rsidRPr="007C3B8C">
        <w:rPr>
          <w:rFonts w:asciiTheme="minorHAnsi" w:hAnsiTheme="minorHAnsi" w:cs="Arial"/>
          <w:bCs/>
          <w:color w:val="231F20"/>
          <w:sz w:val="22"/>
          <w:szCs w:val="22"/>
        </w:rPr>
        <w:t>This information is not a guarantee and does not relieve the user from the responsibility of proper and safe use of the product and all cleaning agents.</w:t>
      </w:r>
    </w:p>
    <w:p w14:paraId="0529C979" w14:textId="77777777" w:rsidR="00DD3132" w:rsidRPr="007C3B8C" w:rsidRDefault="00DD3132" w:rsidP="00DD3132">
      <w:pPr>
        <w:pBdr>
          <w:bottom w:val="single" w:sz="12" w:space="1" w:color="auto"/>
        </w:pBdr>
        <w:autoSpaceDE w:val="0"/>
        <w:autoSpaceDN w:val="0"/>
        <w:adjustRightInd w:val="0"/>
        <w:spacing w:after="120"/>
        <w:rPr>
          <w:rFonts w:asciiTheme="minorHAnsi" w:hAnsiTheme="minorHAnsi" w:cs="Arial"/>
          <w:bCs/>
          <w:color w:val="231F20"/>
          <w:sz w:val="22"/>
          <w:szCs w:val="22"/>
        </w:rPr>
      </w:pPr>
    </w:p>
    <w:p w14:paraId="2F22E513" w14:textId="77777777" w:rsidR="00DD3132" w:rsidRPr="007C3B8C" w:rsidRDefault="00DD3132" w:rsidP="00DD3132">
      <w:pPr>
        <w:pStyle w:val="ListParagraph"/>
        <w:numPr>
          <w:ilvl w:val="0"/>
          <w:numId w:val="39"/>
        </w:numPr>
        <w:rPr>
          <w:rFonts w:asciiTheme="minorHAnsi" w:hAnsiTheme="minorHAnsi" w:cs="Arial"/>
        </w:rPr>
      </w:pPr>
      <w:r w:rsidRPr="007C3B8C">
        <w:rPr>
          <w:rFonts w:asciiTheme="minorHAnsi" w:hAnsiTheme="minorHAnsi" w:cs="Arial"/>
        </w:rPr>
        <w:t>WARNING</w:t>
      </w:r>
    </w:p>
    <w:p w14:paraId="68BAD3A1" w14:textId="77777777" w:rsidR="00DD3132" w:rsidRPr="007C3B8C" w:rsidRDefault="00DD3132" w:rsidP="00DD3132">
      <w:pPr>
        <w:autoSpaceDE w:val="0"/>
        <w:autoSpaceDN w:val="0"/>
        <w:adjustRightInd w:val="0"/>
        <w:spacing w:after="120"/>
        <w:rPr>
          <w:rFonts w:asciiTheme="minorHAnsi" w:hAnsiTheme="minorHAnsi" w:cs="Arial"/>
          <w:b/>
          <w:color w:val="231F20"/>
          <w:sz w:val="22"/>
          <w:szCs w:val="22"/>
        </w:rPr>
      </w:pPr>
    </w:p>
    <w:p w14:paraId="0E53B490" w14:textId="2870DFC0" w:rsidR="00DD3132" w:rsidRPr="007C3B8C" w:rsidRDefault="00DD3132" w:rsidP="006A268E">
      <w:pPr>
        <w:pStyle w:val="Warning"/>
      </w:pPr>
      <w:r w:rsidRPr="007C3B8C">
        <w:t>It is recommended that the product be cleaned between patients; please follow your facilit</w:t>
      </w:r>
      <w:r w:rsidR="00F00ECC" w:rsidRPr="007C3B8C">
        <w:t>y’s</w:t>
      </w:r>
      <w:r w:rsidRPr="007C3B8C">
        <w:t xml:space="preserve"> documented policy.</w:t>
      </w:r>
    </w:p>
    <w:p w14:paraId="3C42C2B8" w14:textId="77777777" w:rsidR="00DD3132" w:rsidRPr="007C3B8C" w:rsidRDefault="00DD3132" w:rsidP="00DD3132">
      <w:pPr>
        <w:pStyle w:val="ListParagraph"/>
        <w:numPr>
          <w:ilvl w:val="0"/>
          <w:numId w:val="39"/>
        </w:numPr>
        <w:rPr>
          <w:rFonts w:asciiTheme="minorHAnsi" w:hAnsiTheme="minorHAnsi" w:cs="Arial"/>
        </w:rPr>
      </w:pPr>
      <w:r w:rsidRPr="007C3B8C">
        <w:rPr>
          <w:rFonts w:asciiTheme="minorHAnsi" w:hAnsiTheme="minorHAnsi" w:cs="Arial"/>
        </w:rPr>
        <w:t>CAUTION</w:t>
      </w:r>
    </w:p>
    <w:p w14:paraId="6834CE7B" w14:textId="77777777" w:rsidR="00DD3132" w:rsidRPr="007C3B8C" w:rsidRDefault="00DD3132" w:rsidP="006A268E">
      <w:pPr>
        <w:pStyle w:val="Warning"/>
      </w:pPr>
    </w:p>
    <w:p w14:paraId="4CE22305" w14:textId="77777777" w:rsidR="00DD3132" w:rsidRPr="00F752F5" w:rsidRDefault="00DD3132" w:rsidP="00DD3132">
      <w:pPr>
        <w:numPr>
          <w:ilvl w:val="0"/>
          <w:numId w:val="26"/>
        </w:numPr>
        <w:autoSpaceDE w:val="0"/>
        <w:autoSpaceDN w:val="0"/>
        <w:adjustRightInd w:val="0"/>
        <w:spacing w:after="120"/>
        <w:ind w:left="360"/>
        <w:rPr>
          <w:rFonts w:asciiTheme="minorHAnsi" w:hAnsiTheme="minorHAnsi" w:cstheme="minorHAnsi"/>
          <w:color w:val="231F20"/>
          <w:sz w:val="22"/>
          <w:szCs w:val="22"/>
        </w:rPr>
      </w:pPr>
      <w:r w:rsidRPr="00F752F5">
        <w:rPr>
          <w:rFonts w:asciiTheme="minorHAnsi" w:hAnsiTheme="minorHAnsi" w:cstheme="minorHAnsi"/>
          <w:sz w:val="22"/>
          <w:szCs w:val="22"/>
        </w:rPr>
        <w:t>Always read manufacture</w:t>
      </w:r>
      <w:r w:rsidR="00F00ECC" w:rsidRPr="00F752F5">
        <w:rPr>
          <w:rFonts w:asciiTheme="minorHAnsi" w:hAnsiTheme="minorHAnsi" w:cstheme="minorHAnsi"/>
          <w:sz w:val="22"/>
          <w:szCs w:val="22"/>
        </w:rPr>
        <w:t>r’</w:t>
      </w:r>
      <w:r w:rsidRPr="00F752F5">
        <w:rPr>
          <w:rFonts w:asciiTheme="minorHAnsi" w:hAnsiTheme="minorHAnsi" w:cstheme="minorHAnsi"/>
          <w:sz w:val="22"/>
          <w:szCs w:val="22"/>
        </w:rPr>
        <w:t>s instructions and warnings before using any cleaning product or disinfectant.</w:t>
      </w:r>
    </w:p>
    <w:p w14:paraId="1A664498" w14:textId="5791D470" w:rsidR="00DD3132" w:rsidRPr="00F752F5" w:rsidRDefault="00DD3132" w:rsidP="006A268E">
      <w:pPr>
        <w:pStyle w:val="Warning"/>
        <w:rPr>
          <w:b/>
        </w:rPr>
      </w:pPr>
      <w:r w:rsidRPr="00F752F5">
        <w:t xml:space="preserve">Substances such as imaging gels and alcohol will not damage the </w:t>
      </w:r>
      <w:r w:rsidR="00F13DC1">
        <w:t>upholstered</w:t>
      </w:r>
      <w:r w:rsidRPr="00F752F5">
        <w:t xml:space="preserve"> surface when </w:t>
      </w:r>
      <w:r w:rsidR="00F752F5">
        <w:br/>
      </w:r>
      <w:r w:rsidRPr="00F752F5">
        <w:t xml:space="preserve">immediately removed. Studies have shown that exposure for longer than a few minutes can damage the </w:t>
      </w:r>
      <w:r w:rsidR="00CD6004" w:rsidRPr="00F752F5">
        <w:t>topcoat</w:t>
      </w:r>
      <w:r w:rsidRPr="00F752F5">
        <w:t xml:space="preserve"> and will eventually discolor </w:t>
      </w:r>
      <w:r w:rsidR="00F13DC1">
        <w:t>the upholstery</w:t>
      </w:r>
      <w:r w:rsidRPr="00F752F5">
        <w:t>.</w:t>
      </w:r>
    </w:p>
    <w:p w14:paraId="60624386" w14:textId="77777777" w:rsidR="00DD3132" w:rsidRPr="00F752F5" w:rsidRDefault="00DD3132" w:rsidP="00DD3132">
      <w:pPr>
        <w:numPr>
          <w:ilvl w:val="0"/>
          <w:numId w:val="26"/>
        </w:numPr>
        <w:pBdr>
          <w:bottom w:val="single" w:sz="12" w:space="1" w:color="auto"/>
        </w:pBdr>
        <w:autoSpaceDE w:val="0"/>
        <w:autoSpaceDN w:val="0"/>
        <w:adjustRightInd w:val="0"/>
        <w:spacing w:after="120"/>
        <w:ind w:left="360"/>
        <w:rPr>
          <w:rFonts w:asciiTheme="minorHAnsi" w:hAnsiTheme="minorHAnsi" w:cstheme="minorHAnsi"/>
          <w:bCs/>
          <w:color w:val="231F20"/>
          <w:sz w:val="22"/>
          <w:szCs w:val="22"/>
        </w:rPr>
      </w:pPr>
      <w:r w:rsidRPr="00F752F5">
        <w:rPr>
          <w:rFonts w:asciiTheme="minorHAnsi" w:hAnsiTheme="minorHAnsi" w:cstheme="minorHAnsi"/>
          <w:color w:val="231F20"/>
          <w:sz w:val="22"/>
          <w:szCs w:val="22"/>
        </w:rPr>
        <w:t>Do not use abrasives to clean painted surfaces.</w:t>
      </w:r>
    </w:p>
    <w:p w14:paraId="34C55062" w14:textId="77777777" w:rsidR="001D1502" w:rsidRPr="007C3B8C" w:rsidRDefault="001D1502" w:rsidP="00966EF7">
      <w:pPr>
        <w:pStyle w:val="TOCSection"/>
        <w:rPr>
          <w:rFonts w:asciiTheme="minorHAnsi" w:hAnsiTheme="minorHAnsi"/>
        </w:rPr>
        <w:sectPr w:rsidR="001D1502" w:rsidRPr="007C3B8C" w:rsidSect="00A62AF9">
          <w:headerReference w:type="default" r:id="rId40"/>
          <w:pgSz w:w="12240" w:h="15840" w:code="1"/>
          <w:pgMar w:top="720" w:right="1800" w:bottom="1440" w:left="1800" w:header="720" w:footer="720" w:gutter="0"/>
          <w:cols w:space="720"/>
          <w:titlePg/>
          <w:docGrid w:linePitch="360"/>
        </w:sectPr>
      </w:pPr>
    </w:p>
    <w:p w14:paraId="10A99E3D" w14:textId="77777777" w:rsidR="008E5D22" w:rsidRPr="007C3B8C" w:rsidRDefault="004B4F79" w:rsidP="00966EF7">
      <w:pPr>
        <w:pStyle w:val="TOCSection"/>
        <w:rPr>
          <w:rFonts w:asciiTheme="minorHAnsi" w:hAnsiTheme="minorHAnsi"/>
        </w:rPr>
      </w:pPr>
      <w:bookmarkStart w:id="33" w:name="_Toc420403220"/>
      <w:bookmarkStart w:id="34" w:name="_Toc42182236"/>
      <w:r w:rsidRPr="007C3B8C">
        <w:rPr>
          <w:rFonts w:asciiTheme="minorHAnsi" w:hAnsiTheme="minorHAnsi"/>
        </w:rPr>
        <w:lastRenderedPageBreak/>
        <w:t>Service Calls</w:t>
      </w:r>
      <w:bookmarkEnd w:id="33"/>
      <w:bookmarkEnd w:id="34"/>
    </w:p>
    <w:p w14:paraId="56284D72" w14:textId="77777777" w:rsidR="008E5D22" w:rsidRPr="007C3B8C" w:rsidRDefault="008E5D22" w:rsidP="009C3945">
      <w:pPr>
        <w:autoSpaceDE w:val="0"/>
        <w:autoSpaceDN w:val="0"/>
        <w:adjustRightInd w:val="0"/>
        <w:spacing w:before="240" w:after="120"/>
        <w:ind w:left="720"/>
        <w:jc w:val="both"/>
        <w:rPr>
          <w:rFonts w:asciiTheme="minorHAnsi" w:hAnsiTheme="minorHAnsi" w:cs="Arial"/>
          <w:color w:val="231F20"/>
          <w:sz w:val="22"/>
          <w:szCs w:val="22"/>
        </w:rPr>
      </w:pPr>
      <w:r w:rsidRPr="007C3B8C">
        <w:rPr>
          <w:rFonts w:asciiTheme="minorHAnsi" w:hAnsiTheme="minorHAnsi" w:cs="Arial"/>
          <w:color w:val="231F20"/>
          <w:sz w:val="22"/>
          <w:szCs w:val="22"/>
        </w:rPr>
        <w:t xml:space="preserve">A </w:t>
      </w:r>
      <w:r w:rsidRPr="007C3B8C">
        <w:rPr>
          <w:rFonts w:asciiTheme="minorHAnsi" w:hAnsiTheme="minorHAnsi" w:cs="Arial"/>
          <w:b/>
          <w:bCs/>
          <w:color w:val="231F20"/>
          <w:sz w:val="22"/>
          <w:szCs w:val="22"/>
        </w:rPr>
        <w:t xml:space="preserve">“Troubleshooting Guide” </w:t>
      </w:r>
      <w:r w:rsidRPr="007C3B8C">
        <w:rPr>
          <w:rFonts w:asciiTheme="minorHAnsi" w:hAnsiTheme="minorHAnsi" w:cs="Arial"/>
          <w:color w:val="231F20"/>
          <w:sz w:val="22"/>
          <w:szCs w:val="22"/>
        </w:rPr>
        <w:t>is included to instruct you in the event of a malfunction. If</w:t>
      </w:r>
      <w:r w:rsidR="00E07B66" w:rsidRPr="007C3B8C">
        <w:rPr>
          <w:rFonts w:asciiTheme="minorHAnsi" w:hAnsiTheme="minorHAnsi" w:cs="Arial"/>
          <w:color w:val="231F20"/>
          <w:sz w:val="22"/>
          <w:szCs w:val="22"/>
        </w:rPr>
        <w:t xml:space="preserve"> </w:t>
      </w:r>
      <w:r w:rsidRPr="007C3B8C">
        <w:rPr>
          <w:rFonts w:asciiTheme="minorHAnsi" w:hAnsiTheme="minorHAnsi" w:cs="Arial"/>
          <w:color w:val="231F20"/>
          <w:sz w:val="22"/>
          <w:szCs w:val="22"/>
        </w:rPr>
        <w:t>you are experiencing any of the following symptoms, this guide may help you quickly</w:t>
      </w:r>
      <w:r w:rsidR="00E07B66" w:rsidRPr="007C3B8C">
        <w:rPr>
          <w:rFonts w:asciiTheme="minorHAnsi" w:hAnsiTheme="minorHAnsi" w:cs="Arial"/>
          <w:color w:val="231F20"/>
          <w:sz w:val="22"/>
          <w:szCs w:val="22"/>
        </w:rPr>
        <w:t xml:space="preserve"> </w:t>
      </w:r>
      <w:r w:rsidRPr="007C3B8C">
        <w:rPr>
          <w:rFonts w:asciiTheme="minorHAnsi" w:hAnsiTheme="minorHAnsi" w:cs="Arial"/>
          <w:color w:val="231F20"/>
          <w:sz w:val="22"/>
          <w:szCs w:val="22"/>
        </w:rPr>
        <w:t>solve the problem. If, after consulting this guide, you are still unable to operate your</w:t>
      </w:r>
      <w:r w:rsidR="00E07B66" w:rsidRPr="007C3B8C">
        <w:rPr>
          <w:rFonts w:asciiTheme="minorHAnsi" w:hAnsiTheme="minorHAnsi" w:cs="Arial"/>
          <w:color w:val="231F20"/>
          <w:sz w:val="22"/>
          <w:szCs w:val="22"/>
        </w:rPr>
        <w:t xml:space="preserve"> </w:t>
      </w:r>
      <w:r w:rsidR="00A266E6">
        <w:rPr>
          <w:rFonts w:asciiTheme="minorHAnsi" w:hAnsiTheme="minorHAnsi" w:cs="Arial"/>
          <w:color w:val="231F20"/>
          <w:sz w:val="22"/>
          <w:szCs w:val="22"/>
        </w:rPr>
        <w:t>product</w:t>
      </w:r>
      <w:r w:rsidRPr="007C3B8C">
        <w:rPr>
          <w:rFonts w:asciiTheme="minorHAnsi" w:hAnsiTheme="minorHAnsi" w:cs="Arial"/>
          <w:color w:val="231F20"/>
          <w:sz w:val="22"/>
          <w:szCs w:val="22"/>
        </w:rPr>
        <w:t xml:space="preserve"> please contact Medical Positioning at 1-800-593-3246. </w:t>
      </w:r>
      <w:r w:rsidR="00E07B66" w:rsidRPr="007C3B8C">
        <w:rPr>
          <w:rFonts w:asciiTheme="minorHAnsi" w:hAnsiTheme="minorHAnsi" w:cs="Arial"/>
          <w:color w:val="231F20"/>
          <w:sz w:val="22"/>
          <w:szCs w:val="22"/>
        </w:rPr>
        <w:t xml:space="preserve"> </w:t>
      </w:r>
      <w:r w:rsidRPr="007C3B8C">
        <w:rPr>
          <w:rFonts w:asciiTheme="minorHAnsi" w:hAnsiTheme="minorHAnsi" w:cs="Arial"/>
          <w:color w:val="231F20"/>
          <w:sz w:val="22"/>
          <w:szCs w:val="22"/>
        </w:rPr>
        <w:t>Please have the following</w:t>
      </w:r>
      <w:r w:rsidR="00E07B66" w:rsidRPr="007C3B8C">
        <w:rPr>
          <w:rFonts w:asciiTheme="minorHAnsi" w:hAnsiTheme="minorHAnsi" w:cs="Arial"/>
          <w:color w:val="231F20"/>
          <w:sz w:val="22"/>
          <w:szCs w:val="22"/>
        </w:rPr>
        <w:t xml:space="preserve"> </w:t>
      </w:r>
      <w:r w:rsidRPr="007C3B8C">
        <w:rPr>
          <w:rFonts w:asciiTheme="minorHAnsi" w:hAnsiTheme="minorHAnsi" w:cs="Arial"/>
          <w:color w:val="231F20"/>
          <w:sz w:val="22"/>
          <w:szCs w:val="22"/>
        </w:rPr>
        <w:t>information ready when you call:</w:t>
      </w:r>
    </w:p>
    <w:p w14:paraId="632FEC99" w14:textId="77777777" w:rsidR="00E07B66" w:rsidRPr="007C3B8C" w:rsidRDefault="00E07B66" w:rsidP="00E07B66">
      <w:pPr>
        <w:numPr>
          <w:ilvl w:val="0"/>
          <w:numId w:val="10"/>
        </w:numPr>
        <w:autoSpaceDE w:val="0"/>
        <w:autoSpaceDN w:val="0"/>
        <w:adjustRightInd w:val="0"/>
        <w:spacing w:after="120"/>
        <w:rPr>
          <w:rFonts w:asciiTheme="minorHAnsi" w:hAnsiTheme="minorHAnsi" w:cs="Arial"/>
          <w:b/>
          <w:bCs/>
          <w:sz w:val="22"/>
          <w:szCs w:val="22"/>
        </w:rPr>
      </w:pPr>
      <w:r w:rsidRPr="007C3B8C">
        <w:rPr>
          <w:rFonts w:asciiTheme="minorHAnsi" w:hAnsiTheme="minorHAnsi" w:cs="Arial"/>
          <w:color w:val="231F20"/>
          <w:sz w:val="22"/>
          <w:szCs w:val="22"/>
        </w:rPr>
        <w:t>Model Number or Name of Product</w:t>
      </w:r>
    </w:p>
    <w:p w14:paraId="40948FC9" w14:textId="77777777" w:rsidR="00933753" w:rsidRPr="007C3B8C" w:rsidRDefault="00933753" w:rsidP="00E07B66">
      <w:pPr>
        <w:numPr>
          <w:ilvl w:val="0"/>
          <w:numId w:val="10"/>
        </w:numPr>
        <w:autoSpaceDE w:val="0"/>
        <w:autoSpaceDN w:val="0"/>
        <w:adjustRightInd w:val="0"/>
        <w:spacing w:after="120"/>
        <w:rPr>
          <w:rFonts w:asciiTheme="minorHAnsi" w:hAnsiTheme="minorHAnsi" w:cs="Arial"/>
          <w:b/>
          <w:bCs/>
          <w:sz w:val="22"/>
          <w:szCs w:val="22"/>
        </w:rPr>
      </w:pPr>
      <w:r w:rsidRPr="007C3B8C">
        <w:rPr>
          <w:rFonts w:asciiTheme="minorHAnsi" w:hAnsiTheme="minorHAnsi" w:cs="Arial"/>
          <w:color w:val="231F20"/>
          <w:sz w:val="22"/>
          <w:szCs w:val="22"/>
        </w:rPr>
        <w:t>Serial Number</w:t>
      </w:r>
    </w:p>
    <w:p w14:paraId="1E5CE292" w14:textId="77777777" w:rsidR="00E07B66" w:rsidRPr="007C3B8C" w:rsidRDefault="00E07B66" w:rsidP="00E07B66">
      <w:pPr>
        <w:numPr>
          <w:ilvl w:val="0"/>
          <w:numId w:val="10"/>
        </w:numPr>
        <w:autoSpaceDE w:val="0"/>
        <w:autoSpaceDN w:val="0"/>
        <w:adjustRightInd w:val="0"/>
        <w:spacing w:after="120"/>
        <w:rPr>
          <w:rFonts w:asciiTheme="minorHAnsi" w:hAnsiTheme="minorHAnsi" w:cs="Arial"/>
          <w:b/>
          <w:bCs/>
          <w:sz w:val="22"/>
          <w:szCs w:val="22"/>
        </w:rPr>
      </w:pPr>
      <w:r w:rsidRPr="007C3B8C">
        <w:rPr>
          <w:rFonts w:asciiTheme="minorHAnsi" w:hAnsiTheme="minorHAnsi" w:cs="Arial"/>
          <w:color w:val="231F20"/>
          <w:sz w:val="22"/>
          <w:szCs w:val="22"/>
        </w:rPr>
        <w:t>Date Received</w:t>
      </w:r>
    </w:p>
    <w:p w14:paraId="6C6CB8A1" w14:textId="77777777" w:rsidR="00E07B66" w:rsidRPr="007C3B8C" w:rsidRDefault="00E07B66" w:rsidP="00E07B66">
      <w:pPr>
        <w:numPr>
          <w:ilvl w:val="0"/>
          <w:numId w:val="10"/>
        </w:numPr>
        <w:autoSpaceDE w:val="0"/>
        <w:autoSpaceDN w:val="0"/>
        <w:adjustRightInd w:val="0"/>
        <w:spacing w:after="120"/>
        <w:rPr>
          <w:rFonts w:asciiTheme="minorHAnsi" w:hAnsiTheme="minorHAnsi" w:cs="Arial"/>
          <w:b/>
          <w:bCs/>
          <w:sz w:val="22"/>
          <w:szCs w:val="22"/>
        </w:rPr>
      </w:pPr>
      <w:r w:rsidRPr="007C3B8C">
        <w:rPr>
          <w:rFonts w:asciiTheme="minorHAnsi" w:hAnsiTheme="minorHAnsi" w:cs="Arial"/>
          <w:color w:val="231F20"/>
          <w:sz w:val="22"/>
          <w:szCs w:val="22"/>
        </w:rPr>
        <w:t>Condition When Received</w:t>
      </w:r>
    </w:p>
    <w:p w14:paraId="21F3DE2B" w14:textId="77777777" w:rsidR="00E07B66" w:rsidRPr="007C3B8C" w:rsidRDefault="00E07B66" w:rsidP="00E07B66">
      <w:pPr>
        <w:numPr>
          <w:ilvl w:val="0"/>
          <w:numId w:val="10"/>
        </w:numPr>
        <w:autoSpaceDE w:val="0"/>
        <w:autoSpaceDN w:val="0"/>
        <w:adjustRightInd w:val="0"/>
        <w:spacing w:after="120"/>
        <w:rPr>
          <w:rFonts w:asciiTheme="minorHAnsi" w:hAnsiTheme="minorHAnsi" w:cs="Arial"/>
          <w:b/>
          <w:bCs/>
          <w:sz w:val="22"/>
          <w:szCs w:val="22"/>
        </w:rPr>
      </w:pPr>
      <w:r w:rsidRPr="007C3B8C">
        <w:rPr>
          <w:rFonts w:asciiTheme="minorHAnsi" w:hAnsiTheme="minorHAnsi" w:cs="Arial"/>
          <w:color w:val="231F20"/>
          <w:sz w:val="22"/>
          <w:szCs w:val="22"/>
        </w:rPr>
        <w:t>Symptom (or problem) Encountered &amp; Result of Troubleshooting Procedure</w:t>
      </w:r>
    </w:p>
    <w:p w14:paraId="239EDDD5" w14:textId="77777777" w:rsidR="00E07B66" w:rsidRPr="007C3B8C" w:rsidRDefault="00E07B66" w:rsidP="00E07B66">
      <w:pPr>
        <w:autoSpaceDE w:val="0"/>
        <w:autoSpaceDN w:val="0"/>
        <w:adjustRightInd w:val="0"/>
        <w:spacing w:after="120"/>
        <w:rPr>
          <w:rFonts w:asciiTheme="minorHAnsi" w:hAnsiTheme="minorHAnsi" w:cs="Arial"/>
          <w:color w:val="231F20"/>
          <w:sz w:val="22"/>
          <w:szCs w:val="22"/>
        </w:rPr>
      </w:pPr>
    </w:p>
    <w:p w14:paraId="20B0EF6D" w14:textId="6A80A364" w:rsidR="00E07B66" w:rsidRPr="004C5A33" w:rsidRDefault="005C7F9D" w:rsidP="00E07B66">
      <w:pPr>
        <w:autoSpaceDE w:val="0"/>
        <w:autoSpaceDN w:val="0"/>
        <w:adjustRightInd w:val="0"/>
        <w:spacing w:after="120"/>
        <w:ind w:left="720"/>
        <w:rPr>
          <w:rFonts w:asciiTheme="minorHAnsi" w:hAnsiTheme="minorHAnsi" w:cs="Arial"/>
          <w:color w:val="231F20"/>
          <w:sz w:val="22"/>
          <w:szCs w:val="22"/>
        </w:rPr>
      </w:pPr>
      <w:r w:rsidRPr="004C5A33">
        <w:rPr>
          <w:rFonts w:asciiTheme="minorHAnsi" w:hAnsiTheme="minorHAnsi" w:cs="Arial"/>
          <w:b/>
          <w:color w:val="231F20"/>
        </w:rPr>
        <w:t>Adverse Event Reporting</w:t>
      </w:r>
    </w:p>
    <w:p w14:paraId="03650C3E" w14:textId="068381E7" w:rsidR="005C7F9D" w:rsidRPr="004C5A33" w:rsidRDefault="005C7F9D" w:rsidP="00E07B66">
      <w:pPr>
        <w:autoSpaceDE w:val="0"/>
        <w:autoSpaceDN w:val="0"/>
        <w:adjustRightInd w:val="0"/>
        <w:ind w:left="720"/>
        <w:rPr>
          <w:rFonts w:asciiTheme="minorHAnsi" w:hAnsiTheme="minorHAnsi" w:cs="Arial"/>
          <w:color w:val="231F20"/>
          <w:sz w:val="22"/>
          <w:szCs w:val="22"/>
        </w:rPr>
      </w:pPr>
      <w:r w:rsidRPr="004C5A33">
        <w:rPr>
          <w:rFonts w:asciiTheme="minorHAnsi" w:hAnsiTheme="minorHAnsi" w:cs="Arial"/>
          <w:color w:val="231F20"/>
          <w:sz w:val="22"/>
          <w:szCs w:val="22"/>
        </w:rPr>
        <w:t>Any serious incident that has occurred in relation to the device should be reported immediately to Medical Positioning.  If located in the European Union, please immediately contact Medical Positioning and the competent authority of the Member State in which the user and/or patient is established.</w:t>
      </w:r>
    </w:p>
    <w:p w14:paraId="7E1B289F" w14:textId="72F25452" w:rsidR="005C7F9D" w:rsidRPr="004C5A33" w:rsidRDefault="005C7F9D" w:rsidP="00E07B66">
      <w:pPr>
        <w:autoSpaceDE w:val="0"/>
        <w:autoSpaceDN w:val="0"/>
        <w:adjustRightInd w:val="0"/>
        <w:ind w:left="720"/>
        <w:rPr>
          <w:rFonts w:asciiTheme="minorHAnsi" w:hAnsiTheme="minorHAnsi" w:cs="Arial"/>
          <w:color w:val="231F20"/>
          <w:sz w:val="22"/>
          <w:szCs w:val="22"/>
        </w:rPr>
      </w:pPr>
    </w:p>
    <w:p w14:paraId="5599B1AB" w14:textId="77777777" w:rsidR="005C7F9D" w:rsidRPr="004C5A33" w:rsidRDefault="005C7F9D" w:rsidP="00E07B66">
      <w:pPr>
        <w:autoSpaceDE w:val="0"/>
        <w:autoSpaceDN w:val="0"/>
        <w:adjustRightInd w:val="0"/>
        <w:ind w:left="720"/>
        <w:rPr>
          <w:rFonts w:asciiTheme="minorHAnsi" w:hAnsiTheme="minorHAnsi" w:cs="Arial"/>
          <w:color w:val="231F20"/>
          <w:sz w:val="22"/>
          <w:szCs w:val="22"/>
        </w:rPr>
      </w:pPr>
    </w:p>
    <w:p w14:paraId="283A14BA" w14:textId="77777777" w:rsidR="005C7F9D" w:rsidRPr="004C5A33" w:rsidRDefault="00E07B66" w:rsidP="005C7F9D">
      <w:pPr>
        <w:autoSpaceDE w:val="0"/>
        <w:autoSpaceDN w:val="0"/>
        <w:adjustRightInd w:val="0"/>
        <w:jc w:val="center"/>
        <w:rPr>
          <w:rFonts w:asciiTheme="minorHAnsi" w:hAnsiTheme="minorHAnsi" w:cs="Arial"/>
          <w:color w:val="231F20"/>
          <w:sz w:val="22"/>
          <w:szCs w:val="22"/>
        </w:rPr>
      </w:pPr>
      <w:r w:rsidRPr="004C5A33">
        <w:rPr>
          <w:rFonts w:asciiTheme="minorHAnsi" w:hAnsiTheme="minorHAnsi" w:cs="Arial"/>
          <w:color w:val="231F20"/>
          <w:sz w:val="22"/>
          <w:szCs w:val="22"/>
        </w:rPr>
        <w:t xml:space="preserve">Medical Positioning, </w:t>
      </w:r>
      <w:r w:rsidR="004573F6" w:rsidRPr="004C5A33">
        <w:rPr>
          <w:rFonts w:asciiTheme="minorHAnsi" w:hAnsiTheme="minorHAnsi" w:cs="Arial"/>
          <w:color w:val="231F20"/>
          <w:sz w:val="22"/>
          <w:szCs w:val="22"/>
        </w:rPr>
        <w:t>Inc.</w:t>
      </w:r>
    </w:p>
    <w:p w14:paraId="21726C3C" w14:textId="6A35AC60" w:rsidR="00E07B66" w:rsidRPr="004C5A33" w:rsidRDefault="00CD6004" w:rsidP="005C7F9D">
      <w:pPr>
        <w:autoSpaceDE w:val="0"/>
        <w:autoSpaceDN w:val="0"/>
        <w:adjustRightInd w:val="0"/>
        <w:jc w:val="center"/>
        <w:rPr>
          <w:rFonts w:asciiTheme="minorHAnsi" w:hAnsiTheme="minorHAnsi" w:cs="Arial"/>
          <w:color w:val="231F20"/>
          <w:sz w:val="22"/>
          <w:szCs w:val="22"/>
        </w:rPr>
      </w:pPr>
      <w:r>
        <w:rPr>
          <w:rFonts w:asciiTheme="minorHAnsi" w:hAnsiTheme="minorHAnsi" w:cs="Arial"/>
          <w:color w:val="231F20"/>
          <w:sz w:val="22"/>
          <w:szCs w:val="22"/>
        </w:rPr>
        <w:t>9732 Pflumm Road</w:t>
      </w:r>
    </w:p>
    <w:p w14:paraId="3DAF009B" w14:textId="68985F54" w:rsidR="00E07B66" w:rsidRPr="004C5A33" w:rsidRDefault="00CD6004" w:rsidP="005C7F9D">
      <w:pPr>
        <w:autoSpaceDE w:val="0"/>
        <w:autoSpaceDN w:val="0"/>
        <w:adjustRightInd w:val="0"/>
        <w:jc w:val="center"/>
        <w:rPr>
          <w:rFonts w:asciiTheme="minorHAnsi" w:hAnsiTheme="minorHAnsi" w:cs="Arial"/>
          <w:color w:val="231F20"/>
          <w:sz w:val="22"/>
          <w:szCs w:val="22"/>
        </w:rPr>
      </w:pPr>
      <w:r>
        <w:rPr>
          <w:rFonts w:asciiTheme="minorHAnsi" w:hAnsiTheme="minorHAnsi" w:cs="Arial"/>
          <w:color w:val="231F20"/>
          <w:sz w:val="22"/>
          <w:szCs w:val="22"/>
        </w:rPr>
        <w:t>Lenexa</w:t>
      </w:r>
      <w:r w:rsidR="00E07B66" w:rsidRPr="004C5A33">
        <w:rPr>
          <w:rFonts w:asciiTheme="minorHAnsi" w:hAnsiTheme="minorHAnsi" w:cs="Arial"/>
          <w:color w:val="231F20"/>
          <w:sz w:val="22"/>
          <w:szCs w:val="22"/>
        </w:rPr>
        <w:t xml:space="preserve">, </w:t>
      </w:r>
      <w:r w:rsidR="00425DB9" w:rsidRPr="004C5A33">
        <w:rPr>
          <w:rFonts w:asciiTheme="minorHAnsi" w:hAnsiTheme="minorHAnsi" w:cs="Arial"/>
          <w:color w:val="231F20"/>
          <w:sz w:val="22"/>
          <w:szCs w:val="22"/>
        </w:rPr>
        <w:t>KS 66</w:t>
      </w:r>
      <w:r>
        <w:rPr>
          <w:rFonts w:asciiTheme="minorHAnsi" w:hAnsiTheme="minorHAnsi" w:cs="Arial"/>
          <w:color w:val="231F20"/>
          <w:sz w:val="22"/>
          <w:szCs w:val="22"/>
        </w:rPr>
        <w:t>215</w:t>
      </w:r>
    </w:p>
    <w:p w14:paraId="7DB706BB" w14:textId="77777777" w:rsidR="00E07B66" w:rsidRPr="004C5A33" w:rsidRDefault="00DB7C44" w:rsidP="005C7F9D">
      <w:pPr>
        <w:autoSpaceDE w:val="0"/>
        <w:autoSpaceDN w:val="0"/>
        <w:adjustRightInd w:val="0"/>
        <w:jc w:val="center"/>
        <w:rPr>
          <w:rFonts w:asciiTheme="minorHAnsi" w:hAnsiTheme="minorHAnsi" w:cs="Arial"/>
          <w:color w:val="231F20"/>
          <w:sz w:val="22"/>
          <w:szCs w:val="22"/>
        </w:rPr>
      </w:pPr>
      <w:hyperlink r:id="rId41" w:history="1">
        <w:r w:rsidR="00E07B66" w:rsidRPr="004C5A33">
          <w:rPr>
            <w:rStyle w:val="Hyperlink"/>
            <w:rFonts w:asciiTheme="minorHAnsi" w:hAnsiTheme="minorHAnsi" w:cs="Arial"/>
            <w:color w:val="auto"/>
            <w:sz w:val="22"/>
            <w:szCs w:val="22"/>
            <w:u w:val="none"/>
          </w:rPr>
          <w:t>www.MedicalPositioning</w:t>
        </w:r>
      </w:hyperlink>
      <w:r w:rsidR="00425DB9" w:rsidRPr="004C5A33">
        <w:rPr>
          <w:rFonts w:asciiTheme="minorHAnsi" w:hAnsiTheme="minorHAnsi" w:cs="Arial"/>
          <w:sz w:val="22"/>
          <w:szCs w:val="22"/>
        </w:rPr>
        <w:t>.com</w:t>
      </w:r>
    </w:p>
    <w:p w14:paraId="718A3EA0" w14:textId="77777777" w:rsidR="00E07B66" w:rsidRPr="004C5A33" w:rsidRDefault="00E07B66" w:rsidP="005C7F9D">
      <w:pPr>
        <w:autoSpaceDE w:val="0"/>
        <w:autoSpaceDN w:val="0"/>
        <w:adjustRightInd w:val="0"/>
        <w:jc w:val="center"/>
        <w:rPr>
          <w:rFonts w:asciiTheme="minorHAnsi" w:hAnsiTheme="minorHAnsi" w:cs="Arial"/>
          <w:color w:val="231F20"/>
          <w:sz w:val="22"/>
          <w:szCs w:val="22"/>
        </w:rPr>
      </w:pPr>
      <w:r w:rsidRPr="004C5A33">
        <w:rPr>
          <w:rFonts w:asciiTheme="minorHAnsi" w:hAnsiTheme="minorHAnsi" w:cs="Arial"/>
          <w:color w:val="231F20"/>
          <w:sz w:val="22"/>
          <w:szCs w:val="22"/>
        </w:rPr>
        <w:t>816-474-1555</w:t>
      </w:r>
    </w:p>
    <w:p w14:paraId="5F91625B" w14:textId="77777777" w:rsidR="00E07B66" w:rsidRPr="007C3B8C" w:rsidRDefault="00E07B66" w:rsidP="005C7F9D">
      <w:pPr>
        <w:autoSpaceDE w:val="0"/>
        <w:autoSpaceDN w:val="0"/>
        <w:adjustRightInd w:val="0"/>
        <w:jc w:val="center"/>
        <w:rPr>
          <w:rFonts w:asciiTheme="minorHAnsi" w:hAnsiTheme="minorHAnsi" w:cs="Arial"/>
          <w:color w:val="231F20"/>
          <w:sz w:val="22"/>
          <w:szCs w:val="22"/>
        </w:rPr>
      </w:pPr>
      <w:r w:rsidRPr="004C5A33">
        <w:rPr>
          <w:rFonts w:asciiTheme="minorHAnsi" w:hAnsiTheme="minorHAnsi" w:cs="Arial"/>
          <w:color w:val="231F20"/>
          <w:sz w:val="22"/>
          <w:szCs w:val="22"/>
        </w:rPr>
        <w:t>800-593-3246 (ECHO)</w:t>
      </w:r>
    </w:p>
    <w:p w14:paraId="67771BFE" w14:textId="77777777" w:rsidR="00046121" w:rsidRPr="007C3B8C" w:rsidRDefault="00046121">
      <w:pPr>
        <w:rPr>
          <w:rFonts w:asciiTheme="minorHAnsi" w:hAnsiTheme="minorHAnsi" w:cs="Arial"/>
          <w:color w:val="231F20"/>
          <w:sz w:val="22"/>
          <w:szCs w:val="22"/>
        </w:rPr>
      </w:pPr>
    </w:p>
    <w:p w14:paraId="5F79BE6E" w14:textId="77777777" w:rsidR="00046121" w:rsidRPr="007C3B8C" w:rsidRDefault="00046121">
      <w:pPr>
        <w:rPr>
          <w:rFonts w:asciiTheme="minorHAnsi" w:hAnsiTheme="minorHAnsi" w:cs="Arial"/>
          <w:color w:val="231F20"/>
          <w:sz w:val="22"/>
          <w:szCs w:val="22"/>
        </w:rPr>
      </w:pPr>
    </w:p>
    <w:p w14:paraId="5C8B7606" w14:textId="77777777" w:rsidR="00046121" w:rsidRPr="007C3B8C" w:rsidRDefault="00046121">
      <w:pPr>
        <w:rPr>
          <w:rFonts w:asciiTheme="minorHAnsi" w:hAnsiTheme="minorHAnsi" w:cs="Arial"/>
          <w:color w:val="231F20"/>
          <w:sz w:val="22"/>
          <w:szCs w:val="22"/>
        </w:rPr>
        <w:sectPr w:rsidR="00046121" w:rsidRPr="007C3B8C" w:rsidSect="00A62AF9">
          <w:headerReference w:type="default" r:id="rId42"/>
          <w:pgSz w:w="12240" w:h="15840" w:code="1"/>
          <w:pgMar w:top="810" w:right="1800" w:bottom="1440" w:left="1800" w:header="450" w:footer="720" w:gutter="0"/>
          <w:cols w:space="720"/>
          <w:titlePg/>
          <w:docGrid w:linePitch="360"/>
        </w:sectPr>
      </w:pPr>
    </w:p>
    <w:p w14:paraId="6D3BABE1" w14:textId="115929CB" w:rsidR="004B4F79" w:rsidRPr="007C3B8C" w:rsidRDefault="004B4F79" w:rsidP="00966EF7">
      <w:pPr>
        <w:pStyle w:val="TOCSection"/>
        <w:rPr>
          <w:rFonts w:asciiTheme="minorHAnsi" w:hAnsiTheme="minorHAnsi"/>
        </w:rPr>
      </w:pPr>
      <w:bookmarkStart w:id="35" w:name="_Toc420403221"/>
      <w:bookmarkStart w:id="36" w:name="_Toc42182237"/>
      <w:r w:rsidRPr="007C3B8C">
        <w:rPr>
          <w:rFonts w:asciiTheme="minorHAnsi" w:hAnsiTheme="minorHAnsi"/>
        </w:rPr>
        <w:lastRenderedPageBreak/>
        <w:t>Troubleshooting Guide</w:t>
      </w:r>
      <w:bookmarkEnd w:id="35"/>
      <w:bookmarkEnd w:id="36"/>
    </w:p>
    <w:p w14:paraId="253DBF91" w14:textId="77777777" w:rsidR="00E07B66" w:rsidRPr="007C3B8C" w:rsidRDefault="00E07B66" w:rsidP="00E07B66">
      <w:pPr>
        <w:autoSpaceDE w:val="0"/>
        <w:autoSpaceDN w:val="0"/>
        <w:adjustRightInd w:val="0"/>
        <w:ind w:left="1440"/>
        <w:rPr>
          <w:rFonts w:asciiTheme="minorHAnsi" w:hAnsiTheme="minorHAnsi"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2882"/>
        <w:gridCol w:w="2881"/>
      </w:tblGrid>
      <w:tr w:rsidR="00E07B66" w:rsidRPr="007C3B8C" w14:paraId="47319587" w14:textId="77777777" w:rsidTr="0032064A">
        <w:tc>
          <w:tcPr>
            <w:tcW w:w="2867" w:type="dxa"/>
            <w:shd w:val="clear" w:color="auto" w:fill="C0C0C0"/>
            <w:vAlign w:val="center"/>
          </w:tcPr>
          <w:p w14:paraId="4CEAD5A6" w14:textId="77777777" w:rsidR="00E07B66" w:rsidRPr="007C3B8C" w:rsidRDefault="00E07B66" w:rsidP="00A612F7">
            <w:pPr>
              <w:autoSpaceDE w:val="0"/>
              <w:autoSpaceDN w:val="0"/>
              <w:adjustRightInd w:val="0"/>
              <w:jc w:val="center"/>
              <w:rPr>
                <w:rFonts w:asciiTheme="minorHAnsi" w:hAnsiTheme="minorHAnsi" w:cs="Arial"/>
                <w:b/>
                <w:color w:val="231F20"/>
                <w:sz w:val="22"/>
                <w:szCs w:val="22"/>
              </w:rPr>
            </w:pPr>
            <w:r w:rsidRPr="007C3B8C">
              <w:rPr>
                <w:rFonts w:asciiTheme="minorHAnsi" w:hAnsiTheme="minorHAnsi" w:cs="Arial"/>
                <w:b/>
                <w:color w:val="231F20"/>
                <w:sz w:val="22"/>
                <w:szCs w:val="22"/>
              </w:rPr>
              <w:t>SYMPTOM</w:t>
            </w:r>
          </w:p>
        </w:tc>
        <w:tc>
          <w:tcPr>
            <w:tcW w:w="2882" w:type="dxa"/>
            <w:shd w:val="clear" w:color="auto" w:fill="C0C0C0"/>
            <w:vAlign w:val="center"/>
          </w:tcPr>
          <w:p w14:paraId="68130F14" w14:textId="77777777" w:rsidR="00E07B66" w:rsidRPr="007C3B8C" w:rsidRDefault="00E07B66" w:rsidP="00A612F7">
            <w:pPr>
              <w:autoSpaceDE w:val="0"/>
              <w:autoSpaceDN w:val="0"/>
              <w:adjustRightInd w:val="0"/>
              <w:jc w:val="center"/>
              <w:rPr>
                <w:rFonts w:asciiTheme="minorHAnsi" w:hAnsiTheme="minorHAnsi" w:cs="Arial"/>
                <w:b/>
                <w:color w:val="231F20"/>
                <w:sz w:val="22"/>
                <w:szCs w:val="22"/>
              </w:rPr>
            </w:pPr>
            <w:r w:rsidRPr="007C3B8C">
              <w:rPr>
                <w:rFonts w:asciiTheme="minorHAnsi" w:hAnsiTheme="minorHAnsi" w:cs="Arial"/>
                <w:b/>
                <w:color w:val="231F20"/>
                <w:sz w:val="22"/>
                <w:szCs w:val="22"/>
              </w:rPr>
              <w:t>PROBABLE CAUSE</w:t>
            </w:r>
          </w:p>
        </w:tc>
        <w:tc>
          <w:tcPr>
            <w:tcW w:w="2881" w:type="dxa"/>
            <w:shd w:val="clear" w:color="auto" w:fill="C0C0C0"/>
            <w:vAlign w:val="center"/>
          </w:tcPr>
          <w:p w14:paraId="3E3660EF" w14:textId="77777777" w:rsidR="00E07B66" w:rsidRPr="007C3B8C" w:rsidRDefault="00E07B66" w:rsidP="00A612F7">
            <w:pPr>
              <w:autoSpaceDE w:val="0"/>
              <w:autoSpaceDN w:val="0"/>
              <w:adjustRightInd w:val="0"/>
              <w:jc w:val="center"/>
              <w:rPr>
                <w:rFonts w:asciiTheme="minorHAnsi" w:hAnsiTheme="minorHAnsi" w:cs="Arial"/>
                <w:b/>
                <w:color w:val="231F20"/>
                <w:sz w:val="22"/>
                <w:szCs w:val="22"/>
              </w:rPr>
            </w:pPr>
            <w:r w:rsidRPr="007C3B8C">
              <w:rPr>
                <w:rFonts w:asciiTheme="minorHAnsi" w:hAnsiTheme="minorHAnsi" w:cs="Arial"/>
                <w:b/>
                <w:color w:val="231F20"/>
                <w:sz w:val="22"/>
                <w:szCs w:val="22"/>
              </w:rPr>
              <w:t>SUGGESTION</w:t>
            </w:r>
          </w:p>
        </w:tc>
      </w:tr>
      <w:tr w:rsidR="00FE146A" w:rsidRPr="007C3B8C" w14:paraId="138611D3" w14:textId="77777777" w:rsidTr="0032064A">
        <w:tc>
          <w:tcPr>
            <w:tcW w:w="2867" w:type="dxa"/>
            <w:vMerge w:val="restart"/>
            <w:shd w:val="clear" w:color="auto" w:fill="auto"/>
            <w:vAlign w:val="center"/>
          </w:tcPr>
          <w:p w14:paraId="54423AAD" w14:textId="77777777" w:rsidR="00FE146A" w:rsidRPr="007C3B8C" w:rsidRDefault="00FE146A" w:rsidP="00A612F7">
            <w:pPr>
              <w:autoSpaceDE w:val="0"/>
              <w:autoSpaceDN w:val="0"/>
              <w:adjustRightInd w:val="0"/>
              <w:rPr>
                <w:rFonts w:asciiTheme="minorHAnsi" w:hAnsiTheme="minorHAnsi" w:cs="Arial"/>
                <w:color w:val="231F20"/>
                <w:sz w:val="20"/>
                <w:szCs w:val="20"/>
              </w:rPr>
            </w:pPr>
            <w:r w:rsidRPr="007C3B8C">
              <w:rPr>
                <w:rFonts w:asciiTheme="minorHAnsi" w:hAnsiTheme="minorHAnsi" w:cs="Arial"/>
                <w:color w:val="231F20"/>
                <w:sz w:val="20"/>
                <w:szCs w:val="20"/>
              </w:rPr>
              <w:t>No Actuator Function</w:t>
            </w:r>
          </w:p>
          <w:p w14:paraId="0BD1E880" w14:textId="77777777" w:rsidR="00FE146A" w:rsidRPr="007C3B8C" w:rsidRDefault="00FE146A" w:rsidP="00A612F7">
            <w:pPr>
              <w:autoSpaceDE w:val="0"/>
              <w:autoSpaceDN w:val="0"/>
              <w:adjustRightInd w:val="0"/>
              <w:rPr>
                <w:rFonts w:asciiTheme="minorHAnsi" w:hAnsiTheme="minorHAnsi" w:cs="Arial"/>
                <w:color w:val="231F20"/>
                <w:sz w:val="22"/>
                <w:szCs w:val="22"/>
              </w:rPr>
            </w:pPr>
            <w:r w:rsidRPr="007C3B8C">
              <w:rPr>
                <w:rFonts w:asciiTheme="minorHAnsi" w:hAnsiTheme="minorHAnsi" w:cs="Arial"/>
                <w:color w:val="231F20"/>
                <w:sz w:val="20"/>
                <w:szCs w:val="20"/>
              </w:rPr>
              <w:t>Actuator(s) Not Running.</w:t>
            </w:r>
          </w:p>
        </w:tc>
        <w:tc>
          <w:tcPr>
            <w:tcW w:w="2882" w:type="dxa"/>
            <w:shd w:val="clear" w:color="auto" w:fill="auto"/>
            <w:vAlign w:val="center"/>
          </w:tcPr>
          <w:p w14:paraId="0ED12E53" w14:textId="77777777" w:rsidR="00FE146A" w:rsidRPr="007C3B8C" w:rsidRDefault="00FE146A" w:rsidP="00B44850">
            <w:pPr>
              <w:numPr>
                <w:ilvl w:val="0"/>
                <w:numId w:val="12"/>
              </w:numPr>
              <w:autoSpaceDE w:val="0"/>
              <w:autoSpaceDN w:val="0"/>
              <w:adjustRightInd w:val="0"/>
              <w:spacing w:before="120" w:after="120"/>
              <w:rPr>
                <w:rFonts w:asciiTheme="minorHAnsi" w:hAnsiTheme="minorHAnsi" w:cs="Arial"/>
                <w:color w:val="231F20"/>
                <w:sz w:val="20"/>
                <w:szCs w:val="20"/>
              </w:rPr>
            </w:pPr>
            <w:r w:rsidRPr="007C3B8C">
              <w:rPr>
                <w:rFonts w:asciiTheme="minorHAnsi" w:hAnsiTheme="minorHAnsi" w:cs="Arial"/>
                <w:color w:val="231F20"/>
                <w:sz w:val="20"/>
                <w:szCs w:val="20"/>
              </w:rPr>
              <w:t>Power cord not plugged all the way into wall receptacle.</w:t>
            </w:r>
          </w:p>
        </w:tc>
        <w:tc>
          <w:tcPr>
            <w:tcW w:w="2881" w:type="dxa"/>
            <w:shd w:val="clear" w:color="auto" w:fill="auto"/>
            <w:vAlign w:val="center"/>
          </w:tcPr>
          <w:p w14:paraId="09EAE5FF" w14:textId="77777777" w:rsidR="00FE146A" w:rsidRPr="007C3B8C" w:rsidRDefault="00FE146A" w:rsidP="00B44850">
            <w:pPr>
              <w:numPr>
                <w:ilvl w:val="0"/>
                <w:numId w:val="12"/>
              </w:numPr>
              <w:autoSpaceDE w:val="0"/>
              <w:autoSpaceDN w:val="0"/>
              <w:adjustRightInd w:val="0"/>
              <w:spacing w:before="120" w:after="120"/>
              <w:rPr>
                <w:rFonts w:asciiTheme="minorHAnsi" w:hAnsiTheme="minorHAnsi" w:cs="Arial"/>
                <w:color w:val="231F20"/>
                <w:sz w:val="22"/>
                <w:szCs w:val="22"/>
              </w:rPr>
            </w:pPr>
            <w:r w:rsidRPr="007C3B8C">
              <w:rPr>
                <w:rFonts w:asciiTheme="minorHAnsi" w:hAnsiTheme="minorHAnsi" w:cs="Arial"/>
                <w:color w:val="231F20"/>
                <w:sz w:val="20"/>
                <w:szCs w:val="20"/>
              </w:rPr>
              <w:t>Push power cord securely into receptacle.</w:t>
            </w:r>
          </w:p>
        </w:tc>
      </w:tr>
      <w:tr w:rsidR="00FE146A" w:rsidRPr="007C3B8C" w14:paraId="79F0CA9D" w14:textId="77777777" w:rsidTr="0032064A">
        <w:trPr>
          <w:trHeight w:val="827"/>
        </w:trPr>
        <w:tc>
          <w:tcPr>
            <w:tcW w:w="2867" w:type="dxa"/>
            <w:vMerge/>
            <w:shd w:val="clear" w:color="auto" w:fill="auto"/>
            <w:vAlign w:val="center"/>
          </w:tcPr>
          <w:p w14:paraId="1966893F" w14:textId="77777777" w:rsidR="00FE146A" w:rsidRPr="007C3B8C" w:rsidRDefault="00FE146A" w:rsidP="00A612F7">
            <w:pPr>
              <w:autoSpaceDE w:val="0"/>
              <w:autoSpaceDN w:val="0"/>
              <w:adjustRightInd w:val="0"/>
              <w:rPr>
                <w:rFonts w:asciiTheme="minorHAnsi" w:hAnsiTheme="minorHAnsi" w:cs="Arial"/>
                <w:color w:val="231F20"/>
                <w:sz w:val="20"/>
                <w:szCs w:val="20"/>
              </w:rPr>
            </w:pPr>
          </w:p>
        </w:tc>
        <w:tc>
          <w:tcPr>
            <w:tcW w:w="2882" w:type="dxa"/>
            <w:shd w:val="clear" w:color="auto" w:fill="auto"/>
            <w:vAlign w:val="center"/>
          </w:tcPr>
          <w:p w14:paraId="0DABF534" w14:textId="77777777" w:rsidR="00FE146A" w:rsidRPr="007C3B8C" w:rsidRDefault="00FE146A" w:rsidP="00B44850">
            <w:pPr>
              <w:numPr>
                <w:ilvl w:val="0"/>
                <w:numId w:val="12"/>
              </w:numPr>
              <w:autoSpaceDE w:val="0"/>
              <w:autoSpaceDN w:val="0"/>
              <w:adjustRightInd w:val="0"/>
              <w:rPr>
                <w:rFonts w:asciiTheme="minorHAnsi" w:hAnsiTheme="minorHAnsi" w:cs="Arial"/>
                <w:color w:val="231F20"/>
                <w:sz w:val="20"/>
                <w:szCs w:val="20"/>
              </w:rPr>
            </w:pPr>
            <w:r w:rsidRPr="007C3B8C">
              <w:rPr>
                <w:rFonts w:asciiTheme="minorHAnsi" w:hAnsiTheme="minorHAnsi" w:cs="Arial"/>
                <w:color w:val="231F20"/>
                <w:sz w:val="20"/>
                <w:szCs w:val="20"/>
              </w:rPr>
              <w:t>Power outlet receptacle not supplying 120 VAC power.</w:t>
            </w:r>
          </w:p>
        </w:tc>
        <w:tc>
          <w:tcPr>
            <w:tcW w:w="2881" w:type="dxa"/>
            <w:shd w:val="clear" w:color="auto" w:fill="auto"/>
            <w:vAlign w:val="center"/>
          </w:tcPr>
          <w:p w14:paraId="18EA9207" w14:textId="77777777" w:rsidR="00FE146A" w:rsidRPr="007C3B8C" w:rsidRDefault="00FE146A" w:rsidP="00B44850">
            <w:pPr>
              <w:numPr>
                <w:ilvl w:val="0"/>
                <w:numId w:val="12"/>
              </w:numPr>
              <w:autoSpaceDE w:val="0"/>
              <w:autoSpaceDN w:val="0"/>
              <w:adjustRightInd w:val="0"/>
              <w:rPr>
                <w:rFonts w:asciiTheme="minorHAnsi" w:hAnsiTheme="minorHAnsi" w:cs="Arial"/>
                <w:color w:val="231F20"/>
                <w:sz w:val="20"/>
                <w:szCs w:val="20"/>
              </w:rPr>
            </w:pPr>
            <w:r w:rsidRPr="007C3B8C">
              <w:rPr>
                <w:rFonts w:asciiTheme="minorHAnsi" w:hAnsiTheme="minorHAnsi" w:cs="Arial"/>
                <w:color w:val="231F20"/>
                <w:sz w:val="20"/>
                <w:szCs w:val="20"/>
              </w:rPr>
              <w:t>Check power availability or plug unit into another receptacle.</w:t>
            </w:r>
          </w:p>
        </w:tc>
      </w:tr>
      <w:tr w:rsidR="00FE146A" w:rsidRPr="007C3B8C" w14:paraId="5BE4CE83" w14:textId="77777777" w:rsidTr="0032064A">
        <w:trPr>
          <w:trHeight w:val="1196"/>
        </w:trPr>
        <w:tc>
          <w:tcPr>
            <w:tcW w:w="2867" w:type="dxa"/>
            <w:vMerge/>
            <w:shd w:val="clear" w:color="auto" w:fill="auto"/>
            <w:vAlign w:val="center"/>
          </w:tcPr>
          <w:p w14:paraId="2599F275" w14:textId="77777777" w:rsidR="00FE146A" w:rsidRPr="007C3B8C" w:rsidRDefault="00FE146A" w:rsidP="00A612F7">
            <w:pPr>
              <w:autoSpaceDE w:val="0"/>
              <w:autoSpaceDN w:val="0"/>
              <w:adjustRightInd w:val="0"/>
              <w:rPr>
                <w:rFonts w:asciiTheme="minorHAnsi" w:hAnsiTheme="minorHAnsi" w:cs="Arial"/>
                <w:color w:val="231F20"/>
                <w:sz w:val="20"/>
                <w:szCs w:val="20"/>
              </w:rPr>
            </w:pPr>
          </w:p>
        </w:tc>
        <w:tc>
          <w:tcPr>
            <w:tcW w:w="2882" w:type="dxa"/>
            <w:shd w:val="clear" w:color="auto" w:fill="auto"/>
            <w:vAlign w:val="center"/>
          </w:tcPr>
          <w:p w14:paraId="1DF72B14" w14:textId="77777777" w:rsidR="00FE146A" w:rsidRPr="007C3B8C" w:rsidRDefault="00FE146A" w:rsidP="00B44850">
            <w:pPr>
              <w:numPr>
                <w:ilvl w:val="0"/>
                <w:numId w:val="12"/>
              </w:numPr>
              <w:autoSpaceDE w:val="0"/>
              <w:autoSpaceDN w:val="0"/>
              <w:adjustRightInd w:val="0"/>
              <w:spacing w:after="120"/>
              <w:rPr>
                <w:rFonts w:asciiTheme="minorHAnsi" w:hAnsiTheme="minorHAnsi" w:cs="Arial"/>
                <w:color w:val="231F20"/>
                <w:sz w:val="20"/>
                <w:szCs w:val="20"/>
              </w:rPr>
            </w:pPr>
            <w:r w:rsidRPr="007C3B8C">
              <w:rPr>
                <w:rFonts w:asciiTheme="minorHAnsi" w:hAnsiTheme="minorHAnsi" w:cs="Arial"/>
                <w:color w:val="231F20"/>
                <w:sz w:val="20"/>
                <w:szCs w:val="20"/>
              </w:rPr>
              <w:t>The power cord may be separated from the control box.</w:t>
            </w:r>
          </w:p>
        </w:tc>
        <w:tc>
          <w:tcPr>
            <w:tcW w:w="2881" w:type="dxa"/>
            <w:shd w:val="clear" w:color="auto" w:fill="auto"/>
            <w:vAlign w:val="center"/>
          </w:tcPr>
          <w:p w14:paraId="2E3C5710" w14:textId="77777777" w:rsidR="00FE146A" w:rsidRPr="007C3B8C" w:rsidRDefault="00FE146A" w:rsidP="00B44850">
            <w:pPr>
              <w:numPr>
                <w:ilvl w:val="0"/>
                <w:numId w:val="12"/>
              </w:numPr>
              <w:autoSpaceDE w:val="0"/>
              <w:autoSpaceDN w:val="0"/>
              <w:adjustRightInd w:val="0"/>
              <w:spacing w:after="120"/>
              <w:rPr>
                <w:rFonts w:asciiTheme="minorHAnsi" w:hAnsiTheme="minorHAnsi" w:cs="Arial"/>
                <w:color w:val="231F20"/>
                <w:sz w:val="20"/>
                <w:szCs w:val="20"/>
              </w:rPr>
            </w:pPr>
            <w:r w:rsidRPr="007C3B8C">
              <w:rPr>
                <w:rFonts w:asciiTheme="minorHAnsi" w:hAnsiTheme="minorHAnsi" w:cs="Arial"/>
                <w:color w:val="231F20"/>
                <w:sz w:val="20"/>
                <w:szCs w:val="20"/>
              </w:rPr>
              <w:t>Securely press power cord into control box.</w:t>
            </w:r>
          </w:p>
        </w:tc>
      </w:tr>
      <w:tr w:rsidR="00FE146A" w:rsidRPr="007C3B8C" w14:paraId="6C21071C" w14:textId="77777777" w:rsidTr="0032064A">
        <w:trPr>
          <w:trHeight w:val="935"/>
        </w:trPr>
        <w:tc>
          <w:tcPr>
            <w:tcW w:w="2867" w:type="dxa"/>
            <w:vMerge/>
            <w:shd w:val="clear" w:color="auto" w:fill="auto"/>
            <w:vAlign w:val="center"/>
          </w:tcPr>
          <w:p w14:paraId="22DF18A9" w14:textId="77777777" w:rsidR="00FE146A" w:rsidRPr="007C3B8C" w:rsidRDefault="00FE146A" w:rsidP="00A612F7">
            <w:pPr>
              <w:autoSpaceDE w:val="0"/>
              <w:autoSpaceDN w:val="0"/>
              <w:adjustRightInd w:val="0"/>
              <w:rPr>
                <w:rFonts w:asciiTheme="minorHAnsi" w:hAnsiTheme="minorHAnsi" w:cs="Arial"/>
                <w:color w:val="231F20"/>
                <w:sz w:val="20"/>
                <w:szCs w:val="20"/>
              </w:rPr>
            </w:pPr>
          </w:p>
        </w:tc>
        <w:tc>
          <w:tcPr>
            <w:tcW w:w="2882" w:type="dxa"/>
            <w:shd w:val="clear" w:color="auto" w:fill="auto"/>
            <w:vAlign w:val="center"/>
          </w:tcPr>
          <w:p w14:paraId="63C1C9BC" w14:textId="77777777" w:rsidR="00FE146A" w:rsidRPr="007C3B8C" w:rsidRDefault="00FE146A" w:rsidP="00B44850">
            <w:pPr>
              <w:numPr>
                <w:ilvl w:val="0"/>
                <w:numId w:val="12"/>
              </w:numPr>
              <w:autoSpaceDE w:val="0"/>
              <w:autoSpaceDN w:val="0"/>
              <w:adjustRightInd w:val="0"/>
              <w:spacing w:after="120"/>
              <w:rPr>
                <w:rFonts w:asciiTheme="minorHAnsi" w:hAnsiTheme="minorHAnsi" w:cs="Arial"/>
                <w:color w:val="231F20"/>
                <w:sz w:val="20"/>
                <w:szCs w:val="20"/>
              </w:rPr>
            </w:pPr>
            <w:r w:rsidRPr="007C3B8C">
              <w:rPr>
                <w:rFonts w:asciiTheme="minorHAnsi" w:hAnsiTheme="minorHAnsi" w:cs="Arial"/>
                <w:color w:val="231F20"/>
                <w:sz w:val="20"/>
                <w:szCs w:val="20"/>
              </w:rPr>
              <w:t>Actuator cord may be unplugged.</w:t>
            </w:r>
          </w:p>
        </w:tc>
        <w:tc>
          <w:tcPr>
            <w:tcW w:w="2881" w:type="dxa"/>
            <w:shd w:val="clear" w:color="auto" w:fill="auto"/>
            <w:vAlign w:val="center"/>
          </w:tcPr>
          <w:p w14:paraId="1C650FEF" w14:textId="77777777" w:rsidR="00FE146A" w:rsidRPr="007C3B8C" w:rsidRDefault="00FE146A" w:rsidP="00B44850">
            <w:pPr>
              <w:numPr>
                <w:ilvl w:val="0"/>
                <w:numId w:val="12"/>
              </w:numPr>
              <w:autoSpaceDE w:val="0"/>
              <w:autoSpaceDN w:val="0"/>
              <w:adjustRightInd w:val="0"/>
              <w:rPr>
                <w:rFonts w:asciiTheme="minorHAnsi" w:hAnsiTheme="minorHAnsi" w:cs="Arial"/>
                <w:color w:val="231F20"/>
                <w:sz w:val="20"/>
                <w:szCs w:val="20"/>
              </w:rPr>
            </w:pPr>
            <w:r w:rsidRPr="007C3B8C">
              <w:rPr>
                <w:rFonts w:asciiTheme="minorHAnsi" w:hAnsiTheme="minorHAnsi" w:cs="Arial"/>
                <w:color w:val="231F20"/>
                <w:sz w:val="20"/>
                <w:szCs w:val="20"/>
              </w:rPr>
              <w:t>Push actuator cords securely into actuator receptacle.</w:t>
            </w:r>
          </w:p>
        </w:tc>
      </w:tr>
      <w:tr w:rsidR="00FE146A" w:rsidRPr="007C3B8C" w14:paraId="57B61C4F" w14:textId="77777777" w:rsidTr="0032064A">
        <w:trPr>
          <w:trHeight w:val="935"/>
        </w:trPr>
        <w:tc>
          <w:tcPr>
            <w:tcW w:w="2867" w:type="dxa"/>
            <w:vMerge/>
            <w:shd w:val="clear" w:color="auto" w:fill="auto"/>
            <w:vAlign w:val="center"/>
          </w:tcPr>
          <w:p w14:paraId="4A1A9B5B" w14:textId="77777777" w:rsidR="00FE146A" w:rsidRPr="007C3B8C" w:rsidRDefault="00FE146A" w:rsidP="00A612F7">
            <w:pPr>
              <w:autoSpaceDE w:val="0"/>
              <w:autoSpaceDN w:val="0"/>
              <w:adjustRightInd w:val="0"/>
              <w:rPr>
                <w:rFonts w:asciiTheme="minorHAnsi" w:hAnsiTheme="minorHAnsi" w:cs="Arial"/>
                <w:color w:val="231F20"/>
                <w:sz w:val="20"/>
                <w:szCs w:val="20"/>
              </w:rPr>
            </w:pPr>
          </w:p>
        </w:tc>
        <w:tc>
          <w:tcPr>
            <w:tcW w:w="2882" w:type="dxa"/>
            <w:shd w:val="clear" w:color="auto" w:fill="auto"/>
            <w:vAlign w:val="center"/>
          </w:tcPr>
          <w:p w14:paraId="79C6D855" w14:textId="77777777" w:rsidR="00FE146A" w:rsidRPr="007C3B8C" w:rsidRDefault="00FE146A" w:rsidP="001E2EA7">
            <w:pPr>
              <w:numPr>
                <w:ilvl w:val="0"/>
                <w:numId w:val="12"/>
              </w:numPr>
              <w:autoSpaceDE w:val="0"/>
              <w:autoSpaceDN w:val="0"/>
              <w:adjustRightInd w:val="0"/>
              <w:rPr>
                <w:rFonts w:asciiTheme="minorHAnsi" w:hAnsiTheme="minorHAnsi" w:cs="Arial"/>
                <w:color w:val="231F20"/>
                <w:sz w:val="20"/>
                <w:szCs w:val="20"/>
              </w:rPr>
            </w:pPr>
            <w:r w:rsidRPr="007C3B8C">
              <w:rPr>
                <w:rFonts w:asciiTheme="minorHAnsi" w:hAnsiTheme="minorHAnsi" w:cs="Arial"/>
                <w:color w:val="231F20"/>
                <w:sz w:val="20"/>
                <w:szCs w:val="20"/>
              </w:rPr>
              <w:t>Product was overloaded and tripped internal fuse in control box.</w:t>
            </w:r>
          </w:p>
        </w:tc>
        <w:tc>
          <w:tcPr>
            <w:tcW w:w="2881" w:type="dxa"/>
            <w:shd w:val="clear" w:color="auto" w:fill="auto"/>
            <w:vAlign w:val="center"/>
          </w:tcPr>
          <w:p w14:paraId="5C6632C2" w14:textId="77777777" w:rsidR="00FE146A" w:rsidRPr="007C3B8C" w:rsidRDefault="00FE146A" w:rsidP="00B44850">
            <w:pPr>
              <w:numPr>
                <w:ilvl w:val="0"/>
                <w:numId w:val="12"/>
              </w:numPr>
              <w:autoSpaceDE w:val="0"/>
              <w:autoSpaceDN w:val="0"/>
              <w:adjustRightInd w:val="0"/>
              <w:rPr>
                <w:rFonts w:asciiTheme="minorHAnsi" w:hAnsiTheme="minorHAnsi" w:cs="Arial"/>
                <w:color w:val="231F20"/>
                <w:sz w:val="20"/>
                <w:szCs w:val="20"/>
              </w:rPr>
            </w:pPr>
            <w:r w:rsidRPr="007C3B8C">
              <w:rPr>
                <w:rFonts w:asciiTheme="minorHAnsi" w:hAnsiTheme="minorHAnsi" w:cs="Arial"/>
                <w:color w:val="231F20"/>
                <w:sz w:val="20"/>
                <w:szCs w:val="20"/>
              </w:rPr>
              <w:t>Replace control box.</w:t>
            </w:r>
          </w:p>
        </w:tc>
      </w:tr>
      <w:tr w:rsidR="008040F3" w:rsidRPr="007C3B8C" w14:paraId="03EC3133" w14:textId="77777777" w:rsidTr="0032064A">
        <w:trPr>
          <w:trHeight w:val="890"/>
        </w:trPr>
        <w:tc>
          <w:tcPr>
            <w:tcW w:w="2867" w:type="dxa"/>
            <w:shd w:val="clear" w:color="auto" w:fill="auto"/>
            <w:vAlign w:val="center"/>
          </w:tcPr>
          <w:p w14:paraId="5BE4664B" w14:textId="77777777" w:rsidR="008040F3" w:rsidRPr="007C3B8C" w:rsidRDefault="008040F3" w:rsidP="00A612F7">
            <w:pPr>
              <w:autoSpaceDE w:val="0"/>
              <w:autoSpaceDN w:val="0"/>
              <w:adjustRightInd w:val="0"/>
              <w:rPr>
                <w:rFonts w:asciiTheme="minorHAnsi" w:hAnsiTheme="minorHAnsi" w:cs="Arial"/>
                <w:color w:val="231F20"/>
                <w:sz w:val="20"/>
                <w:szCs w:val="20"/>
              </w:rPr>
            </w:pPr>
            <w:r w:rsidRPr="007C3B8C">
              <w:rPr>
                <w:rFonts w:asciiTheme="minorHAnsi" w:hAnsiTheme="minorHAnsi" w:cs="Arial"/>
                <w:color w:val="231F20"/>
                <w:sz w:val="20"/>
                <w:szCs w:val="20"/>
              </w:rPr>
              <w:t>Squeaking noises during operation.</w:t>
            </w:r>
          </w:p>
        </w:tc>
        <w:tc>
          <w:tcPr>
            <w:tcW w:w="2882" w:type="dxa"/>
            <w:shd w:val="clear" w:color="auto" w:fill="auto"/>
            <w:vAlign w:val="center"/>
          </w:tcPr>
          <w:p w14:paraId="64354334" w14:textId="77777777" w:rsidR="008040F3" w:rsidRPr="007C3B8C" w:rsidRDefault="008040F3" w:rsidP="002E502E">
            <w:pPr>
              <w:numPr>
                <w:ilvl w:val="0"/>
                <w:numId w:val="12"/>
              </w:numPr>
              <w:autoSpaceDE w:val="0"/>
              <w:autoSpaceDN w:val="0"/>
              <w:adjustRightInd w:val="0"/>
              <w:rPr>
                <w:rFonts w:asciiTheme="minorHAnsi" w:hAnsiTheme="minorHAnsi" w:cs="Arial"/>
                <w:color w:val="231F20"/>
                <w:sz w:val="20"/>
                <w:szCs w:val="20"/>
              </w:rPr>
            </w:pPr>
            <w:r w:rsidRPr="007C3B8C">
              <w:rPr>
                <w:rFonts w:asciiTheme="minorHAnsi" w:hAnsiTheme="minorHAnsi" w:cs="Arial"/>
                <w:color w:val="231F20"/>
                <w:sz w:val="20"/>
                <w:szCs w:val="20"/>
              </w:rPr>
              <w:t>Actuator pins are not sufficiently lubricated</w:t>
            </w:r>
          </w:p>
        </w:tc>
        <w:tc>
          <w:tcPr>
            <w:tcW w:w="2881" w:type="dxa"/>
            <w:shd w:val="clear" w:color="auto" w:fill="auto"/>
            <w:vAlign w:val="center"/>
          </w:tcPr>
          <w:p w14:paraId="6A601AAC" w14:textId="77777777" w:rsidR="008040F3" w:rsidRPr="007C3B8C" w:rsidRDefault="008040F3" w:rsidP="002E502E">
            <w:pPr>
              <w:numPr>
                <w:ilvl w:val="0"/>
                <w:numId w:val="12"/>
              </w:numPr>
              <w:autoSpaceDE w:val="0"/>
              <w:autoSpaceDN w:val="0"/>
              <w:adjustRightInd w:val="0"/>
              <w:rPr>
                <w:rFonts w:asciiTheme="minorHAnsi" w:hAnsiTheme="minorHAnsi" w:cs="Arial"/>
                <w:color w:val="231F20"/>
                <w:sz w:val="20"/>
                <w:szCs w:val="20"/>
              </w:rPr>
            </w:pPr>
            <w:r w:rsidRPr="007C3B8C">
              <w:rPr>
                <w:rFonts w:asciiTheme="minorHAnsi" w:hAnsiTheme="minorHAnsi" w:cs="Arial"/>
                <w:color w:val="231F20"/>
                <w:sz w:val="20"/>
                <w:szCs w:val="20"/>
              </w:rPr>
              <w:t>Apply WD40 or similar lubricant to actuator pins.</w:t>
            </w:r>
          </w:p>
        </w:tc>
      </w:tr>
    </w:tbl>
    <w:p w14:paraId="1728168B" w14:textId="77777777" w:rsidR="00EB5A49" w:rsidRPr="007C3B8C" w:rsidRDefault="00EB5A49">
      <w:pPr>
        <w:pBdr>
          <w:bottom w:val="single" w:sz="12" w:space="1" w:color="auto"/>
        </w:pBdr>
        <w:rPr>
          <w:rFonts w:asciiTheme="minorHAnsi" w:hAnsiTheme="minorHAnsi" w:cs="Arial"/>
        </w:rPr>
      </w:pPr>
    </w:p>
    <w:p w14:paraId="77F5A1FE" w14:textId="77777777" w:rsidR="00EB5A49" w:rsidRPr="007C3B8C" w:rsidRDefault="00EB5A49" w:rsidP="00EB5A49">
      <w:pPr>
        <w:pStyle w:val="ListParagraph"/>
        <w:numPr>
          <w:ilvl w:val="0"/>
          <w:numId w:val="39"/>
        </w:numPr>
        <w:rPr>
          <w:rFonts w:asciiTheme="minorHAnsi" w:hAnsiTheme="minorHAnsi" w:cs="Arial"/>
        </w:rPr>
      </w:pPr>
      <w:r w:rsidRPr="007C3B8C">
        <w:rPr>
          <w:rFonts w:asciiTheme="minorHAnsi" w:hAnsiTheme="minorHAnsi" w:cs="Arial"/>
        </w:rPr>
        <w:t>WARNING</w:t>
      </w:r>
    </w:p>
    <w:p w14:paraId="3629457D" w14:textId="77777777" w:rsidR="00EB5A49" w:rsidRPr="00F752F5" w:rsidRDefault="00EB5A49" w:rsidP="006A268E">
      <w:pPr>
        <w:pStyle w:val="Warning"/>
        <w:rPr>
          <w:b/>
        </w:rPr>
      </w:pPr>
      <w:r w:rsidRPr="00F752F5">
        <w:t>Do not modify this equipment without authorization of the manufacturer.</w:t>
      </w:r>
    </w:p>
    <w:p w14:paraId="47AF9788" w14:textId="655F139E" w:rsidR="00EB5A49" w:rsidRPr="007C3B8C" w:rsidRDefault="00EB5A49" w:rsidP="008A3D17">
      <w:pPr>
        <w:numPr>
          <w:ilvl w:val="0"/>
          <w:numId w:val="26"/>
        </w:numPr>
        <w:pBdr>
          <w:bottom w:val="single" w:sz="12" w:space="1" w:color="auto"/>
        </w:pBdr>
        <w:autoSpaceDE w:val="0"/>
        <w:autoSpaceDN w:val="0"/>
        <w:adjustRightInd w:val="0"/>
        <w:spacing w:after="120"/>
        <w:ind w:left="360"/>
      </w:pPr>
      <w:r w:rsidRPr="006A268E">
        <w:rPr>
          <w:rFonts w:asciiTheme="minorHAnsi" w:hAnsiTheme="minorHAnsi" w:cstheme="minorHAnsi"/>
          <w:color w:val="231F20"/>
          <w:sz w:val="22"/>
          <w:szCs w:val="22"/>
        </w:rPr>
        <w:t>Removal of secured covers may increase the risk of electrical shock.  Refer servicing to qualified personnel.</w:t>
      </w:r>
    </w:p>
    <w:p w14:paraId="36552754" w14:textId="77777777" w:rsidR="00046121" w:rsidRPr="007C3B8C" w:rsidRDefault="00046121">
      <w:pPr>
        <w:rPr>
          <w:rFonts w:asciiTheme="minorHAnsi" w:hAnsiTheme="minorHAnsi" w:cs="Arial"/>
          <w:b/>
          <w:bCs/>
          <w:color w:val="231F20"/>
        </w:rPr>
        <w:sectPr w:rsidR="00046121" w:rsidRPr="007C3B8C" w:rsidSect="00A62AF9">
          <w:pgSz w:w="12240" w:h="15840" w:code="1"/>
          <w:pgMar w:top="810" w:right="1800" w:bottom="1440" w:left="1800" w:header="180" w:footer="720" w:gutter="0"/>
          <w:cols w:space="720"/>
          <w:titlePg/>
          <w:docGrid w:linePitch="360"/>
        </w:sectPr>
      </w:pPr>
    </w:p>
    <w:p w14:paraId="7BD2A312" w14:textId="77777777" w:rsidR="00971865" w:rsidRPr="007C3B8C" w:rsidRDefault="00971865" w:rsidP="00966EF7">
      <w:pPr>
        <w:pStyle w:val="TOCSection"/>
        <w:rPr>
          <w:rFonts w:asciiTheme="minorHAnsi" w:hAnsiTheme="minorHAnsi"/>
        </w:rPr>
      </w:pPr>
      <w:bookmarkStart w:id="37" w:name="_Toc420403222"/>
      <w:bookmarkStart w:id="38" w:name="_Toc42182238"/>
      <w:r w:rsidRPr="007C3B8C">
        <w:rPr>
          <w:rFonts w:asciiTheme="minorHAnsi" w:hAnsiTheme="minorHAnsi"/>
        </w:rPr>
        <w:lastRenderedPageBreak/>
        <w:t>Specifications</w:t>
      </w:r>
      <w:bookmarkEnd w:id="37"/>
      <w:bookmarkEnd w:id="38"/>
    </w:p>
    <w:p w14:paraId="5AC6D669" w14:textId="77777777" w:rsidR="00966EF7" w:rsidRPr="007C3B8C" w:rsidRDefault="00966EF7" w:rsidP="00966EF7">
      <w:pPr>
        <w:rPr>
          <w:rFonts w:asciiTheme="minorHAnsi" w:hAnsiTheme="minorHAnsi"/>
        </w:rPr>
      </w:pPr>
    </w:p>
    <w:p w14:paraId="191C5124" w14:textId="3380FAFC" w:rsidR="00971865" w:rsidRDefault="00971865" w:rsidP="00115DB0">
      <w:pPr>
        <w:jc w:val="center"/>
        <w:rPr>
          <w:rFonts w:asciiTheme="minorHAnsi" w:hAnsiTheme="minorHAnsi" w:cs="Arial"/>
          <w:b/>
          <w:sz w:val="32"/>
          <w:szCs w:val="32"/>
        </w:rPr>
      </w:pPr>
      <w:r w:rsidRPr="007C3B8C">
        <w:rPr>
          <w:rFonts w:asciiTheme="minorHAnsi" w:hAnsiTheme="minorHAnsi" w:cs="Arial"/>
          <w:b/>
          <w:sz w:val="32"/>
          <w:szCs w:val="32"/>
        </w:rPr>
        <w:t>Product Attributes</w:t>
      </w:r>
    </w:p>
    <w:p w14:paraId="170C20E9" w14:textId="2F23A15B" w:rsidR="00897FDD" w:rsidRDefault="00897FDD">
      <w:pPr>
        <w:rPr>
          <w:rFonts w:asciiTheme="minorHAnsi" w:hAnsiTheme="minorHAnsi" w:cs="Arial"/>
          <w:b/>
          <w:sz w:val="32"/>
          <w:szCs w:val="32"/>
        </w:rPr>
      </w:pPr>
      <w:bookmarkStart w:id="39" w:name="_Toc420403224"/>
    </w:p>
    <w:p w14:paraId="59802EFB" w14:textId="77777777" w:rsidR="00367437" w:rsidRDefault="00367437">
      <w:pPr>
        <w:rPr>
          <w:rFonts w:asciiTheme="minorHAnsi" w:hAnsiTheme="minorHAnsi" w:cs="Arial"/>
          <w:b/>
          <w:sz w:val="32"/>
          <w:szCs w:val="32"/>
        </w:rPr>
      </w:pP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1613"/>
        <w:gridCol w:w="1560"/>
        <w:gridCol w:w="1560"/>
      </w:tblGrid>
      <w:tr w:rsidR="002F6FB2" w:rsidRPr="007C3B8C" w14:paraId="6357F1DD" w14:textId="77777777" w:rsidTr="002F6FB2">
        <w:trPr>
          <w:trHeight w:val="446"/>
          <w:jc w:val="center"/>
        </w:trPr>
        <w:tc>
          <w:tcPr>
            <w:tcW w:w="8630" w:type="dxa"/>
            <w:gridSpan w:val="4"/>
            <w:shd w:val="clear" w:color="auto" w:fill="BFBFBF" w:themeFill="background1" w:themeFillShade="BF"/>
            <w:vAlign w:val="center"/>
          </w:tcPr>
          <w:p w14:paraId="0469A126" w14:textId="1A3D5C79" w:rsidR="002F6FB2" w:rsidRPr="002F6FB2" w:rsidRDefault="002F6FB2" w:rsidP="002F6FB2">
            <w:pPr>
              <w:autoSpaceDE w:val="0"/>
              <w:autoSpaceDN w:val="0"/>
              <w:adjustRightInd w:val="0"/>
              <w:jc w:val="center"/>
              <w:rPr>
                <w:rFonts w:asciiTheme="minorHAnsi" w:hAnsiTheme="minorHAnsi" w:cs="Arial"/>
                <w:b/>
              </w:rPr>
            </w:pPr>
            <w:r w:rsidRPr="002F6FB2">
              <w:rPr>
                <w:rFonts w:asciiTheme="minorHAnsi" w:hAnsiTheme="minorHAnsi" w:cs="Arial"/>
                <w:b/>
              </w:rPr>
              <w:t>GSPM Table Specifications</w:t>
            </w:r>
          </w:p>
        </w:tc>
      </w:tr>
      <w:tr w:rsidR="002F6FB2" w:rsidRPr="007C3B8C" w14:paraId="2489ED2A" w14:textId="77777777" w:rsidTr="002F6FB2">
        <w:trPr>
          <w:trHeight w:val="446"/>
          <w:jc w:val="center"/>
        </w:trPr>
        <w:tc>
          <w:tcPr>
            <w:tcW w:w="3897" w:type="dxa"/>
            <w:shd w:val="clear" w:color="auto" w:fill="auto"/>
            <w:vAlign w:val="center"/>
          </w:tcPr>
          <w:p w14:paraId="3EFE7E04" w14:textId="77777777" w:rsidR="002F6FB2" w:rsidRPr="00367437" w:rsidRDefault="002F6FB2" w:rsidP="00897FDD">
            <w:pPr>
              <w:autoSpaceDE w:val="0"/>
              <w:autoSpaceDN w:val="0"/>
              <w:adjustRightInd w:val="0"/>
              <w:rPr>
                <w:rFonts w:asciiTheme="minorHAnsi" w:hAnsiTheme="minorHAnsi" w:cs="Arial"/>
                <w:bCs/>
              </w:rPr>
            </w:pPr>
          </w:p>
        </w:tc>
        <w:tc>
          <w:tcPr>
            <w:tcW w:w="1613" w:type="dxa"/>
            <w:shd w:val="clear" w:color="auto" w:fill="BFBFBF" w:themeFill="background1" w:themeFillShade="BF"/>
            <w:vAlign w:val="center"/>
          </w:tcPr>
          <w:p w14:paraId="44352BA8" w14:textId="20492871" w:rsidR="002F6FB2" w:rsidRPr="002F6FB2" w:rsidRDefault="002F6FB2" w:rsidP="002F6FB2">
            <w:pPr>
              <w:autoSpaceDE w:val="0"/>
              <w:autoSpaceDN w:val="0"/>
              <w:adjustRightInd w:val="0"/>
              <w:jc w:val="center"/>
              <w:rPr>
                <w:rFonts w:asciiTheme="minorHAnsi" w:hAnsiTheme="minorHAnsi" w:cs="Arial"/>
                <w:b/>
              </w:rPr>
            </w:pPr>
            <w:r w:rsidRPr="002F6FB2">
              <w:rPr>
                <w:rFonts w:asciiTheme="minorHAnsi" w:hAnsiTheme="minorHAnsi" w:cs="Arial"/>
                <w:b/>
              </w:rPr>
              <w:t>60012</w:t>
            </w:r>
          </w:p>
        </w:tc>
        <w:tc>
          <w:tcPr>
            <w:tcW w:w="1560" w:type="dxa"/>
            <w:shd w:val="clear" w:color="auto" w:fill="BFBFBF" w:themeFill="background1" w:themeFillShade="BF"/>
            <w:vAlign w:val="center"/>
          </w:tcPr>
          <w:p w14:paraId="46D89B75" w14:textId="5F67BB1D" w:rsidR="002F6FB2" w:rsidRPr="002F6FB2" w:rsidRDefault="002F6FB2" w:rsidP="002F6FB2">
            <w:pPr>
              <w:autoSpaceDE w:val="0"/>
              <w:autoSpaceDN w:val="0"/>
              <w:adjustRightInd w:val="0"/>
              <w:jc w:val="center"/>
              <w:rPr>
                <w:rFonts w:asciiTheme="minorHAnsi" w:hAnsiTheme="minorHAnsi" w:cs="Arial"/>
                <w:b/>
              </w:rPr>
            </w:pPr>
            <w:r w:rsidRPr="002F6FB2">
              <w:rPr>
                <w:rFonts w:asciiTheme="minorHAnsi" w:hAnsiTheme="minorHAnsi" w:cs="Arial"/>
                <w:b/>
              </w:rPr>
              <w:t>60232</w:t>
            </w:r>
          </w:p>
        </w:tc>
        <w:tc>
          <w:tcPr>
            <w:tcW w:w="1560" w:type="dxa"/>
            <w:shd w:val="clear" w:color="auto" w:fill="BFBFBF" w:themeFill="background1" w:themeFillShade="BF"/>
            <w:vAlign w:val="center"/>
          </w:tcPr>
          <w:p w14:paraId="7ED09FA8" w14:textId="4A3149F7" w:rsidR="002F6FB2" w:rsidRPr="002F6FB2" w:rsidRDefault="002F6FB2" w:rsidP="002F6FB2">
            <w:pPr>
              <w:autoSpaceDE w:val="0"/>
              <w:autoSpaceDN w:val="0"/>
              <w:adjustRightInd w:val="0"/>
              <w:jc w:val="center"/>
              <w:rPr>
                <w:rFonts w:asciiTheme="minorHAnsi" w:hAnsiTheme="minorHAnsi" w:cs="Arial"/>
                <w:b/>
              </w:rPr>
            </w:pPr>
            <w:r w:rsidRPr="002F6FB2">
              <w:rPr>
                <w:rFonts w:asciiTheme="minorHAnsi" w:hAnsiTheme="minorHAnsi" w:cs="Arial"/>
                <w:b/>
              </w:rPr>
              <w:t>60362</w:t>
            </w:r>
          </w:p>
        </w:tc>
      </w:tr>
      <w:tr w:rsidR="002F6FB2" w:rsidRPr="007C3B8C" w14:paraId="4F3E96D9" w14:textId="7E6F8B31" w:rsidTr="002F6FB2">
        <w:trPr>
          <w:trHeight w:val="446"/>
          <w:jc w:val="center"/>
        </w:trPr>
        <w:tc>
          <w:tcPr>
            <w:tcW w:w="3897" w:type="dxa"/>
            <w:shd w:val="clear" w:color="auto" w:fill="auto"/>
            <w:vAlign w:val="center"/>
          </w:tcPr>
          <w:p w14:paraId="3943EDE0" w14:textId="77777777" w:rsidR="002F6FB2" w:rsidRPr="00367437" w:rsidRDefault="002F6FB2" w:rsidP="002F6FB2">
            <w:pPr>
              <w:autoSpaceDE w:val="0"/>
              <w:autoSpaceDN w:val="0"/>
              <w:adjustRightInd w:val="0"/>
              <w:rPr>
                <w:rFonts w:asciiTheme="minorHAnsi" w:hAnsiTheme="minorHAnsi" w:cs="Arial"/>
                <w:bCs/>
              </w:rPr>
            </w:pPr>
            <w:r w:rsidRPr="00367437">
              <w:rPr>
                <w:rFonts w:asciiTheme="minorHAnsi" w:hAnsiTheme="minorHAnsi" w:cs="Arial"/>
                <w:bCs/>
              </w:rPr>
              <w:t>Base Width</w:t>
            </w:r>
          </w:p>
        </w:tc>
        <w:tc>
          <w:tcPr>
            <w:tcW w:w="1613" w:type="dxa"/>
            <w:vAlign w:val="center"/>
          </w:tcPr>
          <w:p w14:paraId="395D2EDC" w14:textId="39E44DFB"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22”</w:t>
            </w:r>
          </w:p>
        </w:tc>
        <w:tc>
          <w:tcPr>
            <w:tcW w:w="1560" w:type="dxa"/>
            <w:vAlign w:val="center"/>
          </w:tcPr>
          <w:p w14:paraId="1F04A5E5" w14:textId="281D34A9"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22”</w:t>
            </w:r>
          </w:p>
        </w:tc>
        <w:tc>
          <w:tcPr>
            <w:tcW w:w="1560" w:type="dxa"/>
            <w:vAlign w:val="center"/>
          </w:tcPr>
          <w:p w14:paraId="183BCBC4" w14:textId="2A8B3048"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22”</w:t>
            </w:r>
          </w:p>
        </w:tc>
      </w:tr>
      <w:tr w:rsidR="002F6FB2" w:rsidRPr="007C3B8C" w14:paraId="23251406" w14:textId="4904E682" w:rsidTr="002F6FB2">
        <w:trPr>
          <w:trHeight w:val="446"/>
          <w:jc w:val="center"/>
        </w:trPr>
        <w:tc>
          <w:tcPr>
            <w:tcW w:w="3897" w:type="dxa"/>
            <w:shd w:val="clear" w:color="auto" w:fill="auto"/>
            <w:vAlign w:val="center"/>
          </w:tcPr>
          <w:p w14:paraId="2F2DEA4F" w14:textId="77777777" w:rsidR="002F6FB2" w:rsidRPr="00367437" w:rsidRDefault="002F6FB2" w:rsidP="002F6FB2">
            <w:pPr>
              <w:autoSpaceDE w:val="0"/>
              <w:autoSpaceDN w:val="0"/>
              <w:adjustRightInd w:val="0"/>
              <w:rPr>
                <w:rFonts w:asciiTheme="minorHAnsi" w:hAnsiTheme="minorHAnsi" w:cs="Arial"/>
                <w:bCs/>
              </w:rPr>
            </w:pPr>
            <w:r w:rsidRPr="00367437">
              <w:rPr>
                <w:rFonts w:asciiTheme="minorHAnsi" w:hAnsiTheme="minorHAnsi" w:cs="Arial"/>
                <w:bCs/>
              </w:rPr>
              <w:t>Base Length</w:t>
            </w:r>
          </w:p>
        </w:tc>
        <w:tc>
          <w:tcPr>
            <w:tcW w:w="1613" w:type="dxa"/>
            <w:vAlign w:val="center"/>
          </w:tcPr>
          <w:p w14:paraId="6F4771C2" w14:textId="0A0D730A"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39”</w:t>
            </w:r>
          </w:p>
        </w:tc>
        <w:tc>
          <w:tcPr>
            <w:tcW w:w="1560" w:type="dxa"/>
            <w:vAlign w:val="center"/>
          </w:tcPr>
          <w:p w14:paraId="5C62CF19" w14:textId="037A0AB8"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39”</w:t>
            </w:r>
          </w:p>
        </w:tc>
        <w:tc>
          <w:tcPr>
            <w:tcW w:w="1560" w:type="dxa"/>
            <w:vAlign w:val="center"/>
          </w:tcPr>
          <w:p w14:paraId="5C0BEDEE" w14:textId="38C81352"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39”</w:t>
            </w:r>
          </w:p>
        </w:tc>
      </w:tr>
      <w:tr w:rsidR="002F6FB2" w:rsidRPr="007C3B8C" w14:paraId="5A7B2136" w14:textId="50B3A218" w:rsidTr="002F6FB2">
        <w:trPr>
          <w:trHeight w:val="446"/>
          <w:jc w:val="center"/>
        </w:trPr>
        <w:tc>
          <w:tcPr>
            <w:tcW w:w="3897" w:type="dxa"/>
            <w:shd w:val="clear" w:color="auto" w:fill="auto"/>
            <w:vAlign w:val="center"/>
          </w:tcPr>
          <w:p w14:paraId="607DEFDD" w14:textId="77777777" w:rsidR="002F6FB2" w:rsidRPr="00367437" w:rsidRDefault="002F6FB2" w:rsidP="002F6FB2">
            <w:pPr>
              <w:autoSpaceDE w:val="0"/>
              <w:autoSpaceDN w:val="0"/>
              <w:adjustRightInd w:val="0"/>
              <w:rPr>
                <w:rFonts w:asciiTheme="minorHAnsi" w:hAnsiTheme="minorHAnsi" w:cs="Arial"/>
                <w:bCs/>
              </w:rPr>
            </w:pPr>
            <w:r w:rsidRPr="00367437">
              <w:rPr>
                <w:rFonts w:asciiTheme="minorHAnsi" w:hAnsiTheme="minorHAnsi" w:cs="Arial"/>
                <w:bCs/>
              </w:rPr>
              <w:t>Surface Width</w:t>
            </w:r>
          </w:p>
        </w:tc>
        <w:tc>
          <w:tcPr>
            <w:tcW w:w="1613" w:type="dxa"/>
            <w:vAlign w:val="center"/>
          </w:tcPr>
          <w:p w14:paraId="23E55071" w14:textId="2C5C3AE4"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22”</w:t>
            </w:r>
          </w:p>
        </w:tc>
        <w:tc>
          <w:tcPr>
            <w:tcW w:w="1560" w:type="dxa"/>
            <w:vAlign w:val="center"/>
          </w:tcPr>
          <w:p w14:paraId="562317E7" w14:textId="7BF9E7B7"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22”</w:t>
            </w:r>
          </w:p>
        </w:tc>
        <w:tc>
          <w:tcPr>
            <w:tcW w:w="1560" w:type="dxa"/>
            <w:vAlign w:val="center"/>
          </w:tcPr>
          <w:p w14:paraId="165E5C5F" w14:textId="6E9A1078"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22”</w:t>
            </w:r>
          </w:p>
        </w:tc>
      </w:tr>
      <w:tr w:rsidR="002F6FB2" w:rsidRPr="007C3B8C" w14:paraId="29EB0BCD" w14:textId="3D0A6055" w:rsidTr="002F6FB2">
        <w:trPr>
          <w:trHeight w:val="446"/>
          <w:jc w:val="center"/>
        </w:trPr>
        <w:tc>
          <w:tcPr>
            <w:tcW w:w="3897" w:type="dxa"/>
            <w:shd w:val="clear" w:color="auto" w:fill="auto"/>
            <w:vAlign w:val="center"/>
          </w:tcPr>
          <w:p w14:paraId="40B5F127" w14:textId="77777777" w:rsidR="002F6FB2" w:rsidRPr="00367437" w:rsidRDefault="002F6FB2" w:rsidP="002F6FB2">
            <w:pPr>
              <w:autoSpaceDE w:val="0"/>
              <w:autoSpaceDN w:val="0"/>
              <w:adjustRightInd w:val="0"/>
              <w:rPr>
                <w:rFonts w:asciiTheme="minorHAnsi" w:hAnsiTheme="minorHAnsi" w:cs="Arial"/>
                <w:bCs/>
              </w:rPr>
            </w:pPr>
            <w:r w:rsidRPr="00367437">
              <w:rPr>
                <w:rFonts w:asciiTheme="minorHAnsi" w:hAnsiTheme="minorHAnsi" w:cs="Arial"/>
                <w:bCs/>
              </w:rPr>
              <w:t>Surface Length</w:t>
            </w:r>
          </w:p>
        </w:tc>
        <w:tc>
          <w:tcPr>
            <w:tcW w:w="1613" w:type="dxa"/>
            <w:vAlign w:val="center"/>
          </w:tcPr>
          <w:p w14:paraId="07F8409B" w14:textId="5433FBDD"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84”</w:t>
            </w:r>
          </w:p>
        </w:tc>
        <w:tc>
          <w:tcPr>
            <w:tcW w:w="1560" w:type="dxa"/>
            <w:vAlign w:val="center"/>
          </w:tcPr>
          <w:p w14:paraId="3B4F1A7E" w14:textId="3D3B647F"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84”</w:t>
            </w:r>
          </w:p>
        </w:tc>
        <w:tc>
          <w:tcPr>
            <w:tcW w:w="1560" w:type="dxa"/>
            <w:vAlign w:val="center"/>
          </w:tcPr>
          <w:p w14:paraId="521E8315" w14:textId="2776CA13"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84”</w:t>
            </w:r>
          </w:p>
        </w:tc>
      </w:tr>
      <w:tr w:rsidR="002F6FB2" w:rsidRPr="007C3B8C" w14:paraId="3D0A673B" w14:textId="77978D2C" w:rsidTr="002F6FB2">
        <w:trPr>
          <w:trHeight w:val="446"/>
          <w:jc w:val="center"/>
        </w:trPr>
        <w:tc>
          <w:tcPr>
            <w:tcW w:w="3897" w:type="dxa"/>
            <w:shd w:val="clear" w:color="auto" w:fill="auto"/>
            <w:vAlign w:val="center"/>
          </w:tcPr>
          <w:p w14:paraId="39309330" w14:textId="77777777" w:rsidR="002F6FB2" w:rsidRPr="00367437" w:rsidRDefault="002F6FB2" w:rsidP="002F6FB2">
            <w:pPr>
              <w:autoSpaceDE w:val="0"/>
              <w:autoSpaceDN w:val="0"/>
              <w:adjustRightInd w:val="0"/>
              <w:rPr>
                <w:rFonts w:asciiTheme="minorHAnsi" w:hAnsiTheme="minorHAnsi" w:cs="Arial"/>
                <w:bCs/>
              </w:rPr>
            </w:pPr>
            <w:r w:rsidRPr="00367437">
              <w:rPr>
                <w:rFonts w:asciiTheme="minorHAnsi" w:hAnsiTheme="minorHAnsi" w:cs="Arial"/>
                <w:bCs/>
              </w:rPr>
              <w:t>Surface Height Range</w:t>
            </w:r>
          </w:p>
          <w:p w14:paraId="178B5881" w14:textId="77777777" w:rsidR="002F6FB2" w:rsidRPr="00367437" w:rsidRDefault="002F6FB2" w:rsidP="002F6FB2">
            <w:pPr>
              <w:autoSpaceDE w:val="0"/>
              <w:autoSpaceDN w:val="0"/>
              <w:adjustRightInd w:val="0"/>
              <w:rPr>
                <w:rFonts w:asciiTheme="minorHAnsi" w:hAnsiTheme="minorHAnsi" w:cs="Arial"/>
                <w:bCs/>
              </w:rPr>
            </w:pPr>
            <w:r w:rsidRPr="00367437">
              <w:rPr>
                <w:rFonts w:asciiTheme="minorHAnsi" w:hAnsiTheme="minorHAnsi" w:cs="Arial"/>
                <w:bCs/>
              </w:rPr>
              <w:t>*To top of cushion</w:t>
            </w:r>
          </w:p>
        </w:tc>
        <w:tc>
          <w:tcPr>
            <w:tcW w:w="1613" w:type="dxa"/>
            <w:vAlign w:val="center"/>
          </w:tcPr>
          <w:p w14:paraId="135FC2EA" w14:textId="747DD097"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31”-41”</w:t>
            </w:r>
          </w:p>
        </w:tc>
        <w:tc>
          <w:tcPr>
            <w:tcW w:w="1560" w:type="dxa"/>
            <w:vAlign w:val="center"/>
          </w:tcPr>
          <w:p w14:paraId="06C68837" w14:textId="3F539A97"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31”-41”</w:t>
            </w:r>
          </w:p>
        </w:tc>
        <w:tc>
          <w:tcPr>
            <w:tcW w:w="1560" w:type="dxa"/>
            <w:vAlign w:val="center"/>
          </w:tcPr>
          <w:p w14:paraId="0C0FDB4E" w14:textId="055E6727"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31”-41”</w:t>
            </w:r>
          </w:p>
        </w:tc>
      </w:tr>
      <w:tr w:rsidR="002F6FB2" w:rsidRPr="007C3B8C" w14:paraId="7B38FCEB" w14:textId="575CFECD" w:rsidTr="002F6FB2">
        <w:trPr>
          <w:trHeight w:val="446"/>
          <w:jc w:val="center"/>
        </w:trPr>
        <w:tc>
          <w:tcPr>
            <w:tcW w:w="3897" w:type="dxa"/>
            <w:shd w:val="clear" w:color="auto" w:fill="auto"/>
            <w:vAlign w:val="center"/>
          </w:tcPr>
          <w:p w14:paraId="5327293C" w14:textId="48CA5093" w:rsidR="002F6FB2" w:rsidRPr="00367437" w:rsidRDefault="002F6FB2" w:rsidP="00897FDD">
            <w:pPr>
              <w:autoSpaceDE w:val="0"/>
              <w:autoSpaceDN w:val="0"/>
              <w:adjustRightInd w:val="0"/>
              <w:rPr>
                <w:rFonts w:asciiTheme="minorHAnsi" w:hAnsiTheme="minorHAnsi" w:cs="Arial"/>
                <w:bCs/>
              </w:rPr>
            </w:pPr>
            <w:r>
              <w:rPr>
                <w:rFonts w:asciiTheme="minorHAnsi" w:hAnsiTheme="minorHAnsi" w:cs="Arial"/>
                <w:bCs/>
              </w:rPr>
              <w:t>Lateral Tilt Range</w:t>
            </w:r>
          </w:p>
        </w:tc>
        <w:tc>
          <w:tcPr>
            <w:tcW w:w="1613" w:type="dxa"/>
            <w:vAlign w:val="center"/>
          </w:tcPr>
          <w:p w14:paraId="389C10FD" w14:textId="3D8A773E"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N/A</w:t>
            </w:r>
          </w:p>
        </w:tc>
        <w:tc>
          <w:tcPr>
            <w:tcW w:w="1560" w:type="dxa"/>
            <w:vAlign w:val="center"/>
          </w:tcPr>
          <w:p w14:paraId="67F14462" w14:textId="1F56B7A2"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N/A</w:t>
            </w:r>
          </w:p>
        </w:tc>
        <w:tc>
          <w:tcPr>
            <w:tcW w:w="1560" w:type="dxa"/>
            <w:vAlign w:val="center"/>
          </w:tcPr>
          <w:p w14:paraId="25A7D28B" w14:textId="5C256CB1" w:rsidR="002F6FB2" w:rsidRPr="002F6FB2" w:rsidRDefault="002F6FB2" w:rsidP="002F6FB2">
            <w:pPr>
              <w:autoSpaceDE w:val="0"/>
              <w:autoSpaceDN w:val="0"/>
              <w:adjustRightInd w:val="0"/>
              <w:jc w:val="center"/>
              <w:rPr>
                <w:rFonts w:ascii="Nirmala UI" w:hAnsi="Nirmala UI" w:cs="Nirmala UI"/>
                <w:bCs/>
              </w:rPr>
            </w:pPr>
            <w:r>
              <w:rPr>
                <w:rFonts w:asciiTheme="minorHAnsi" w:hAnsiTheme="minorHAnsi" w:cs="Arial"/>
                <w:bCs/>
              </w:rPr>
              <w:t>20°/20°</w:t>
            </w:r>
          </w:p>
        </w:tc>
      </w:tr>
      <w:tr w:rsidR="002F6FB2" w:rsidRPr="007C3B8C" w14:paraId="7D7880A0" w14:textId="3244F0B2" w:rsidTr="002F6FB2">
        <w:trPr>
          <w:trHeight w:val="446"/>
          <w:jc w:val="center"/>
        </w:trPr>
        <w:tc>
          <w:tcPr>
            <w:tcW w:w="3897" w:type="dxa"/>
            <w:shd w:val="clear" w:color="auto" w:fill="auto"/>
            <w:vAlign w:val="center"/>
          </w:tcPr>
          <w:p w14:paraId="0916E031" w14:textId="004AE1A2" w:rsidR="002F6FB2" w:rsidRPr="00367437" w:rsidRDefault="002F6FB2" w:rsidP="00897FDD">
            <w:pPr>
              <w:autoSpaceDE w:val="0"/>
              <w:autoSpaceDN w:val="0"/>
              <w:adjustRightInd w:val="0"/>
              <w:rPr>
                <w:rFonts w:asciiTheme="minorHAnsi" w:hAnsiTheme="minorHAnsi" w:cs="Arial"/>
                <w:bCs/>
              </w:rPr>
            </w:pPr>
            <w:r w:rsidRPr="00367437">
              <w:rPr>
                <w:rFonts w:asciiTheme="minorHAnsi" w:hAnsiTheme="minorHAnsi" w:cs="Arial"/>
                <w:bCs/>
              </w:rPr>
              <w:t>Trendelenburg Range</w:t>
            </w:r>
          </w:p>
        </w:tc>
        <w:tc>
          <w:tcPr>
            <w:tcW w:w="1613" w:type="dxa"/>
            <w:vAlign w:val="center"/>
          </w:tcPr>
          <w:p w14:paraId="10B37BD7" w14:textId="620BB5FC"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N/A</w:t>
            </w:r>
          </w:p>
        </w:tc>
        <w:tc>
          <w:tcPr>
            <w:tcW w:w="1560" w:type="dxa"/>
            <w:vAlign w:val="center"/>
          </w:tcPr>
          <w:p w14:paraId="059201A3" w14:textId="144B8464"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20°/20°</w:t>
            </w:r>
          </w:p>
        </w:tc>
        <w:tc>
          <w:tcPr>
            <w:tcW w:w="1560" w:type="dxa"/>
            <w:vAlign w:val="center"/>
          </w:tcPr>
          <w:p w14:paraId="19D29A1C" w14:textId="63DBD533"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20°/20°</w:t>
            </w:r>
          </w:p>
        </w:tc>
      </w:tr>
      <w:tr w:rsidR="002F6FB2" w:rsidRPr="007C3B8C" w14:paraId="053F9EB7" w14:textId="0C37D746" w:rsidTr="002F6FB2">
        <w:trPr>
          <w:trHeight w:val="446"/>
          <w:jc w:val="center"/>
        </w:trPr>
        <w:tc>
          <w:tcPr>
            <w:tcW w:w="3897" w:type="dxa"/>
            <w:shd w:val="clear" w:color="auto" w:fill="auto"/>
            <w:vAlign w:val="center"/>
          </w:tcPr>
          <w:p w14:paraId="2547EFB2" w14:textId="77777777" w:rsidR="002F6FB2" w:rsidRPr="00367437" w:rsidRDefault="002F6FB2" w:rsidP="002F6FB2">
            <w:pPr>
              <w:autoSpaceDE w:val="0"/>
              <w:autoSpaceDN w:val="0"/>
              <w:adjustRightInd w:val="0"/>
              <w:rPr>
                <w:rFonts w:asciiTheme="minorHAnsi" w:hAnsiTheme="minorHAnsi" w:cs="Arial"/>
                <w:bCs/>
              </w:rPr>
            </w:pPr>
            <w:r w:rsidRPr="00367437">
              <w:rPr>
                <w:rFonts w:asciiTheme="minorHAnsi" w:hAnsiTheme="minorHAnsi" w:cs="Arial"/>
                <w:bCs/>
              </w:rPr>
              <w:t>Maximum Patient Weight</w:t>
            </w:r>
          </w:p>
        </w:tc>
        <w:tc>
          <w:tcPr>
            <w:tcW w:w="1613" w:type="dxa"/>
            <w:vAlign w:val="center"/>
          </w:tcPr>
          <w:p w14:paraId="4BF33DE3" w14:textId="562D82AF" w:rsidR="002F6FB2" w:rsidRPr="00367437" w:rsidRDefault="002F6FB2" w:rsidP="002F6FB2">
            <w:pPr>
              <w:autoSpaceDE w:val="0"/>
              <w:autoSpaceDN w:val="0"/>
              <w:adjustRightInd w:val="0"/>
              <w:jc w:val="center"/>
              <w:rPr>
                <w:rFonts w:asciiTheme="minorHAnsi" w:hAnsiTheme="minorHAnsi" w:cs="Arial"/>
                <w:bCs/>
              </w:rPr>
            </w:pPr>
            <w:r w:rsidRPr="00367437">
              <w:rPr>
                <w:rFonts w:asciiTheme="minorHAnsi" w:hAnsiTheme="minorHAnsi" w:cs="Arial"/>
                <w:bCs/>
              </w:rPr>
              <w:t>500lb</w:t>
            </w:r>
          </w:p>
        </w:tc>
        <w:tc>
          <w:tcPr>
            <w:tcW w:w="1560" w:type="dxa"/>
            <w:vAlign w:val="center"/>
          </w:tcPr>
          <w:p w14:paraId="783BD79D" w14:textId="030F697D" w:rsidR="002F6FB2" w:rsidRPr="00367437" w:rsidRDefault="002F6FB2" w:rsidP="002F6FB2">
            <w:pPr>
              <w:autoSpaceDE w:val="0"/>
              <w:autoSpaceDN w:val="0"/>
              <w:adjustRightInd w:val="0"/>
              <w:jc w:val="center"/>
              <w:rPr>
                <w:rFonts w:asciiTheme="minorHAnsi" w:hAnsiTheme="minorHAnsi" w:cs="Arial"/>
                <w:bCs/>
              </w:rPr>
            </w:pPr>
            <w:r w:rsidRPr="006779D6">
              <w:rPr>
                <w:rFonts w:asciiTheme="minorHAnsi" w:hAnsiTheme="minorHAnsi" w:cs="Arial"/>
                <w:bCs/>
              </w:rPr>
              <w:t>500lb</w:t>
            </w:r>
          </w:p>
        </w:tc>
        <w:tc>
          <w:tcPr>
            <w:tcW w:w="1560" w:type="dxa"/>
            <w:vAlign w:val="center"/>
          </w:tcPr>
          <w:p w14:paraId="554A5C2A" w14:textId="014E8E32" w:rsidR="002F6FB2" w:rsidRPr="00367437" w:rsidRDefault="002F6FB2" w:rsidP="002F6FB2">
            <w:pPr>
              <w:autoSpaceDE w:val="0"/>
              <w:autoSpaceDN w:val="0"/>
              <w:adjustRightInd w:val="0"/>
              <w:jc w:val="center"/>
              <w:rPr>
                <w:rFonts w:asciiTheme="minorHAnsi" w:hAnsiTheme="minorHAnsi" w:cs="Arial"/>
                <w:bCs/>
              </w:rPr>
            </w:pPr>
            <w:r w:rsidRPr="006779D6">
              <w:rPr>
                <w:rFonts w:asciiTheme="minorHAnsi" w:hAnsiTheme="minorHAnsi" w:cs="Arial"/>
                <w:bCs/>
              </w:rPr>
              <w:t>500lb</w:t>
            </w:r>
          </w:p>
        </w:tc>
      </w:tr>
      <w:tr w:rsidR="002F6FB2" w:rsidRPr="007C3B8C" w14:paraId="2A6D98E8" w14:textId="47D5F322" w:rsidTr="002F6FB2">
        <w:trPr>
          <w:trHeight w:val="446"/>
          <w:jc w:val="center"/>
        </w:trPr>
        <w:tc>
          <w:tcPr>
            <w:tcW w:w="3897" w:type="dxa"/>
            <w:shd w:val="clear" w:color="auto" w:fill="auto"/>
            <w:vAlign w:val="center"/>
          </w:tcPr>
          <w:p w14:paraId="08F776E2" w14:textId="77777777" w:rsidR="002F6FB2" w:rsidRPr="00367437" w:rsidRDefault="002F6FB2" w:rsidP="002F6FB2">
            <w:pPr>
              <w:autoSpaceDE w:val="0"/>
              <w:autoSpaceDN w:val="0"/>
              <w:adjustRightInd w:val="0"/>
              <w:rPr>
                <w:rFonts w:asciiTheme="minorHAnsi" w:hAnsiTheme="minorHAnsi" w:cs="Arial"/>
                <w:bCs/>
              </w:rPr>
            </w:pPr>
            <w:r w:rsidRPr="00367437">
              <w:rPr>
                <w:rFonts w:asciiTheme="minorHAnsi" w:hAnsiTheme="minorHAnsi" w:cs="Arial"/>
                <w:bCs/>
              </w:rPr>
              <w:t>Approximate Product Weight</w:t>
            </w:r>
          </w:p>
        </w:tc>
        <w:tc>
          <w:tcPr>
            <w:tcW w:w="1613" w:type="dxa"/>
            <w:shd w:val="clear" w:color="auto" w:fill="auto"/>
            <w:vAlign w:val="center"/>
          </w:tcPr>
          <w:p w14:paraId="23861B89" w14:textId="495F3B2E"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556lb</w:t>
            </w:r>
          </w:p>
        </w:tc>
        <w:tc>
          <w:tcPr>
            <w:tcW w:w="1560" w:type="dxa"/>
            <w:vAlign w:val="center"/>
          </w:tcPr>
          <w:p w14:paraId="49B7721F" w14:textId="627461C8" w:rsidR="002F6FB2" w:rsidRPr="00367437" w:rsidRDefault="002F6FB2" w:rsidP="002F6FB2">
            <w:pPr>
              <w:autoSpaceDE w:val="0"/>
              <w:autoSpaceDN w:val="0"/>
              <w:adjustRightInd w:val="0"/>
              <w:jc w:val="center"/>
              <w:rPr>
                <w:rFonts w:asciiTheme="minorHAnsi" w:hAnsiTheme="minorHAnsi" w:cs="Arial"/>
                <w:bCs/>
              </w:rPr>
            </w:pPr>
            <w:r w:rsidRPr="00E05D5B">
              <w:rPr>
                <w:rFonts w:asciiTheme="minorHAnsi" w:hAnsiTheme="minorHAnsi" w:cs="Arial"/>
                <w:bCs/>
              </w:rPr>
              <w:t>556lb</w:t>
            </w:r>
          </w:p>
        </w:tc>
        <w:tc>
          <w:tcPr>
            <w:tcW w:w="1560" w:type="dxa"/>
            <w:vAlign w:val="center"/>
          </w:tcPr>
          <w:p w14:paraId="75DD2E2C" w14:textId="25D83137" w:rsidR="002F6FB2" w:rsidRPr="00367437" w:rsidRDefault="002F6FB2" w:rsidP="002F6FB2">
            <w:pPr>
              <w:autoSpaceDE w:val="0"/>
              <w:autoSpaceDN w:val="0"/>
              <w:adjustRightInd w:val="0"/>
              <w:jc w:val="center"/>
              <w:rPr>
                <w:rFonts w:asciiTheme="minorHAnsi" w:hAnsiTheme="minorHAnsi" w:cs="Arial"/>
                <w:bCs/>
              </w:rPr>
            </w:pPr>
            <w:r w:rsidRPr="00E05D5B">
              <w:rPr>
                <w:rFonts w:asciiTheme="minorHAnsi" w:hAnsiTheme="minorHAnsi" w:cs="Arial"/>
                <w:bCs/>
              </w:rPr>
              <w:t>556lb</w:t>
            </w:r>
          </w:p>
        </w:tc>
      </w:tr>
    </w:tbl>
    <w:p w14:paraId="1BD4EB33" w14:textId="77777777" w:rsidR="002205C1" w:rsidRDefault="002205C1">
      <w:pPr>
        <w:rPr>
          <w:rFonts w:asciiTheme="minorHAnsi" w:hAnsiTheme="minorHAnsi" w:cs="Arial"/>
          <w:b/>
          <w:sz w:val="32"/>
          <w:szCs w:val="32"/>
        </w:rPr>
      </w:pPr>
    </w:p>
    <w:p w14:paraId="66C499A0" w14:textId="77777777" w:rsidR="002205C1" w:rsidRDefault="002205C1">
      <w:pPr>
        <w:rPr>
          <w:rFonts w:asciiTheme="minorHAnsi" w:hAnsiTheme="minorHAnsi" w:cs="Arial"/>
          <w:b/>
          <w:sz w:val="32"/>
          <w:szCs w:val="32"/>
        </w:rPr>
      </w:pPr>
    </w:p>
    <w:p w14:paraId="436D8C4E" w14:textId="77777777" w:rsidR="002205C1" w:rsidRPr="007C3B8C" w:rsidRDefault="002205C1" w:rsidP="002205C1">
      <w:pPr>
        <w:autoSpaceDE w:val="0"/>
        <w:autoSpaceDN w:val="0"/>
        <w:adjustRightInd w:val="0"/>
        <w:spacing w:after="120"/>
        <w:ind w:left="720"/>
        <w:jc w:val="center"/>
        <w:rPr>
          <w:rFonts w:asciiTheme="minorHAnsi" w:hAnsiTheme="minorHAnsi" w:cs="Arial"/>
          <w:b/>
          <w:bCs/>
          <w:sz w:val="32"/>
          <w:szCs w:val="32"/>
        </w:rPr>
      </w:pPr>
      <w:r w:rsidRPr="007C3B8C">
        <w:rPr>
          <w:rFonts w:asciiTheme="minorHAnsi" w:hAnsiTheme="minorHAnsi" w:cs="Arial"/>
          <w:b/>
          <w:bCs/>
          <w:sz w:val="32"/>
          <w:szCs w:val="32"/>
        </w:rPr>
        <w:t>Replacement Parts and Upgrade Kits</w:t>
      </w:r>
    </w:p>
    <w:p w14:paraId="5CAC722A" w14:textId="26E20A1D" w:rsidR="002205C1" w:rsidRPr="007C3B8C" w:rsidRDefault="002205C1" w:rsidP="002205C1">
      <w:pPr>
        <w:autoSpaceDE w:val="0"/>
        <w:autoSpaceDN w:val="0"/>
        <w:adjustRightInd w:val="0"/>
        <w:spacing w:after="120"/>
        <w:ind w:left="720"/>
        <w:rPr>
          <w:rFonts w:asciiTheme="minorHAnsi" w:hAnsiTheme="minorHAnsi" w:cs="Arial"/>
          <w:bCs/>
          <w:sz w:val="20"/>
          <w:szCs w:val="32"/>
        </w:rPr>
      </w:pPr>
      <w:r w:rsidRPr="00764CDE">
        <w:rPr>
          <w:rFonts w:asciiTheme="minorHAnsi" w:hAnsiTheme="minorHAnsi" w:cs="Arial"/>
          <w:bCs/>
          <w:sz w:val="22"/>
          <w:szCs w:val="32"/>
        </w:rPr>
        <w:t xml:space="preserve">The following items are replacements parts or upgrade kits for </w:t>
      </w:r>
      <w:r>
        <w:rPr>
          <w:rFonts w:asciiTheme="minorHAnsi" w:hAnsiTheme="minorHAnsi" w:cs="Arial"/>
          <w:bCs/>
          <w:sz w:val="22"/>
          <w:szCs w:val="32"/>
        </w:rPr>
        <w:t>the GSPM</w:t>
      </w:r>
      <w:r w:rsidR="004F2224">
        <w:rPr>
          <w:rFonts w:asciiTheme="minorHAnsi" w:hAnsiTheme="minorHAnsi" w:cs="Arial"/>
          <w:bCs/>
          <w:sz w:val="22"/>
          <w:szCs w:val="32"/>
        </w:rPr>
        <w:t xml:space="preserve"> Table</w:t>
      </w:r>
      <w:r w:rsidRPr="00764CDE">
        <w:rPr>
          <w:rFonts w:asciiTheme="minorHAnsi" w:hAnsiTheme="minorHAnsi" w:cs="Arial"/>
          <w:bCs/>
          <w:sz w:val="22"/>
          <w:szCs w:val="32"/>
        </w:rPr>
        <w:t>. Some of the items below may not be suitable for all models of product.</w:t>
      </w:r>
      <w:r w:rsidRPr="007C3B8C">
        <w:rPr>
          <w:rFonts w:asciiTheme="minorHAnsi" w:hAnsiTheme="minorHAnsi" w:cs="Arial"/>
          <w:bCs/>
          <w:sz w:val="22"/>
          <w:szCs w:val="32"/>
        </w:rPr>
        <w:t xml:space="preserve">  </w:t>
      </w:r>
    </w:p>
    <w:p w14:paraId="5EA494CA" w14:textId="77777777" w:rsidR="002205C1" w:rsidRPr="007C3B8C" w:rsidRDefault="002205C1" w:rsidP="002205C1">
      <w:pPr>
        <w:autoSpaceDE w:val="0"/>
        <w:autoSpaceDN w:val="0"/>
        <w:adjustRightInd w:val="0"/>
        <w:spacing w:after="120"/>
        <w:ind w:left="720"/>
        <w:rPr>
          <w:rFonts w:asciiTheme="minorHAnsi" w:hAnsiTheme="minorHAnsi" w:cs="Arial"/>
          <w:bCs/>
          <w:sz w:val="20"/>
          <w:szCs w:val="32"/>
        </w:rPr>
      </w:pPr>
    </w:p>
    <w:tbl>
      <w:tblPr>
        <w:tblW w:w="0" w:type="auto"/>
        <w:jc w:val="center"/>
        <w:tblCellMar>
          <w:left w:w="0" w:type="dxa"/>
          <w:right w:w="0" w:type="dxa"/>
        </w:tblCellMar>
        <w:tblLook w:val="04A0" w:firstRow="1" w:lastRow="0" w:firstColumn="1" w:lastColumn="0" w:noHBand="0" w:noVBand="1"/>
      </w:tblPr>
      <w:tblGrid>
        <w:gridCol w:w="4220"/>
        <w:gridCol w:w="2310"/>
      </w:tblGrid>
      <w:tr w:rsidR="002205C1" w:rsidRPr="007C3B8C" w14:paraId="57725E93" w14:textId="77777777" w:rsidTr="008A3D17">
        <w:trPr>
          <w:trHeight w:val="360"/>
          <w:jc w:val="center"/>
        </w:trPr>
        <w:tc>
          <w:tcPr>
            <w:tcW w:w="422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14:paraId="6AECF9EC" w14:textId="77777777" w:rsidR="002205C1" w:rsidRPr="007C3B8C" w:rsidRDefault="002205C1" w:rsidP="008A3D17">
            <w:pPr>
              <w:autoSpaceDE w:val="0"/>
              <w:autoSpaceDN w:val="0"/>
              <w:jc w:val="center"/>
              <w:rPr>
                <w:rFonts w:asciiTheme="minorHAnsi" w:eastAsiaTheme="minorHAnsi" w:hAnsiTheme="minorHAnsi" w:cs="Arial"/>
                <w:b/>
                <w:bCs/>
                <w:sz w:val="22"/>
                <w:szCs w:val="22"/>
              </w:rPr>
            </w:pPr>
            <w:r w:rsidRPr="007C3B8C">
              <w:rPr>
                <w:rFonts w:asciiTheme="minorHAnsi" w:hAnsiTheme="minorHAnsi" w:cs="Arial"/>
                <w:b/>
                <w:bCs/>
                <w:sz w:val="22"/>
                <w:szCs w:val="22"/>
              </w:rPr>
              <w:t>Part Description</w:t>
            </w:r>
          </w:p>
        </w:tc>
        <w:tc>
          <w:tcPr>
            <w:tcW w:w="231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203CCC32" w14:textId="77777777" w:rsidR="002205C1" w:rsidRPr="007C3B8C" w:rsidRDefault="002205C1" w:rsidP="008A3D17">
            <w:pPr>
              <w:autoSpaceDE w:val="0"/>
              <w:autoSpaceDN w:val="0"/>
              <w:jc w:val="center"/>
              <w:rPr>
                <w:rFonts w:asciiTheme="minorHAnsi" w:eastAsiaTheme="minorHAnsi" w:hAnsiTheme="minorHAnsi" w:cs="Arial"/>
                <w:b/>
                <w:bCs/>
                <w:sz w:val="22"/>
                <w:szCs w:val="22"/>
              </w:rPr>
            </w:pPr>
            <w:r w:rsidRPr="007C3B8C">
              <w:rPr>
                <w:rFonts w:asciiTheme="minorHAnsi" w:hAnsiTheme="minorHAnsi" w:cs="Arial"/>
                <w:b/>
                <w:bCs/>
                <w:sz w:val="22"/>
                <w:szCs w:val="22"/>
              </w:rPr>
              <w:t>Part #</w:t>
            </w:r>
          </w:p>
        </w:tc>
      </w:tr>
      <w:tr w:rsidR="002205C1" w:rsidRPr="007C3B8C" w14:paraId="6F9BADA0" w14:textId="77777777" w:rsidTr="008A3D17">
        <w:trPr>
          <w:trHeight w:val="360"/>
          <w:jc w:val="center"/>
        </w:trPr>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A30105" w14:textId="77777777" w:rsidR="002205C1" w:rsidRPr="007C3B8C" w:rsidRDefault="002205C1" w:rsidP="008A3D17">
            <w:pPr>
              <w:autoSpaceDE w:val="0"/>
              <w:autoSpaceDN w:val="0"/>
              <w:jc w:val="center"/>
              <w:rPr>
                <w:rFonts w:asciiTheme="minorHAnsi" w:eastAsiaTheme="minorHAnsi" w:hAnsiTheme="minorHAnsi" w:cs="Arial"/>
                <w:color w:val="231F20"/>
                <w:sz w:val="22"/>
                <w:szCs w:val="22"/>
              </w:rPr>
            </w:pPr>
            <w:r>
              <w:rPr>
                <w:rFonts w:asciiTheme="minorHAnsi" w:eastAsiaTheme="minorHAnsi" w:hAnsiTheme="minorHAnsi" w:cs="Arial"/>
                <w:color w:val="231F20"/>
                <w:sz w:val="22"/>
                <w:szCs w:val="22"/>
              </w:rPr>
              <w:t>Foot Control</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tcPr>
          <w:p w14:paraId="5D6B11EE" w14:textId="77777777" w:rsidR="002205C1" w:rsidRPr="007C3B8C" w:rsidRDefault="002205C1" w:rsidP="008A3D17">
            <w:pPr>
              <w:autoSpaceDE w:val="0"/>
              <w:autoSpaceDN w:val="0"/>
              <w:jc w:val="center"/>
              <w:rPr>
                <w:rFonts w:asciiTheme="minorHAnsi" w:eastAsiaTheme="minorHAnsi" w:hAnsiTheme="minorHAnsi" w:cs="Arial"/>
                <w:sz w:val="22"/>
                <w:szCs w:val="22"/>
              </w:rPr>
            </w:pPr>
            <w:r>
              <w:rPr>
                <w:rFonts w:asciiTheme="minorHAnsi" w:eastAsiaTheme="minorHAnsi" w:hAnsiTheme="minorHAnsi" w:cs="Arial"/>
                <w:sz w:val="22"/>
                <w:szCs w:val="22"/>
              </w:rPr>
              <w:t>11942</w:t>
            </w:r>
          </w:p>
        </w:tc>
      </w:tr>
      <w:tr w:rsidR="002205C1" w:rsidRPr="007C3B8C" w14:paraId="439A600A" w14:textId="77777777" w:rsidTr="008A3D17">
        <w:trPr>
          <w:trHeight w:val="360"/>
          <w:jc w:val="center"/>
        </w:trPr>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60CEFB" w14:textId="77777777" w:rsidR="002205C1" w:rsidRPr="007C3B8C" w:rsidRDefault="002205C1" w:rsidP="008A3D17">
            <w:pPr>
              <w:autoSpaceDE w:val="0"/>
              <w:autoSpaceDN w:val="0"/>
              <w:jc w:val="center"/>
              <w:rPr>
                <w:rFonts w:asciiTheme="minorHAnsi" w:eastAsiaTheme="minorHAnsi" w:hAnsiTheme="minorHAnsi" w:cs="Arial"/>
                <w:sz w:val="22"/>
                <w:szCs w:val="22"/>
              </w:rPr>
            </w:pPr>
            <w:r>
              <w:rPr>
                <w:rFonts w:asciiTheme="minorHAnsi" w:eastAsiaTheme="minorHAnsi" w:hAnsiTheme="minorHAnsi" w:cs="Arial"/>
                <w:sz w:val="22"/>
                <w:szCs w:val="22"/>
              </w:rPr>
              <w:t>Carbon Fiber Arm boards</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tcPr>
          <w:p w14:paraId="16F156C4" w14:textId="77777777" w:rsidR="002205C1" w:rsidRPr="007C3B8C" w:rsidRDefault="002205C1" w:rsidP="008A3D17">
            <w:pPr>
              <w:autoSpaceDE w:val="0"/>
              <w:autoSpaceDN w:val="0"/>
              <w:jc w:val="center"/>
              <w:rPr>
                <w:rFonts w:asciiTheme="minorHAnsi" w:eastAsiaTheme="minorHAnsi" w:hAnsiTheme="minorHAnsi" w:cs="Arial"/>
                <w:sz w:val="22"/>
                <w:szCs w:val="22"/>
              </w:rPr>
            </w:pPr>
            <w:r>
              <w:rPr>
                <w:rFonts w:asciiTheme="minorHAnsi" w:eastAsiaTheme="minorHAnsi" w:hAnsiTheme="minorHAnsi" w:cs="Arial"/>
                <w:sz w:val="22"/>
                <w:szCs w:val="22"/>
              </w:rPr>
              <w:t>11322</w:t>
            </w:r>
          </w:p>
        </w:tc>
      </w:tr>
      <w:tr w:rsidR="002205C1" w:rsidRPr="007C3B8C" w14:paraId="02BEF892" w14:textId="77777777" w:rsidTr="008A3D17">
        <w:trPr>
          <w:trHeight w:val="360"/>
          <w:jc w:val="center"/>
        </w:trPr>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633A60" w14:textId="77777777" w:rsidR="002205C1" w:rsidRPr="007C3B8C" w:rsidRDefault="002205C1" w:rsidP="008A3D17">
            <w:pPr>
              <w:autoSpaceDE w:val="0"/>
              <w:autoSpaceDN w:val="0"/>
              <w:jc w:val="center"/>
              <w:rPr>
                <w:rFonts w:asciiTheme="minorHAnsi" w:eastAsiaTheme="minorHAnsi" w:hAnsiTheme="minorHAnsi" w:cs="Arial"/>
                <w:sz w:val="22"/>
                <w:szCs w:val="22"/>
              </w:rPr>
            </w:pPr>
            <w:r>
              <w:rPr>
                <w:rFonts w:asciiTheme="minorHAnsi" w:eastAsiaTheme="minorHAnsi" w:hAnsiTheme="minorHAnsi" w:cs="Arial"/>
                <w:sz w:val="22"/>
                <w:szCs w:val="22"/>
              </w:rPr>
              <w:t>Safety Straps</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DC32714" w14:textId="77777777" w:rsidR="002205C1" w:rsidRPr="007C3B8C" w:rsidRDefault="002205C1" w:rsidP="008A3D17">
            <w:pPr>
              <w:autoSpaceDE w:val="0"/>
              <w:autoSpaceDN w:val="0"/>
              <w:jc w:val="center"/>
              <w:rPr>
                <w:rFonts w:asciiTheme="minorHAnsi" w:eastAsiaTheme="minorHAnsi" w:hAnsiTheme="minorHAnsi" w:cs="Arial"/>
                <w:sz w:val="22"/>
                <w:szCs w:val="22"/>
              </w:rPr>
            </w:pPr>
            <w:r>
              <w:rPr>
                <w:rFonts w:asciiTheme="minorHAnsi" w:eastAsiaTheme="minorHAnsi" w:hAnsiTheme="minorHAnsi" w:cs="Arial"/>
                <w:sz w:val="22"/>
                <w:szCs w:val="22"/>
              </w:rPr>
              <w:t>11430</w:t>
            </w:r>
          </w:p>
        </w:tc>
      </w:tr>
    </w:tbl>
    <w:p w14:paraId="7352A565" w14:textId="77777777" w:rsidR="002205C1" w:rsidRDefault="002205C1" w:rsidP="002205C1">
      <w:pPr>
        <w:ind w:firstLine="360"/>
        <w:rPr>
          <w:rFonts w:asciiTheme="minorHAnsi" w:hAnsiTheme="minorHAnsi"/>
          <w:sz w:val="20"/>
        </w:rPr>
      </w:pPr>
    </w:p>
    <w:p w14:paraId="26119324" w14:textId="77777777" w:rsidR="002205C1" w:rsidRDefault="002205C1">
      <w:pPr>
        <w:rPr>
          <w:rFonts w:asciiTheme="minorHAnsi" w:hAnsiTheme="minorHAnsi" w:cs="Arial"/>
          <w:b/>
          <w:sz w:val="32"/>
          <w:szCs w:val="32"/>
        </w:rPr>
      </w:pPr>
    </w:p>
    <w:p w14:paraId="577E0E9C" w14:textId="5583383E" w:rsidR="002E502E" w:rsidRPr="007C3B8C" w:rsidRDefault="002E502E">
      <w:pPr>
        <w:rPr>
          <w:rFonts w:asciiTheme="minorHAnsi" w:hAnsiTheme="minorHAnsi" w:cs="Arial"/>
          <w:b/>
          <w:sz w:val="20"/>
          <w:szCs w:val="20"/>
        </w:rPr>
      </w:pPr>
      <w:r w:rsidRPr="007C3B8C">
        <w:rPr>
          <w:rFonts w:asciiTheme="minorHAnsi" w:hAnsiTheme="minorHAnsi" w:cs="Arial"/>
          <w:b/>
          <w:sz w:val="32"/>
          <w:szCs w:val="32"/>
        </w:rPr>
        <w:br w:type="page"/>
      </w:r>
    </w:p>
    <w:p w14:paraId="1A034F51" w14:textId="77777777" w:rsidR="002E502E" w:rsidRPr="007C3B8C" w:rsidRDefault="002E502E">
      <w:pPr>
        <w:rPr>
          <w:rFonts w:asciiTheme="minorHAnsi" w:hAnsiTheme="minorHAnsi" w:cs="Arial"/>
          <w:b/>
          <w:sz w:val="16"/>
          <w:szCs w:val="16"/>
        </w:rPr>
      </w:pPr>
    </w:p>
    <w:p w14:paraId="0C068556" w14:textId="77777777" w:rsidR="00734902" w:rsidRPr="007C3B8C" w:rsidRDefault="00734902" w:rsidP="00966EF7">
      <w:pPr>
        <w:spacing w:after="120"/>
        <w:jc w:val="center"/>
        <w:rPr>
          <w:rFonts w:asciiTheme="minorHAnsi" w:hAnsiTheme="minorHAnsi" w:cs="Arial"/>
          <w:b/>
          <w:sz w:val="32"/>
          <w:szCs w:val="32"/>
        </w:rPr>
      </w:pPr>
      <w:r w:rsidRPr="00181AB0">
        <w:rPr>
          <w:rFonts w:asciiTheme="minorHAnsi" w:hAnsiTheme="minorHAnsi" w:cs="Arial"/>
          <w:b/>
          <w:sz w:val="32"/>
          <w:szCs w:val="32"/>
        </w:rPr>
        <w:t>Environmental Conditions</w:t>
      </w:r>
      <w:bookmarkEnd w:id="39"/>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520"/>
        <w:gridCol w:w="2610"/>
      </w:tblGrid>
      <w:tr w:rsidR="00734902" w:rsidRPr="007C3B8C" w14:paraId="573383C7" w14:textId="77777777" w:rsidTr="00734902">
        <w:tc>
          <w:tcPr>
            <w:tcW w:w="2970" w:type="dxa"/>
            <w:shd w:val="clear" w:color="auto" w:fill="C0C0C0"/>
            <w:vAlign w:val="center"/>
          </w:tcPr>
          <w:p w14:paraId="7135DC7A" w14:textId="77777777" w:rsidR="00734902" w:rsidRPr="007C3B8C" w:rsidRDefault="00734902" w:rsidP="0053430E">
            <w:pPr>
              <w:autoSpaceDE w:val="0"/>
              <w:autoSpaceDN w:val="0"/>
              <w:adjustRightInd w:val="0"/>
              <w:jc w:val="center"/>
              <w:rPr>
                <w:rFonts w:asciiTheme="minorHAnsi" w:hAnsiTheme="minorHAnsi" w:cs="Arial"/>
                <w:b/>
                <w:bCs/>
              </w:rPr>
            </w:pPr>
            <w:r w:rsidRPr="007C3B8C">
              <w:rPr>
                <w:rFonts w:asciiTheme="minorHAnsi" w:hAnsiTheme="minorHAnsi" w:cs="Arial"/>
                <w:b/>
                <w:bCs/>
              </w:rPr>
              <w:t>ATTRIBUTE</w:t>
            </w:r>
          </w:p>
        </w:tc>
        <w:tc>
          <w:tcPr>
            <w:tcW w:w="2520" w:type="dxa"/>
            <w:shd w:val="clear" w:color="auto" w:fill="C0C0C0"/>
            <w:vAlign w:val="center"/>
          </w:tcPr>
          <w:p w14:paraId="3A5822EA" w14:textId="77777777" w:rsidR="00734902" w:rsidRPr="007C3B8C" w:rsidRDefault="00734902" w:rsidP="0053430E">
            <w:pPr>
              <w:autoSpaceDE w:val="0"/>
              <w:autoSpaceDN w:val="0"/>
              <w:adjustRightInd w:val="0"/>
              <w:jc w:val="center"/>
              <w:rPr>
                <w:rFonts w:asciiTheme="minorHAnsi" w:hAnsiTheme="minorHAnsi" w:cs="Arial"/>
                <w:b/>
                <w:bCs/>
              </w:rPr>
            </w:pPr>
            <w:r w:rsidRPr="007C3B8C">
              <w:rPr>
                <w:rFonts w:asciiTheme="minorHAnsi" w:hAnsiTheme="minorHAnsi" w:cs="Arial"/>
                <w:b/>
                <w:bCs/>
              </w:rPr>
              <w:t>Range for Use</w:t>
            </w:r>
          </w:p>
        </w:tc>
        <w:tc>
          <w:tcPr>
            <w:tcW w:w="2610" w:type="dxa"/>
            <w:shd w:val="clear" w:color="auto" w:fill="C0C0C0"/>
          </w:tcPr>
          <w:p w14:paraId="624048BE" w14:textId="77777777" w:rsidR="00734902" w:rsidRPr="007C3B8C" w:rsidRDefault="00734902" w:rsidP="0053430E">
            <w:pPr>
              <w:autoSpaceDE w:val="0"/>
              <w:autoSpaceDN w:val="0"/>
              <w:adjustRightInd w:val="0"/>
              <w:jc w:val="center"/>
              <w:rPr>
                <w:rFonts w:asciiTheme="minorHAnsi" w:hAnsiTheme="minorHAnsi" w:cs="Arial"/>
                <w:b/>
                <w:bCs/>
              </w:rPr>
            </w:pPr>
            <w:r w:rsidRPr="007C3B8C">
              <w:rPr>
                <w:rFonts w:asciiTheme="minorHAnsi" w:hAnsiTheme="minorHAnsi" w:cs="Arial"/>
                <w:b/>
                <w:bCs/>
              </w:rPr>
              <w:t>Range for Storage and Transport</w:t>
            </w:r>
          </w:p>
        </w:tc>
      </w:tr>
      <w:tr w:rsidR="00734902" w:rsidRPr="007C3B8C" w14:paraId="1EAEA509" w14:textId="77777777" w:rsidTr="00156AFF">
        <w:trPr>
          <w:trHeight w:val="446"/>
        </w:trPr>
        <w:tc>
          <w:tcPr>
            <w:tcW w:w="2970" w:type="dxa"/>
            <w:shd w:val="clear" w:color="auto" w:fill="auto"/>
            <w:vAlign w:val="center"/>
          </w:tcPr>
          <w:p w14:paraId="6E535291" w14:textId="77777777" w:rsidR="00734902" w:rsidRPr="007C3B8C" w:rsidRDefault="00734902" w:rsidP="0053430E">
            <w:pPr>
              <w:autoSpaceDE w:val="0"/>
              <w:autoSpaceDN w:val="0"/>
              <w:adjustRightInd w:val="0"/>
              <w:rPr>
                <w:rFonts w:asciiTheme="minorHAnsi" w:hAnsiTheme="minorHAnsi" w:cs="Arial"/>
                <w:bCs/>
              </w:rPr>
            </w:pPr>
            <w:r w:rsidRPr="007C3B8C">
              <w:rPr>
                <w:rFonts w:asciiTheme="minorHAnsi" w:hAnsiTheme="minorHAnsi" w:cs="Arial"/>
                <w:bCs/>
              </w:rPr>
              <w:t>Ambient Temperature</w:t>
            </w:r>
          </w:p>
        </w:tc>
        <w:tc>
          <w:tcPr>
            <w:tcW w:w="2520" w:type="dxa"/>
            <w:shd w:val="clear" w:color="auto" w:fill="auto"/>
            <w:vAlign w:val="center"/>
          </w:tcPr>
          <w:p w14:paraId="0D936663" w14:textId="77777777" w:rsidR="00734902" w:rsidRPr="007C3B8C" w:rsidRDefault="00320C38" w:rsidP="00156AFF">
            <w:pPr>
              <w:autoSpaceDE w:val="0"/>
              <w:autoSpaceDN w:val="0"/>
              <w:adjustRightInd w:val="0"/>
              <w:jc w:val="center"/>
              <w:rPr>
                <w:rFonts w:asciiTheme="minorHAnsi" w:hAnsiTheme="minorHAnsi" w:cs="Arial"/>
                <w:bCs/>
              </w:rPr>
            </w:pPr>
            <w:r w:rsidRPr="007C3B8C">
              <w:rPr>
                <w:rFonts w:asciiTheme="minorHAnsi" w:hAnsiTheme="minorHAnsi" w:cs="Arial"/>
                <w:bCs/>
              </w:rPr>
              <w:t>+</w:t>
            </w:r>
            <w:r w:rsidR="00156AFF" w:rsidRPr="007C3B8C">
              <w:rPr>
                <w:rFonts w:asciiTheme="minorHAnsi" w:hAnsiTheme="minorHAnsi" w:cs="Arial"/>
                <w:bCs/>
              </w:rPr>
              <w:t>0</w:t>
            </w:r>
            <w:r w:rsidRPr="007C3B8C">
              <w:rPr>
                <w:rFonts w:asciiTheme="minorHAnsi" w:hAnsiTheme="minorHAnsi" w:cs="Arial"/>
                <w:bCs/>
              </w:rPr>
              <w:t>° to 40° C</w:t>
            </w:r>
          </w:p>
        </w:tc>
        <w:tc>
          <w:tcPr>
            <w:tcW w:w="2610" w:type="dxa"/>
            <w:shd w:val="clear" w:color="auto" w:fill="auto"/>
            <w:vAlign w:val="center"/>
          </w:tcPr>
          <w:p w14:paraId="6ACB920B" w14:textId="09E42116" w:rsidR="00734902" w:rsidRPr="007C3B8C" w:rsidRDefault="000737ED" w:rsidP="00DA1B23">
            <w:pPr>
              <w:autoSpaceDE w:val="0"/>
              <w:autoSpaceDN w:val="0"/>
              <w:adjustRightInd w:val="0"/>
              <w:jc w:val="center"/>
              <w:rPr>
                <w:rFonts w:asciiTheme="minorHAnsi" w:hAnsiTheme="minorHAnsi" w:cs="Arial"/>
                <w:bCs/>
              </w:rPr>
            </w:pPr>
            <w:r w:rsidRPr="007C3B8C">
              <w:rPr>
                <w:rFonts w:asciiTheme="minorHAnsi" w:hAnsiTheme="minorHAnsi" w:cs="Arial"/>
              </w:rPr>
              <w:t>-</w:t>
            </w:r>
            <w:r w:rsidR="00A065B8">
              <w:rPr>
                <w:rFonts w:asciiTheme="minorHAnsi" w:hAnsiTheme="minorHAnsi" w:cs="Arial"/>
              </w:rPr>
              <w:t>4</w:t>
            </w:r>
            <w:r w:rsidRPr="007C3B8C">
              <w:rPr>
                <w:rFonts w:asciiTheme="minorHAnsi" w:hAnsiTheme="minorHAnsi" w:cs="Arial"/>
              </w:rPr>
              <w:t>0° to +</w:t>
            </w:r>
            <w:r w:rsidR="00A065B8">
              <w:rPr>
                <w:rFonts w:asciiTheme="minorHAnsi" w:hAnsiTheme="minorHAnsi" w:cs="Arial"/>
              </w:rPr>
              <w:t>7</w:t>
            </w:r>
            <w:r w:rsidRPr="007C3B8C">
              <w:rPr>
                <w:rFonts w:asciiTheme="minorHAnsi" w:hAnsiTheme="minorHAnsi" w:cs="Arial"/>
              </w:rPr>
              <w:t>0° C</w:t>
            </w:r>
          </w:p>
        </w:tc>
      </w:tr>
      <w:tr w:rsidR="00734902" w:rsidRPr="007C3B8C" w14:paraId="08B1F3C3" w14:textId="77777777" w:rsidTr="00156AFF">
        <w:trPr>
          <w:trHeight w:val="782"/>
        </w:trPr>
        <w:tc>
          <w:tcPr>
            <w:tcW w:w="2970" w:type="dxa"/>
            <w:shd w:val="clear" w:color="auto" w:fill="auto"/>
            <w:vAlign w:val="center"/>
          </w:tcPr>
          <w:p w14:paraId="2CFE199F" w14:textId="77777777" w:rsidR="00734902" w:rsidRPr="007C3B8C" w:rsidRDefault="00734902" w:rsidP="0053430E">
            <w:pPr>
              <w:autoSpaceDE w:val="0"/>
              <w:autoSpaceDN w:val="0"/>
              <w:adjustRightInd w:val="0"/>
              <w:rPr>
                <w:rFonts w:asciiTheme="minorHAnsi" w:hAnsiTheme="minorHAnsi" w:cs="Arial"/>
                <w:bCs/>
              </w:rPr>
            </w:pPr>
            <w:r w:rsidRPr="007C3B8C">
              <w:rPr>
                <w:rFonts w:asciiTheme="minorHAnsi" w:hAnsiTheme="minorHAnsi" w:cs="Arial"/>
                <w:bCs/>
              </w:rPr>
              <w:t>Relative Humidity</w:t>
            </w:r>
          </w:p>
        </w:tc>
        <w:tc>
          <w:tcPr>
            <w:tcW w:w="2520" w:type="dxa"/>
            <w:shd w:val="clear" w:color="auto" w:fill="auto"/>
            <w:vAlign w:val="center"/>
          </w:tcPr>
          <w:p w14:paraId="2B29A9F3" w14:textId="77777777" w:rsidR="00734902" w:rsidRPr="007C3B8C" w:rsidRDefault="00320C38" w:rsidP="00DA1B23">
            <w:pPr>
              <w:autoSpaceDE w:val="0"/>
              <w:autoSpaceDN w:val="0"/>
              <w:adjustRightInd w:val="0"/>
              <w:jc w:val="center"/>
              <w:rPr>
                <w:rFonts w:asciiTheme="minorHAnsi" w:hAnsiTheme="minorHAnsi" w:cs="Arial"/>
                <w:bCs/>
              </w:rPr>
            </w:pPr>
            <w:r w:rsidRPr="007C3B8C">
              <w:rPr>
                <w:rFonts w:asciiTheme="minorHAnsi" w:hAnsiTheme="minorHAnsi" w:cs="Arial"/>
                <w:bCs/>
              </w:rPr>
              <w:t>20% to 90% @ 30°C – not condensing</w:t>
            </w:r>
          </w:p>
        </w:tc>
        <w:tc>
          <w:tcPr>
            <w:tcW w:w="2610" w:type="dxa"/>
            <w:shd w:val="clear" w:color="auto" w:fill="auto"/>
            <w:vAlign w:val="center"/>
          </w:tcPr>
          <w:p w14:paraId="7869AA2A" w14:textId="6DD6A074" w:rsidR="00734902" w:rsidRPr="007C3B8C" w:rsidRDefault="00A065B8" w:rsidP="00DA1B23">
            <w:pPr>
              <w:autoSpaceDE w:val="0"/>
              <w:autoSpaceDN w:val="0"/>
              <w:adjustRightInd w:val="0"/>
              <w:jc w:val="center"/>
              <w:rPr>
                <w:rFonts w:asciiTheme="minorHAnsi" w:hAnsiTheme="minorHAnsi" w:cs="Arial"/>
                <w:bCs/>
              </w:rPr>
            </w:pPr>
            <w:r>
              <w:rPr>
                <w:rFonts w:asciiTheme="minorHAnsi" w:hAnsiTheme="minorHAnsi" w:cs="Arial"/>
                <w:bCs/>
              </w:rPr>
              <w:t>1</w:t>
            </w:r>
            <w:r w:rsidR="00320C38" w:rsidRPr="007C3B8C">
              <w:rPr>
                <w:rFonts w:asciiTheme="minorHAnsi" w:hAnsiTheme="minorHAnsi" w:cs="Arial"/>
                <w:bCs/>
              </w:rPr>
              <w:t xml:space="preserve">0% to </w:t>
            </w:r>
            <w:r>
              <w:rPr>
                <w:rFonts w:asciiTheme="minorHAnsi" w:hAnsiTheme="minorHAnsi" w:cs="Arial"/>
                <w:bCs/>
              </w:rPr>
              <w:t>10</w:t>
            </w:r>
            <w:r w:rsidR="00320C38" w:rsidRPr="007C3B8C">
              <w:rPr>
                <w:rFonts w:asciiTheme="minorHAnsi" w:hAnsiTheme="minorHAnsi" w:cs="Arial"/>
                <w:bCs/>
              </w:rPr>
              <w:t>0%</w:t>
            </w:r>
          </w:p>
        </w:tc>
      </w:tr>
      <w:tr w:rsidR="00320C38" w:rsidRPr="007C3B8C" w14:paraId="755B3677" w14:textId="77777777" w:rsidTr="00156AFF">
        <w:trPr>
          <w:trHeight w:val="446"/>
        </w:trPr>
        <w:tc>
          <w:tcPr>
            <w:tcW w:w="2970" w:type="dxa"/>
            <w:shd w:val="clear" w:color="auto" w:fill="auto"/>
            <w:vAlign w:val="center"/>
          </w:tcPr>
          <w:p w14:paraId="2DE145E6" w14:textId="77777777" w:rsidR="00320C38" w:rsidRPr="007C3B8C" w:rsidRDefault="00320C38" w:rsidP="0053430E">
            <w:pPr>
              <w:autoSpaceDE w:val="0"/>
              <w:autoSpaceDN w:val="0"/>
              <w:adjustRightInd w:val="0"/>
              <w:rPr>
                <w:rFonts w:asciiTheme="minorHAnsi" w:hAnsiTheme="minorHAnsi" w:cs="Arial"/>
                <w:bCs/>
              </w:rPr>
            </w:pPr>
            <w:r w:rsidRPr="007C3B8C">
              <w:rPr>
                <w:rFonts w:asciiTheme="minorHAnsi" w:hAnsiTheme="minorHAnsi" w:cs="Arial"/>
                <w:bCs/>
              </w:rPr>
              <w:t>Atmospheric Pressure</w:t>
            </w:r>
          </w:p>
        </w:tc>
        <w:tc>
          <w:tcPr>
            <w:tcW w:w="2520" w:type="dxa"/>
            <w:shd w:val="clear" w:color="auto" w:fill="auto"/>
            <w:vAlign w:val="center"/>
          </w:tcPr>
          <w:p w14:paraId="36435C07" w14:textId="74B36791" w:rsidR="00320C38" w:rsidRPr="007C3B8C" w:rsidRDefault="00A065B8" w:rsidP="00156AFF">
            <w:pPr>
              <w:autoSpaceDE w:val="0"/>
              <w:autoSpaceDN w:val="0"/>
              <w:adjustRightInd w:val="0"/>
              <w:jc w:val="center"/>
              <w:rPr>
                <w:rFonts w:asciiTheme="minorHAnsi" w:hAnsiTheme="minorHAnsi" w:cs="Arial"/>
                <w:bCs/>
              </w:rPr>
            </w:pPr>
            <w:r>
              <w:rPr>
                <w:rFonts w:asciiTheme="minorHAnsi" w:hAnsiTheme="minorHAnsi" w:cs="Arial"/>
              </w:rPr>
              <w:t>860</w:t>
            </w:r>
            <w:r w:rsidR="00320C38" w:rsidRPr="007C3B8C">
              <w:rPr>
                <w:rFonts w:asciiTheme="minorHAnsi" w:hAnsiTheme="minorHAnsi" w:cs="Arial"/>
              </w:rPr>
              <w:t xml:space="preserve"> to 1060 hPa</w:t>
            </w:r>
          </w:p>
        </w:tc>
        <w:tc>
          <w:tcPr>
            <w:tcW w:w="2610" w:type="dxa"/>
            <w:shd w:val="clear" w:color="auto" w:fill="auto"/>
            <w:vAlign w:val="center"/>
          </w:tcPr>
          <w:p w14:paraId="512E395B" w14:textId="72DE614F" w:rsidR="00320C38" w:rsidRPr="007C3B8C" w:rsidRDefault="00A065B8" w:rsidP="00156AFF">
            <w:pPr>
              <w:autoSpaceDE w:val="0"/>
              <w:autoSpaceDN w:val="0"/>
              <w:adjustRightInd w:val="0"/>
              <w:jc w:val="center"/>
              <w:rPr>
                <w:rFonts w:asciiTheme="minorHAnsi" w:hAnsiTheme="minorHAnsi" w:cs="Arial"/>
                <w:bCs/>
              </w:rPr>
            </w:pPr>
            <w:r>
              <w:rPr>
                <w:rFonts w:asciiTheme="minorHAnsi" w:hAnsiTheme="minorHAnsi" w:cs="Arial"/>
              </w:rPr>
              <w:t>500</w:t>
            </w:r>
            <w:r w:rsidR="00320C38" w:rsidRPr="007C3B8C">
              <w:rPr>
                <w:rFonts w:asciiTheme="minorHAnsi" w:hAnsiTheme="minorHAnsi" w:cs="Arial"/>
              </w:rPr>
              <w:t xml:space="preserve"> to 1060 hPa</w:t>
            </w:r>
          </w:p>
        </w:tc>
      </w:tr>
    </w:tbl>
    <w:p w14:paraId="47456E56" w14:textId="77777777" w:rsidR="00734902" w:rsidRPr="007C3B8C" w:rsidRDefault="00734902" w:rsidP="00CE7A1E">
      <w:pPr>
        <w:autoSpaceDE w:val="0"/>
        <w:autoSpaceDN w:val="0"/>
        <w:adjustRightInd w:val="0"/>
        <w:spacing w:after="120"/>
        <w:ind w:left="720"/>
        <w:rPr>
          <w:rFonts w:asciiTheme="minorHAnsi" w:hAnsiTheme="minorHAnsi" w:cs="Arial"/>
          <w:bCs/>
        </w:rPr>
      </w:pPr>
    </w:p>
    <w:p w14:paraId="4DA6C3DD" w14:textId="77777777" w:rsidR="00734902" w:rsidRPr="007C3B8C" w:rsidRDefault="00734902" w:rsidP="00966EF7">
      <w:pPr>
        <w:spacing w:after="120"/>
        <w:jc w:val="center"/>
        <w:rPr>
          <w:rFonts w:asciiTheme="minorHAnsi" w:hAnsiTheme="minorHAnsi" w:cs="Arial"/>
          <w:b/>
          <w:sz w:val="32"/>
          <w:szCs w:val="32"/>
        </w:rPr>
      </w:pPr>
      <w:bookmarkStart w:id="40" w:name="_Toc420403225"/>
      <w:r w:rsidRPr="007C3B8C">
        <w:rPr>
          <w:rFonts w:asciiTheme="minorHAnsi" w:hAnsiTheme="minorHAnsi" w:cs="Arial"/>
          <w:b/>
          <w:sz w:val="32"/>
          <w:szCs w:val="32"/>
        </w:rPr>
        <w:t>Upholstery</w:t>
      </w:r>
      <w:bookmarkEnd w:id="40"/>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140"/>
      </w:tblGrid>
      <w:tr w:rsidR="00734902" w:rsidRPr="007C3B8C" w14:paraId="0F6C506F" w14:textId="77777777" w:rsidTr="000737ED">
        <w:tc>
          <w:tcPr>
            <w:tcW w:w="3960" w:type="dxa"/>
            <w:shd w:val="clear" w:color="auto" w:fill="C0C0C0"/>
            <w:vAlign w:val="center"/>
          </w:tcPr>
          <w:p w14:paraId="11B4E156" w14:textId="77777777" w:rsidR="00734902" w:rsidRPr="007C3B8C" w:rsidRDefault="00734902" w:rsidP="0053430E">
            <w:pPr>
              <w:autoSpaceDE w:val="0"/>
              <w:autoSpaceDN w:val="0"/>
              <w:adjustRightInd w:val="0"/>
              <w:jc w:val="center"/>
              <w:rPr>
                <w:rFonts w:asciiTheme="minorHAnsi" w:hAnsiTheme="minorHAnsi" w:cs="Arial"/>
                <w:b/>
                <w:bCs/>
              </w:rPr>
            </w:pPr>
            <w:r w:rsidRPr="007C3B8C">
              <w:rPr>
                <w:rFonts w:asciiTheme="minorHAnsi" w:hAnsiTheme="minorHAnsi" w:cs="Arial"/>
                <w:b/>
                <w:bCs/>
              </w:rPr>
              <w:t>ATTRIBUTE</w:t>
            </w:r>
          </w:p>
        </w:tc>
        <w:tc>
          <w:tcPr>
            <w:tcW w:w="4140" w:type="dxa"/>
            <w:shd w:val="clear" w:color="auto" w:fill="C0C0C0"/>
            <w:vAlign w:val="center"/>
          </w:tcPr>
          <w:p w14:paraId="633550DE" w14:textId="77777777" w:rsidR="00734902" w:rsidRPr="007C3B8C" w:rsidRDefault="00734902" w:rsidP="0053430E">
            <w:pPr>
              <w:autoSpaceDE w:val="0"/>
              <w:autoSpaceDN w:val="0"/>
              <w:adjustRightInd w:val="0"/>
              <w:jc w:val="center"/>
              <w:rPr>
                <w:rFonts w:asciiTheme="minorHAnsi" w:hAnsiTheme="minorHAnsi" w:cs="Arial"/>
                <w:b/>
                <w:bCs/>
              </w:rPr>
            </w:pPr>
            <w:r w:rsidRPr="007C3B8C">
              <w:rPr>
                <w:rFonts w:asciiTheme="minorHAnsi" w:hAnsiTheme="minorHAnsi" w:cs="Arial"/>
                <w:b/>
                <w:bCs/>
              </w:rPr>
              <w:t>SPECIFICATION</w:t>
            </w:r>
          </w:p>
        </w:tc>
      </w:tr>
      <w:tr w:rsidR="00734902" w:rsidRPr="007C3B8C" w14:paraId="2AACB7E5" w14:textId="77777777" w:rsidTr="00DA1B23">
        <w:trPr>
          <w:trHeight w:val="446"/>
        </w:trPr>
        <w:tc>
          <w:tcPr>
            <w:tcW w:w="3960" w:type="dxa"/>
            <w:shd w:val="clear" w:color="auto" w:fill="auto"/>
            <w:vAlign w:val="center"/>
          </w:tcPr>
          <w:p w14:paraId="4956687F" w14:textId="77777777" w:rsidR="00734902" w:rsidRPr="007C3B8C" w:rsidRDefault="00734902" w:rsidP="0053430E">
            <w:pPr>
              <w:autoSpaceDE w:val="0"/>
              <w:autoSpaceDN w:val="0"/>
              <w:adjustRightInd w:val="0"/>
              <w:rPr>
                <w:rFonts w:asciiTheme="minorHAnsi" w:hAnsiTheme="minorHAnsi" w:cs="Arial"/>
                <w:bCs/>
              </w:rPr>
            </w:pPr>
            <w:r w:rsidRPr="007C3B8C">
              <w:rPr>
                <w:rFonts w:asciiTheme="minorHAnsi" w:hAnsiTheme="minorHAnsi" w:cs="Arial"/>
                <w:bCs/>
              </w:rPr>
              <w:t>Foam</w:t>
            </w:r>
          </w:p>
        </w:tc>
        <w:tc>
          <w:tcPr>
            <w:tcW w:w="4140" w:type="dxa"/>
            <w:shd w:val="clear" w:color="auto" w:fill="auto"/>
            <w:vAlign w:val="center"/>
          </w:tcPr>
          <w:p w14:paraId="12F3B67E" w14:textId="77777777" w:rsidR="00734902" w:rsidRPr="007C3B8C" w:rsidRDefault="003F518B" w:rsidP="0053430E">
            <w:pPr>
              <w:autoSpaceDE w:val="0"/>
              <w:autoSpaceDN w:val="0"/>
              <w:adjustRightInd w:val="0"/>
              <w:rPr>
                <w:rFonts w:asciiTheme="minorHAnsi" w:hAnsiTheme="minorHAnsi" w:cs="Arial"/>
                <w:bCs/>
              </w:rPr>
            </w:pPr>
            <w:r w:rsidRPr="007C3B8C">
              <w:rPr>
                <w:rFonts w:asciiTheme="minorHAnsi" w:hAnsiTheme="minorHAnsi" w:cs="Arial"/>
                <w:bCs/>
              </w:rPr>
              <w:t xml:space="preserve">California Technical Bulletin </w:t>
            </w:r>
            <w:r w:rsidR="00734902" w:rsidRPr="007C3B8C">
              <w:rPr>
                <w:rFonts w:asciiTheme="minorHAnsi" w:hAnsiTheme="minorHAnsi" w:cs="Arial"/>
                <w:bCs/>
              </w:rPr>
              <w:t>117</w:t>
            </w:r>
          </w:p>
        </w:tc>
      </w:tr>
    </w:tbl>
    <w:p w14:paraId="51251B74" w14:textId="77777777" w:rsidR="00320C38" w:rsidRPr="007C3B8C" w:rsidRDefault="00320C38">
      <w:pPr>
        <w:rPr>
          <w:rFonts w:asciiTheme="minorHAnsi" w:hAnsiTheme="minorHAnsi" w:cs="Arial"/>
          <w:b/>
          <w:bCs/>
          <w:color w:val="231F20"/>
        </w:rPr>
      </w:pPr>
      <w:bookmarkStart w:id="41" w:name="_Toc420403226"/>
    </w:p>
    <w:p w14:paraId="179B1313" w14:textId="77777777" w:rsidR="00966EF7" w:rsidRPr="007C3B8C" w:rsidRDefault="00966EF7" w:rsidP="00966EF7">
      <w:pPr>
        <w:spacing w:after="120"/>
        <w:jc w:val="center"/>
        <w:rPr>
          <w:rFonts w:asciiTheme="minorHAnsi" w:hAnsiTheme="minorHAnsi" w:cs="Arial"/>
          <w:b/>
          <w:sz w:val="20"/>
          <w:szCs w:val="20"/>
        </w:rPr>
      </w:pPr>
    </w:p>
    <w:p w14:paraId="333782E4" w14:textId="77777777" w:rsidR="00971865" w:rsidRPr="007C3B8C" w:rsidRDefault="00971865" w:rsidP="00966EF7">
      <w:pPr>
        <w:spacing w:after="120"/>
        <w:jc w:val="center"/>
        <w:rPr>
          <w:rFonts w:asciiTheme="minorHAnsi" w:hAnsiTheme="minorHAnsi" w:cs="Arial"/>
          <w:b/>
          <w:sz w:val="32"/>
          <w:szCs w:val="32"/>
        </w:rPr>
      </w:pPr>
      <w:r w:rsidRPr="007C3B8C">
        <w:rPr>
          <w:rFonts w:asciiTheme="minorHAnsi" w:hAnsiTheme="minorHAnsi" w:cs="Arial"/>
          <w:b/>
          <w:sz w:val="32"/>
          <w:szCs w:val="32"/>
        </w:rPr>
        <w:t>Power Requirements</w:t>
      </w:r>
      <w:bookmarkEnd w:id="41"/>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140"/>
      </w:tblGrid>
      <w:tr w:rsidR="00971865" w:rsidRPr="007C3B8C" w14:paraId="780E1E77" w14:textId="77777777" w:rsidTr="0053430E">
        <w:tc>
          <w:tcPr>
            <w:tcW w:w="3960" w:type="dxa"/>
            <w:shd w:val="clear" w:color="auto" w:fill="C0C0C0"/>
            <w:vAlign w:val="center"/>
          </w:tcPr>
          <w:p w14:paraId="73A52723" w14:textId="77777777" w:rsidR="00971865" w:rsidRPr="007C3B8C" w:rsidRDefault="00971865" w:rsidP="0053430E">
            <w:pPr>
              <w:autoSpaceDE w:val="0"/>
              <w:autoSpaceDN w:val="0"/>
              <w:adjustRightInd w:val="0"/>
              <w:jc w:val="center"/>
              <w:rPr>
                <w:rFonts w:asciiTheme="minorHAnsi" w:hAnsiTheme="minorHAnsi" w:cs="Arial"/>
                <w:b/>
                <w:bCs/>
              </w:rPr>
            </w:pPr>
            <w:r w:rsidRPr="007C3B8C">
              <w:rPr>
                <w:rFonts w:asciiTheme="minorHAnsi" w:hAnsiTheme="minorHAnsi" w:cs="Arial"/>
                <w:b/>
                <w:bCs/>
              </w:rPr>
              <w:t>ATTRIBUTE</w:t>
            </w:r>
          </w:p>
        </w:tc>
        <w:tc>
          <w:tcPr>
            <w:tcW w:w="4140" w:type="dxa"/>
            <w:shd w:val="clear" w:color="auto" w:fill="C0C0C0"/>
            <w:vAlign w:val="center"/>
          </w:tcPr>
          <w:p w14:paraId="21DB6067" w14:textId="77777777" w:rsidR="00971865" w:rsidRPr="007C3B8C" w:rsidRDefault="00971865" w:rsidP="0053430E">
            <w:pPr>
              <w:autoSpaceDE w:val="0"/>
              <w:autoSpaceDN w:val="0"/>
              <w:adjustRightInd w:val="0"/>
              <w:jc w:val="center"/>
              <w:rPr>
                <w:rFonts w:asciiTheme="minorHAnsi" w:hAnsiTheme="minorHAnsi" w:cs="Arial"/>
                <w:b/>
                <w:bCs/>
              </w:rPr>
            </w:pPr>
            <w:r w:rsidRPr="007C3B8C">
              <w:rPr>
                <w:rFonts w:asciiTheme="minorHAnsi" w:hAnsiTheme="minorHAnsi" w:cs="Arial"/>
                <w:b/>
                <w:bCs/>
              </w:rPr>
              <w:t>SPECIFICATION</w:t>
            </w:r>
          </w:p>
        </w:tc>
      </w:tr>
      <w:tr w:rsidR="00971865" w:rsidRPr="007C3B8C" w14:paraId="7D2E3C6E" w14:textId="77777777" w:rsidTr="0053430E">
        <w:tc>
          <w:tcPr>
            <w:tcW w:w="3960" w:type="dxa"/>
            <w:shd w:val="clear" w:color="auto" w:fill="auto"/>
            <w:vAlign w:val="center"/>
          </w:tcPr>
          <w:p w14:paraId="50B3AD45" w14:textId="77777777" w:rsidR="00971865" w:rsidRPr="007C3B8C" w:rsidRDefault="00971865" w:rsidP="00A266E6">
            <w:pPr>
              <w:autoSpaceDE w:val="0"/>
              <w:autoSpaceDN w:val="0"/>
              <w:adjustRightInd w:val="0"/>
              <w:rPr>
                <w:rFonts w:asciiTheme="minorHAnsi" w:hAnsiTheme="minorHAnsi" w:cs="Arial"/>
                <w:bCs/>
              </w:rPr>
            </w:pPr>
            <w:r w:rsidRPr="007C3B8C">
              <w:rPr>
                <w:rFonts w:asciiTheme="minorHAnsi" w:hAnsiTheme="minorHAnsi" w:cs="Arial"/>
                <w:bCs/>
              </w:rPr>
              <w:t xml:space="preserve">Electrical, </w:t>
            </w:r>
            <w:r w:rsidR="00A266E6">
              <w:rPr>
                <w:rFonts w:asciiTheme="minorHAnsi" w:hAnsiTheme="minorHAnsi" w:cs="Arial"/>
                <w:bCs/>
              </w:rPr>
              <w:t>Product</w:t>
            </w:r>
          </w:p>
        </w:tc>
        <w:tc>
          <w:tcPr>
            <w:tcW w:w="4140" w:type="dxa"/>
            <w:shd w:val="clear" w:color="auto" w:fill="auto"/>
            <w:vAlign w:val="center"/>
          </w:tcPr>
          <w:p w14:paraId="180B1B97" w14:textId="327D367A" w:rsidR="00971865" w:rsidRPr="007C3B8C" w:rsidRDefault="00F1505F" w:rsidP="001416D4">
            <w:pPr>
              <w:autoSpaceDE w:val="0"/>
              <w:autoSpaceDN w:val="0"/>
              <w:adjustRightInd w:val="0"/>
              <w:rPr>
                <w:rFonts w:asciiTheme="minorHAnsi" w:hAnsiTheme="minorHAnsi" w:cs="Arial"/>
                <w:bCs/>
              </w:rPr>
            </w:pPr>
            <w:r w:rsidRPr="007C3B8C">
              <w:rPr>
                <w:rFonts w:asciiTheme="minorHAnsi" w:hAnsiTheme="minorHAnsi" w:cs="Arial"/>
                <w:bCs/>
              </w:rPr>
              <w:t>1</w:t>
            </w:r>
            <w:r w:rsidR="00A065B8">
              <w:rPr>
                <w:rFonts w:asciiTheme="minorHAnsi" w:hAnsiTheme="minorHAnsi" w:cs="Arial"/>
                <w:bCs/>
              </w:rPr>
              <w:t>2</w:t>
            </w:r>
            <w:r w:rsidRPr="007C3B8C">
              <w:rPr>
                <w:rFonts w:asciiTheme="minorHAnsi" w:hAnsiTheme="minorHAnsi" w:cs="Arial"/>
                <w:bCs/>
              </w:rPr>
              <w:t>0VAC, 60 Hz</w:t>
            </w:r>
            <w:r w:rsidR="00971865" w:rsidRPr="007C3B8C">
              <w:rPr>
                <w:rFonts w:asciiTheme="minorHAnsi" w:hAnsiTheme="minorHAnsi" w:cs="Arial"/>
                <w:bCs/>
              </w:rPr>
              <w:t xml:space="preserve">, max </w:t>
            </w:r>
            <w:r w:rsidR="00A065B8">
              <w:rPr>
                <w:rFonts w:asciiTheme="minorHAnsi" w:hAnsiTheme="minorHAnsi" w:cs="Arial"/>
                <w:bCs/>
              </w:rPr>
              <w:t>1.6</w:t>
            </w:r>
            <w:r w:rsidR="00971865" w:rsidRPr="007C3B8C">
              <w:rPr>
                <w:rFonts w:asciiTheme="minorHAnsi" w:hAnsiTheme="minorHAnsi" w:cs="Arial"/>
                <w:bCs/>
              </w:rPr>
              <w:t>A</w:t>
            </w:r>
          </w:p>
        </w:tc>
      </w:tr>
      <w:tr w:rsidR="00971865" w:rsidRPr="007C3B8C" w14:paraId="37F4BDB1" w14:textId="77777777" w:rsidTr="0053430E">
        <w:tc>
          <w:tcPr>
            <w:tcW w:w="3960" w:type="dxa"/>
            <w:shd w:val="clear" w:color="auto" w:fill="auto"/>
            <w:vAlign w:val="center"/>
          </w:tcPr>
          <w:p w14:paraId="6A1BAE66" w14:textId="77777777" w:rsidR="00971865" w:rsidRPr="007C3B8C" w:rsidRDefault="00971865" w:rsidP="0053430E">
            <w:pPr>
              <w:autoSpaceDE w:val="0"/>
              <w:autoSpaceDN w:val="0"/>
              <w:adjustRightInd w:val="0"/>
              <w:rPr>
                <w:rFonts w:asciiTheme="minorHAnsi" w:hAnsiTheme="minorHAnsi" w:cs="Arial"/>
                <w:bCs/>
              </w:rPr>
            </w:pPr>
            <w:r w:rsidRPr="007C3B8C">
              <w:rPr>
                <w:rFonts w:asciiTheme="minorHAnsi" w:hAnsiTheme="minorHAnsi" w:cs="Arial"/>
                <w:bCs/>
              </w:rPr>
              <w:t>Duty Cycle</w:t>
            </w:r>
          </w:p>
        </w:tc>
        <w:tc>
          <w:tcPr>
            <w:tcW w:w="4140" w:type="dxa"/>
            <w:shd w:val="clear" w:color="auto" w:fill="auto"/>
            <w:vAlign w:val="center"/>
          </w:tcPr>
          <w:p w14:paraId="42FE7C56" w14:textId="6117686E" w:rsidR="00971865" w:rsidRPr="007C3B8C" w:rsidRDefault="00971865" w:rsidP="0053430E">
            <w:pPr>
              <w:autoSpaceDE w:val="0"/>
              <w:autoSpaceDN w:val="0"/>
              <w:adjustRightInd w:val="0"/>
              <w:rPr>
                <w:rFonts w:asciiTheme="minorHAnsi" w:hAnsiTheme="minorHAnsi" w:cs="Arial"/>
                <w:bCs/>
              </w:rPr>
            </w:pPr>
            <w:r w:rsidRPr="007C3B8C">
              <w:rPr>
                <w:rFonts w:asciiTheme="minorHAnsi" w:hAnsiTheme="minorHAnsi" w:cs="Arial"/>
              </w:rPr>
              <w:t xml:space="preserve">10%, </w:t>
            </w:r>
            <w:r w:rsidR="00A065B8">
              <w:rPr>
                <w:rFonts w:asciiTheme="minorHAnsi" w:hAnsiTheme="minorHAnsi" w:cs="Arial"/>
              </w:rPr>
              <w:t>1</w:t>
            </w:r>
            <w:r w:rsidRPr="007C3B8C">
              <w:rPr>
                <w:rFonts w:asciiTheme="minorHAnsi" w:hAnsiTheme="minorHAnsi" w:cs="Arial"/>
              </w:rPr>
              <w:t xml:space="preserve"> min. on / </w:t>
            </w:r>
            <w:r w:rsidR="00A065B8">
              <w:rPr>
                <w:rFonts w:asciiTheme="minorHAnsi" w:hAnsiTheme="minorHAnsi" w:cs="Arial"/>
              </w:rPr>
              <w:t>9</w:t>
            </w:r>
            <w:r w:rsidRPr="007C3B8C">
              <w:rPr>
                <w:rFonts w:asciiTheme="minorHAnsi" w:hAnsiTheme="minorHAnsi" w:cs="Arial"/>
              </w:rPr>
              <w:t xml:space="preserve"> min. off</w:t>
            </w:r>
          </w:p>
        </w:tc>
      </w:tr>
    </w:tbl>
    <w:p w14:paraId="431E0FF5" w14:textId="77777777" w:rsidR="00971865" w:rsidRPr="007C3B8C" w:rsidRDefault="00971865" w:rsidP="00046121">
      <w:pPr>
        <w:pStyle w:val="TOCSub-Section"/>
        <w:rPr>
          <w:rFonts w:asciiTheme="minorHAnsi" w:hAnsiTheme="minorHAnsi" w:cs="Arial"/>
        </w:rPr>
      </w:pPr>
    </w:p>
    <w:p w14:paraId="73570FFA" w14:textId="77777777" w:rsidR="00971865" w:rsidRPr="007C3B8C" w:rsidRDefault="00971865" w:rsidP="00DA1B23">
      <w:pPr>
        <w:pStyle w:val="ListParagraph"/>
        <w:numPr>
          <w:ilvl w:val="0"/>
          <w:numId w:val="34"/>
        </w:numPr>
        <w:rPr>
          <w:rFonts w:asciiTheme="minorHAnsi" w:hAnsiTheme="minorHAnsi" w:cs="Arial"/>
        </w:rPr>
      </w:pPr>
      <w:r w:rsidRPr="007C3B8C">
        <w:rPr>
          <w:rFonts w:asciiTheme="minorHAnsi" w:hAnsiTheme="minorHAnsi" w:cs="Arial"/>
        </w:rPr>
        <w:t>All electrical circuitry is isolated from chassis.</w:t>
      </w:r>
    </w:p>
    <w:p w14:paraId="6E0CF230" w14:textId="77777777" w:rsidR="00971865" w:rsidRPr="007C3B8C" w:rsidRDefault="00971865" w:rsidP="00DA1B23">
      <w:pPr>
        <w:pStyle w:val="ListParagraph"/>
        <w:numPr>
          <w:ilvl w:val="0"/>
          <w:numId w:val="34"/>
        </w:numPr>
        <w:rPr>
          <w:rFonts w:asciiTheme="minorHAnsi" w:hAnsiTheme="minorHAnsi" w:cs="Arial"/>
        </w:rPr>
      </w:pPr>
      <w:r w:rsidRPr="007C3B8C">
        <w:rPr>
          <w:rFonts w:asciiTheme="minorHAnsi" w:hAnsiTheme="minorHAnsi" w:cs="Arial"/>
        </w:rPr>
        <w:t>Grounding reliability can only be achieved when the equipment is connected to an equivalent receptacle marked “Hospital Only” or “Hospital Grade</w:t>
      </w:r>
      <w:r w:rsidR="00F00ECC" w:rsidRPr="007C3B8C">
        <w:rPr>
          <w:rFonts w:asciiTheme="minorHAnsi" w:hAnsiTheme="minorHAnsi" w:cs="Arial"/>
        </w:rPr>
        <w:t>.</w:t>
      </w:r>
      <w:r w:rsidRPr="007C3B8C">
        <w:rPr>
          <w:rFonts w:asciiTheme="minorHAnsi" w:hAnsiTheme="minorHAnsi" w:cs="Arial"/>
        </w:rPr>
        <w:t xml:space="preserve">” </w:t>
      </w:r>
    </w:p>
    <w:p w14:paraId="01B40BC2" w14:textId="77777777" w:rsidR="00971865" w:rsidRPr="007C3B8C" w:rsidRDefault="00971865" w:rsidP="00DA1B23">
      <w:pPr>
        <w:pStyle w:val="ListParagraph"/>
        <w:numPr>
          <w:ilvl w:val="0"/>
          <w:numId w:val="34"/>
        </w:numPr>
        <w:rPr>
          <w:rFonts w:asciiTheme="minorHAnsi" w:hAnsiTheme="minorHAnsi" w:cs="Arial"/>
        </w:rPr>
      </w:pPr>
      <w:r w:rsidRPr="007C3B8C">
        <w:rPr>
          <w:rFonts w:asciiTheme="minorHAnsi" w:hAnsiTheme="minorHAnsi" w:cs="Arial"/>
        </w:rPr>
        <w:t>The power cord is to be used for mains disconnection.</w:t>
      </w:r>
    </w:p>
    <w:p w14:paraId="7333CFBD" w14:textId="77777777" w:rsidR="00971865" w:rsidRPr="007C3B8C" w:rsidRDefault="00971865" w:rsidP="00DA1B23">
      <w:pPr>
        <w:pStyle w:val="ListParagraph"/>
        <w:numPr>
          <w:ilvl w:val="0"/>
          <w:numId w:val="34"/>
        </w:numPr>
        <w:rPr>
          <w:rFonts w:asciiTheme="minorHAnsi" w:hAnsiTheme="minorHAnsi" w:cs="Arial"/>
        </w:rPr>
      </w:pPr>
      <w:r w:rsidRPr="007C3B8C">
        <w:rPr>
          <w:rFonts w:asciiTheme="minorHAnsi" w:hAnsiTheme="minorHAnsi" w:cs="Arial"/>
        </w:rPr>
        <w:t xml:space="preserve">Attached power supply cord set is not allowed to be diverted to other equipment.  </w:t>
      </w:r>
    </w:p>
    <w:p w14:paraId="25B583B2" w14:textId="77777777" w:rsidR="00971865" w:rsidRPr="007C3B8C" w:rsidRDefault="00971865" w:rsidP="00971865">
      <w:pPr>
        <w:rPr>
          <w:rFonts w:asciiTheme="minorHAnsi" w:hAnsiTheme="minorHAnsi" w:cs="Arial"/>
        </w:rPr>
      </w:pPr>
    </w:p>
    <w:p w14:paraId="3F89FBC9" w14:textId="77777777" w:rsidR="00943A0D" w:rsidRPr="007C3B8C" w:rsidRDefault="00943A0D">
      <w:pPr>
        <w:rPr>
          <w:rFonts w:asciiTheme="minorHAnsi" w:hAnsiTheme="minorHAnsi" w:cs="Arial"/>
          <w:b/>
          <w:bCs/>
          <w:color w:val="231F20"/>
        </w:rPr>
      </w:pPr>
      <w:r w:rsidRPr="007C3B8C">
        <w:rPr>
          <w:rFonts w:asciiTheme="minorHAnsi" w:hAnsiTheme="minorHAnsi" w:cs="Arial"/>
        </w:rPr>
        <w:br w:type="page"/>
      </w:r>
    </w:p>
    <w:p w14:paraId="2B8D29BC" w14:textId="77777777" w:rsidR="00320C38" w:rsidRPr="007C3B8C" w:rsidRDefault="00320C38" w:rsidP="00046121">
      <w:pPr>
        <w:pStyle w:val="TOCSub-Section"/>
        <w:rPr>
          <w:rFonts w:asciiTheme="minorHAnsi" w:hAnsiTheme="minorHAnsi" w:cs="Arial"/>
        </w:rPr>
      </w:pPr>
      <w:bookmarkStart w:id="42" w:name="_Toc420403227"/>
    </w:p>
    <w:p w14:paraId="6186D15C" w14:textId="77777777" w:rsidR="00734902" w:rsidRPr="007C3B8C" w:rsidRDefault="00734902" w:rsidP="00966EF7">
      <w:pPr>
        <w:spacing w:after="120"/>
        <w:jc w:val="center"/>
        <w:rPr>
          <w:rFonts w:asciiTheme="minorHAnsi" w:hAnsiTheme="minorHAnsi" w:cs="Arial"/>
          <w:b/>
          <w:sz w:val="32"/>
          <w:szCs w:val="32"/>
        </w:rPr>
      </w:pPr>
      <w:r w:rsidRPr="007C3B8C">
        <w:rPr>
          <w:rFonts w:asciiTheme="minorHAnsi" w:hAnsiTheme="minorHAnsi" w:cs="Arial"/>
          <w:b/>
          <w:sz w:val="32"/>
          <w:szCs w:val="32"/>
        </w:rPr>
        <w:t>Classifications and Standards</w:t>
      </w:r>
      <w:bookmarkEnd w:id="42"/>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5310"/>
      </w:tblGrid>
      <w:tr w:rsidR="00734902" w:rsidRPr="007C3B8C" w14:paraId="28D06589" w14:textId="77777777" w:rsidTr="003D3506">
        <w:trPr>
          <w:trHeight w:val="413"/>
        </w:trPr>
        <w:tc>
          <w:tcPr>
            <w:tcW w:w="2790" w:type="dxa"/>
            <w:shd w:val="clear" w:color="auto" w:fill="C0C0C0"/>
            <w:vAlign w:val="center"/>
          </w:tcPr>
          <w:p w14:paraId="0C1A9BE1" w14:textId="77777777" w:rsidR="00734902" w:rsidRPr="007C3B8C" w:rsidRDefault="00734902" w:rsidP="003D3506">
            <w:pPr>
              <w:autoSpaceDE w:val="0"/>
              <w:autoSpaceDN w:val="0"/>
              <w:adjustRightInd w:val="0"/>
              <w:jc w:val="center"/>
              <w:rPr>
                <w:rFonts w:asciiTheme="minorHAnsi" w:hAnsiTheme="minorHAnsi" w:cs="Arial"/>
                <w:b/>
                <w:bCs/>
              </w:rPr>
            </w:pPr>
            <w:r w:rsidRPr="007C3B8C">
              <w:rPr>
                <w:rFonts w:asciiTheme="minorHAnsi" w:hAnsiTheme="minorHAnsi" w:cs="Arial"/>
                <w:b/>
                <w:bCs/>
              </w:rPr>
              <w:t>ATTRIBUTE</w:t>
            </w:r>
          </w:p>
        </w:tc>
        <w:tc>
          <w:tcPr>
            <w:tcW w:w="5310" w:type="dxa"/>
            <w:shd w:val="clear" w:color="auto" w:fill="C0C0C0"/>
            <w:vAlign w:val="center"/>
          </w:tcPr>
          <w:p w14:paraId="73DAB7F7" w14:textId="77777777" w:rsidR="00734902" w:rsidRPr="007C3B8C" w:rsidRDefault="00734902" w:rsidP="003D3506">
            <w:pPr>
              <w:autoSpaceDE w:val="0"/>
              <w:autoSpaceDN w:val="0"/>
              <w:adjustRightInd w:val="0"/>
              <w:jc w:val="center"/>
              <w:rPr>
                <w:rFonts w:asciiTheme="minorHAnsi" w:hAnsiTheme="minorHAnsi" w:cs="Arial"/>
                <w:b/>
                <w:bCs/>
              </w:rPr>
            </w:pPr>
            <w:r w:rsidRPr="007C3B8C">
              <w:rPr>
                <w:rFonts w:asciiTheme="minorHAnsi" w:hAnsiTheme="minorHAnsi" w:cs="Arial"/>
                <w:b/>
                <w:bCs/>
              </w:rPr>
              <w:t>SPECIFICATION</w:t>
            </w:r>
          </w:p>
        </w:tc>
      </w:tr>
      <w:tr w:rsidR="00734902" w:rsidRPr="007C3B8C" w14:paraId="5356F358" w14:textId="77777777" w:rsidTr="00A065B8">
        <w:trPr>
          <w:trHeight w:val="1610"/>
        </w:trPr>
        <w:tc>
          <w:tcPr>
            <w:tcW w:w="2790" w:type="dxa"/>
            <w:shd w:val="clear" w:color="auto" w:fill="auto"/>
            <w:vAlign w:val="center"/>
          </w:tcPr>
          <w:p w14:paraId="5DD3F456" w14:textId="77777777" w:rsidR="00734902" w:rsidRPr="007C3B8C" w:rsidRDefault="00734902" w:rsidP="0053430E">
            <w:pPr>
              <w:autoSpaceDE w:val="0"/>
              <w:autoSpaceDN w:val="0"/>
              <w:adjustRightInd w:val="0"/>
              <w:rPr>
                <w:rFonts w:asciiTheme="minorHAnsi" w:hAnsiTheme="minorHAnsi" w:cs="Arial"/>
                <w:bCs/>
              </w:rPr>
            </w:pPr>
            <w:r w:rsidRPr="007C3B8C">
              <w:rPr>
                <w:rFonts w:asciiTheme="minorHAnsi" w:hAnsiTheme="minorHAnsi" w:cs="Arial"/>
                <w:bCs/>
              </w:rPr>
              <w:t>Standards</w:t>
            </w:r>
          </w:p>
        </w:tc>
        <w:tc>
          <w:tcPr>
            <w:tcW w:w="5310" w:type="dxa"/>
            <w:shd w:val="clear" w:color="auto" w:fill="auto"/>
            <w:vAlign w:val="center"/>
          </w:tcPr>
          <w:p w14:paraId="6769EFB7" w14:textId="77777777" w:rsidR="00734902" w:rsidRDefault="00A065B8" w:rsidP="00971865">
            <w:pPr>
              <w:pStyle w:val="ListParagraph"/>
              <w:numPr>
                <w:ilvl w:val="0"/>
                <w:numId w:val="33"/>
              </w:numPr>
              <w:autoSpaceDE w:val="0"/>
              <w:autoSpaceDN w:val="0"/>
              <w:adjustRightInd w:val="0"/>
              <w:spacing w:after="120"/>
              <w:ind w:left="259" w:hanging="259"/>
              <w:contextualSpacing w:val="0"/>
              <w:rPr>
                <w:rFonts w:asciiTheme="minorHAnsi" w:hAnsiTheme="minorHAnsi" w:cs="Arial"/>
                <w:bCs/>
              </w:rPr>
            </w:pPr>
            <w:r>
              <w:rPr>
                <w:rFonts w:asciiTheme="minorHAnsi" w:hAnsiTheme="minorHAnsi" w:cs="Arial"/>
                <w:bCs/>
              </w:rPr>
              <w:t>UL 60601-1</w:t>
            </w:r>
          </w:p>
          <w:p w14:paraId="62F45B14" w14:textId="555C2557" w:rsidR="00A065B8" w:rsidRPr="007C3B8C" w:rsidRDefault="00A065B8" w:rsidP="00971865">
            <w:pPr>
              <w:pStyle w:val="ListParagraph"/>
              <w:numPr>
                <w:ilvl w:val="0"/>
                <w:numId w:val="33"/>
              </w:numPr>
              <w:autoSpaceDE w:val="0"/>
              <w:autoSpaceDN w:val="0"/>
              <w:adjustRightInd w:val="0"/>
              <w:spacing w:after="120"/>
              <w:ind w:left="259" w:hanging="259"/>
              <w:contextualSpacing w:val="0"/>
              <w:rPr>
                <w:rFonts w:asciiTheme="minorHAnsi" w:hAnsiTheme="minorHAnsi" w:cs="Arial"/>
                <w:bCs/>
              </w:rPr>
            </w:pPr>
            <w:r>
              <w:rPr>
                <w:rFonts w:asciiTheme="minorHAnsi" w:hAnsiTheme="minorHAnsi" w:cs="Arial"/>
                <w:bCs/>
              </w:rPr>
              <w:t>CAN/CSA C22.2 No 601.1</w:t>
            </w:r>
          </w:p>
        </w:tc>
      </w:tr>
      <w:tr w:rsidR="00734902" w:rsidRPr="007C3B8C" w14:paraId="1CC8DB18" w14:textId="77777777" w:rsidTr="00DA1B23">
        <w:trPr>
          <w:trHeight w:val="755"/>
        </w:trPr>
        <w:tc>
          <w:tcPr>
            <w:tcW w:w="2790" w:type="dxa"/>
            <w:shd w:val="clear" w:color="auto" w:fill="auto"/>
            <w:vAlign w:val="center"/>
          </w:tcPr>
          <w:p w14:paraId="49C25215" w14:textId="77777777" w:rsidR="00734902" w:rsidRPr="007C3B8C" w:rsidRDefault="00734902" w:rsidP="0053430E">
            <w:pPr>
              <w:autoSpaceDE w:val="0"/>
              <w:autoSpaceDN w:val="0"/>
              <w:adjustRightInd w:val="0"/>
              <w:rPr>
                <w:rFonts w:asciiTheme="minorHAnsi" w:hAnsiTheme="minorHAnsi" w:cs="Arial"/>
                <w:bCs/>
              </w:rPr>
            </w:pPr>
            <w:r w:rsidRPr="007C3B8C">
              <w:rPr>
                <w:rFonts w:asciiTheme="minorHAnsi" w:hAnsiTheme="minorHAnsi" w:cs="Arial"/>
                <w:bCs/>
              </w:rPr>
              <w:t>Protection against Electrical Shock</w:t>
            </w:r>
          </w:p>
        </w:tc>
        <w:tc>
          <w:tcPr>
            <w:tcW w:w="5310" w:type="dxa"/>
            <w:shd w:val="clear" w:color="auto" w:fill="auto"/>
            <w:vAlign w:val="center"/>
          </w:tcPr>
          <w:p w14:paraId="3ED3C4AC" w14:textId="77777777" w:rsidR="00734902" w:rsidRPr="007C3B8C" w:rsidRDefault="00971865" w:rsidP="00DA1B23">
            <w:pPr>
              <w:pStyle w:val="ListParagraph"/>
              <w:numPr>
                <w:ilvl w:val="0"/>
                <w:numId w:val="35"/>
              </w:numPr>
              <w:autoSpaceDE w:val="0"/>
              <w:autoSpaceDN w:val="0"/>
              <w:adjustRightInd w:val="0"/>
              <w:ind w:left="252" w:hanging="252"/>
              <w:rPr>
                <w:rFonts w:asciiTheme="minorHAnsi" w:hAnsiTheme="minorHAnsi" w:cs="Arial"/>
                <w:bCs/>
              </w:rPr>
            </w:pPr>
            <w:r w:rsidRPr="007C3B8C">
              <w:rPr>
                <w:rFonts w:asciiTheme="minorHAnsi" w:hAnsiTheme="minorHAnsi" w:cs="Arial"/>
                <w:bCs/>
              </w:rPr>
              <w:t>Class I equipment</w:t>
            </w:r>
          </w:p>
          <w:p w14:paraId="5D2CDA8A" w14:textId="77777777" w:rsidR="00971865" w:rsidRPr="007C3B8C" w:rsidRDefault="00971865" w:rsidP="00DA1B23">
            <w:pPr>
              <w:pStyle w:val="ListParagraph"/>
              <w:numPr>
                <w:ilvl w:val="0"/>
                <w:numId w:val="35"/>
              </w:numPr>
              <w:autoSpaceDE w:val="0"/>
              <w:autoSpaceDN w:val="0"/>
              <w:adjustRightInd w:val="0"/>
              <w:ind w:left="252" w:hanging="252"/>
              <w:rPr>
                <w:rFonts w:asciiTheme="minorHAnsi" w:hAnsiTheme="minorHAnsi" w:cs="Arial"/>
                <w:bCs/>
              </w:rPr>
            </w:pPr>
            <w:r w:rsidRPr="007C3B8C">
              <w:rPr>
                <w:rFonts w:asciiTheme="minorHAnsi" w:hAnsiTheme="minorHAnsi" w:cs="Arial"/>
                <w:bCs/>
              </w:rPr>
              <w:t>Type B applied part</w:t>
            </w:r>
          </w:p>
        </w:tc>
      </w:tr>
      <w:tr w:rsidR="00734902" w:rsidRPr="007C3B8C" w14:paraId="5D60DF16" w14:textId="77777777" w:rsidTr="00971865">
        <w:tc>
          <w:tcPr>
            <w:tcW w:w="2790" w:type="dxa"/>
            <w:shd w:val="clear" w:color="auto" w:fill="auto"/>
            <w:vAlign w:val="center"/>
          </w:tcPr>
          <w:p w14:paraId="6089DDF7" w14:textId="77777777" w:rsidR="00734902" w:rsidRPr="007C3B8C" w:rsidRDefault="00734902" w:rsidP="0053430E">
            <w:pPr>
              <w:autoSpaceDE w:val="0"/>
              <w:autoSpaceDN w:val="0"/>
              <w:adjustRightInd w:val="0"/>
              <w:rPr>
                <w:rFonts w:asciiTheme="minorHAnsi" w:hAnsiTheme="minorHAnsi" w:cs="Arial"/>
                <w:bCs/>
              </w:rPr>
            </w:pPr>
            <w:r w:rsidRPr="007C3B8C">
              <w:rPr>
                <w:rFonts w:asciiTheme="minorHAnsi" w:hAnsiTheme="minorHAnsi" w:cs="Arial"/>
                <w:bCs/>
              </w:rPr>
              <w:t>Degree of protection against Dust and Fluid intrusion</w:t>
            </w:r>
          </w:p>
        </w:tc>
        <w:tc>
          <w:tcPr>
            <w:tcW w:w="5310" w:type="dxa"/>
            <w:shd w:val="clear" w:color="auto" w:fill="auto"/>
            <w:vAlign w:val="center"/>
          </w:tcPr>
          <w:p w14:paraId="24153A0E" w14:textId="77777777" w:rsidR="00734902" w:rsidRPr="007C3B8C" w:rsidRDefault="00971865" w:rsidP="00DA1B23">
            <w:pPr>
              <w:pStyle w:val="ListParagraph"/>
              <w:numPr>
                <w:ilvl w:val="0"/>
                <w:numId w:val="36"/>
              </w:numPr>
              <w:autoSpaceDE w:val="0"/>
              <w:autoSpaceDN w:val="0"/>
              <w:adjustRightInd w:val="0"/>
              <w:ind w:left="252" w:hanging="252"/>
              <w:rPr>
                <w:rFonts w:asciiTheme="minorHAnsi" w:hAnsiTheme="minorHAnsi" w:cs="Arial"/>
                <w:bCs/>
              </w:rPr>
            </w:pPr>
            <w:r w:rsidRPr="007C3B8C">
              <w:rPr>
                <w:rFonts w:asciiTheme="minorHAnsi" w:hAnsiTheme="minorHAnsi" w:cs="Arial"/>
                <w:bCs/>
              </w:rPr>
              <w:t>IPX0</w:t>
            </w:r>
          </w:p>
        </w:tc>
      </w:tr>
    </w:tbl>
    <w:p w14:paraId="685B2B14" w14:textId="77777777" w:rsidR="000737ED" w:rsidRPr="007C3B8C" w:rsidRDefault="000737ED" w:rsidP="000737ED">
      <w:pPr>
        <w:rPr>
          <w:rFonts w:asciiTheme="minorHAnsi" w:hAnsiTheme="minorHAnsi" w:cs="Arial"/>
        </w:rPr>
      </w:pPr>
    </w:p>
    <w:p w14:paraId="1EB845D6" w14:textId="77777777" w:rsidR="00966EF7" w:rsidRPr="007C3B8C" w:rsidRDefault="00966EF7" w:rsidP="00CE7A1E">
      <w:pPr>
        <w:autoSpaceDE w:val="0"/>
        <w:autoSpaceDN w:val="0"/>
        <w:adjustRightInd w:val="0"/>
        <w:spacing w:after="120"/>
        <w:ind w:left="720"/>
        <w:rPr>
          <w:rFonts w:asciiTheme="minorHAnsi" w:hAnsiTheme="minorHAnsi" w:cs="Arial"/>
          <w:b/>
          <w:bCs/>
        </w:rPr>
      </w:pPr>
    </w:p>
    <w:p w14:paraId="1E5BD5D8" w14:textId="77777777" w:rsidR="00FF20FB" w:rsidRPr="007C3B8C" w:rsidRDefault="00FF20FB" w:rsidP="00966EF7">
      <w:pPr>
        <w:autoSpaceDE w:val="0"/>
        <w:autoSpaceDN w:val="0"/>
        <w:adjustRightInd w:val="0"/>
        <w:spacing w:after="120"/>
        <w:ind w:left="720"/>
        <w:jc w:val="center"/>
        <w:rPr>
          <w:rFonts w:asciiTheme="minorHAnsi" w:hAnsiTheme="minorHAnsi" w:cs="Arial"/>
          <w:b/>
          <w:bCs/>
          <w:sz w:val="32"/>
          <w:szCs w:val="32"/>
        </w:rPr>
      </w:pPr>
      <w:r w:rsidRPr="007C3B8C">
        <w:rPr>
          <w:rFonts w:asciiTheme="minorHAnsi" w:hAnsiTheme="minorHAnsi" w:cs="Arial"/>
          <w:b/>
          <w:bCs/>
          <w:sz w:val="32"/>
          <w:szCs w:val="32"/>
        </w:rPr>
        <w:t>Applied Parts (in accordance with IEC 60601-1)</w:t>
      </w:r>
    </w:p>
    <w:p w14:paraId="442794AA" w14:textId="77777777" w:rsidR="00FF20FB" w:rsidRPr="007C3B8C" w:rsidRDefault="00FF20FB" w:rsidP="00FF20FB">
      <w:pPr>
        <w:pStyle w:val="ListParagraph"/>
        <w:numPr>
          <w:ilvl w:val="0"/>
          <w:numId w:val="36"/>
        </w:numPr>
        <w:autoSpaceDE w:val="0"/>
        <w:autoSpaceDN w:val="0"/>
        <w:adjustRightInd w:val="0"/>
        <w:spacing w:after="120"/>
        <w:ind w:left="1620"/>
        <w:rPr>
          <w:rFonts w:asciiTheme="minorHAnsi" w:hAnsiTheme="minorHAnsi" w:cs="Arial"/>
          <w:bCs/>
        </w:rPr>
      </w:pPr>
      <w:r w:rsidRPr="007C3B8C">
        <w:rPr>
          <w:rFonts w:asciiTheme="minorHAnsi" w:hAnsiTheme="minorHAnsi" w:cs="Arial"/>
          <w:bCs/>
        </w:rPr>
        <w:t>All padded surfaces</w:t>
      </w:r>
    </w:p>
    <w:p w14:paraId="4CFE99AE" w14:textId="77777777" w:rsidR="00FF20FB" w:rsidRPr="007C3B8C" w:rsidRDefault="00C658AB" w:rsidP="006D250C">
      <w:pPr>
        <w:autoSpaceDE w:val="0"/>
        <w:autoSpaceDN w:val="0"/>
        <w:adjustRightInd w:val="0"/>
        <w:spacing w:before="240" w:after="120"/>
        <w:ind w:left="720"/>
        <w:jc w:val="center"/>
        <w:rPr>
          <w:rFonts w:asciiTheme="minorHAnsi" w:hAnsiTheme="minorHAnsi" w:cs="Arial"/>
          <w:b/>
          <w:bCs/>
          <w:sz w:val="32"/>
          <w:szCs w:val="32"/>
        </w:rPr>
      </w:pPr>
      <w:r w:rsidRPr="007C3B8C">
        <w:rPr>
          <w:rFonts w:asciiTheme="minorHAnsi" w:hAnsiTheme="minorHAnsi" w:cs="Arial"/>
          <w:b/>
          <w:bCs/>
          <w:sz w:val="32"/>
          <w:szCs w:val="32"/>
        </w:rPr>
        <w:t>Electromagnetic Emissions Guidance</w:t>
      </w:r>
    </w:p>
    <w:p w14:paraId="5E5A8592" w14:textId="77D2BDFE" w:rsidR="00C658AB" w:rsidRPr="007C3B8C" w:rsidRDefault="00631CE2" w:rsidP="00DD661B">
      <w:pPr>
        <w:autoSpaceDE w:val="0"/>
        <w:autoSpaceDN w:val="0"/>
        <w:adjustRightInd w:val="0"/>
        <w:spacing w:after="120"/>
        <w:ind w:left="720"/>
        <w:rPr>
          <w:rFonts w:asciiTheme="minorHAnsi" w:hAnsiTheme="minorHAnsi" w:cs="Arial"/>
          <w:bCs/>
        </w:rPr>
      </w:pPr>
      <w:r w:rsidRPr="007C3B8C">
        <w:rPr>
          <w:rFonts w:asciiTheme="minorHAnsi" w:hAnsiTheme="minorHAnsi" w:cs="Arial"/>
          <w:bCs/>
        </w:rPr>
        <w:t xml:space="preserve">The </w:t>
      </w:r>
      <w:r w:rsidR="00A266E6">
        <w:rPr>
          <w:rFonts w:asciiTheme="minorHAnsi" w:hAnsiTheme="minorHAnsi" w:cs="Arial"/>
          <w:bCs/>
        </w:rPr>
        <w:t>product</w:t>
      </w:r>
      <w:r w:rsidRPr="007C3B8C">
        <w:rPr>
          <w:rFonts w:asciiTheme="minorHAnsi" w:hAnsiTheme="minorHAnsi" w:cs="Arial"/>
          <w:bCs/>
        </w:rPr>
        <w:t xml:space="preserve"> </w:t>
      </w:r>
      <w:r w:rsidR="00DD661B" w:rsidRPr="007C3B8C">
        <w:rPr>
          <w:rFonts w:asciiTheme="minorHAnsi" w:hAnsiTheme="minorHAnsi" w:cs="Arial"/>
          <w:bCs/>
        </w:rPr>
        <w:t xml:space="preserve">use components that meet the requirements for </w:t>
      </w:r>
      <w:r w:rsidR="00DD661B" w:rsidRPr="007C3B8C">
        <w:rPr>
          <w:rFonts w:asciiTheme="minorHAnsi" w:hAnsiTheme="minorHAnsi" w:cs="Arial"/>
          <w:bCs/>
        </w:rPr>
        <w:br/>
        <w:t xml:space="preserve">IEC 60601-1-2.  Other products that are used </w:t>
      </w:r>
      <w:r w:rsidR="00195ECC" w:rsidRPr="007C3B8C">
        <w:rPr>
          <w:rFonts w:asciiTheme="minorHAnsi" w:hAnsiTheme="minorHAnsi" w:cs="Arial"/>
          <w:bCs/>
        </w:rPr>
        <w:t>in the vicinity of</w:t>
      </w:r>
      <w:r w:rsidR="00DD661B" w:rsidRPr="007C3B8C">
        <w:rPr>
          <w:rFonts w:asciiTheme="minorHAnsi" w:hAnsiTheme="minorHAnsi" w:cs="Arial"/>
          <w:bCs/>
        </w:rPr>
        <w:t xml:space="preserve"> </w:t>
      </w:r>
      <w:r w:rsidR="00A266E6">
        <w:rPr>
          <w:rFonts w:asciiTheme="minorHAnsi" w:hAnsiTheme="minorHAnsi" w:cs="Arial"/>
          <w:bCs/>
        </w:rPr>
        <w:t>this product</w:t>
      </w:r>
      <w:r w:rsidR="00DD661B" w:rsidRPr="007C3B8C">
        <w:rPr>
          <w:rFonts w:asciiTheme="minorHAnsi" w:hAnsiTheme="minorHAnsi" w:cs="Arial"/>
          <w:bCs/>
        </w:rPr>
        <w:t xml:space="preserve"> should </w:t>
      </w:r>
      <w:r w:rsidR="00195ECC" w:rsidRPr="007C3B8C">
        <w:rPr>
          <w:rFonts w:asciiTheme="minorHAnsi" w:hAnsiTheme="minorHAnsi" w:cs="Arial"/>
          <w:bCs/>
        </w:rPr>
        <w:t xml:space="preserve">also </w:t>
      </w:r>
      <w:r w:rsidR="00DD661B" w:rsidRPr="007C3B8C">
        <w:rPr>
          <w:rFonts w:asciiTheme="minorHAnsi" w:hAnsiTheme="minorHAnsi" w:cs="Arial"/>
          <w:bCs/>
        </w:rPr>
        <w:t xml:space="preserve">comply with this standard. </w:t>
      </w:r>
      <w:r w:rsidR="00195ECC" w:rsidRPr="007C3B8C">
        <w:rPr>
          <w:rFonts w:asciiTheme="minorHAnsi" w:hAnsiTheme="minorHAnsi" w:cs="Arial"/>
          <w:bCs/>
        </w:rPr>
        <w:t>If they do not comply</w:t>
      </w:r>
      <w:r w:rsidR="00DD661B" w:rsidRPr="007C3B8C">
        <w:rPr>
          <w:rFonts w:asciiTheme="minorHAnsi" w:hAnsiTheme="minorHAnsi" w:cs="Arial"/>
          <w:bCs/>
        </w:rPr>
        <w:t>, electromagnetic interference between the products could cause the products to operate incorrectly. If problems do occur, contact the product manufacturer(s).</w:t>
      </w:r>
    </w:p>
    <w:p w14:paraId="51C31851" w14:textId="77777777" w:rsidR="00446C76" w:rsidRPr="007C3B8C" w:rsidRDefault="00446C76" w:rsidP="00DD661B">
      <w:pPr>
        <w:autoSpaceDE w:val="0"/>
        <w:autoSpaceDN w:val="0"/>
        <w:adjustRightInd w:val="0"/>
        <w:spacing w:after="120"/>
        <w:ind w:left="720"/>
        <w:rPr>
          <w:rFonts w:asciiTheme="minorHAnsi" w:hAnsiTheme="minorHAnsi" w:cs="Arial"/>
          <w:bCs/>
        </w:rPr>
      </w:pPr>
      <w:r w:rsidRPr="007C3B8C">
        <w:rPr>
          <w:rFonts w:asciiTheme="minorHAnsi" w:hAnsiTheme="minorHAnsi" w:cs="Arial"/>
          <w:bCs/>
        </w:rPr>
        <w:t xml:space="preserve">Make sure the </w:t>
      </w:r>
      <w:r w:rsidR="00A266E6">
        <w:rPr>
          <w:rFonts w:asciiTheme="minorHAnsi" w:hAnsiTheme="minorHAnsi" w:cs="Arial"/>
          <w:bCs/>
        </w:rPr>
        <w:t>product</w:t>
      </w:r>
      <w:r w:rsidRPr="007C3B8C">
        <w:rPr>
          <w:rFonts w:asciiTheme="minorHAnsi" w:hAnsiTheme="minorHAnsi" w:cs="Arial"/>
          <w:bCs/>
        </w:rPr>
        <w:t xml:space="preserve"> operates correctly when used near other electronic devices.  Portable and</w:t>
      </w:r>
      <w:r w:rsidR="00195ECC" w:rsidRPr="007C3B8C">
        <w:rPr>
          <w:rFonts w:asciiTheme="minorHAnsi" w:hAnsiTheme="minorHAnsi" w:cs="Arial"/>
          <w:bCs/>
        </w:rPr>
        <w:t xml:space="preserve"> </w:t>
      </w:r>
      <w:r w:rsidRPr="007C3B8C">
        <w:rPr>
          <w:rFonts w:asciiTheme="minorHAnsi" w:hAnsiTheme="minorHAnsi" w:cs="Arial"/>
          <w:bCs/>
        </w:rPr>
        <w:t>mobile radio frequency (RF) communications equipment can affect electrical equipment.</w:t>
      </w:r>
    </w:p>
    <w:p w14:paraId="4488B2F1" w14:textId="77777777" w:rsidR="00DD661B" w:rsidRPr="007C3B8C" w:rsidRDefault="00DD661B" w:rsidP="00DD661B">
      <w:pPr>
        <w:pBdr>
          <w:bottom w:val="single" w:sz="12" w:space="1" w:color="auto"/>
        </w:pBdr>
        <w:rPr>
          <w:rFonts w:asciiTheme="minorHAnsi" w:hAnsiTheme="minorHAnsi" w:cs="Arial"/>
        </w:rPr>
      </w:pPr>
    </w:p>
    <w:p w14:paraId="4B45A762" w14:textId="77777777" w:rsidR="00DD661B" w:rsidRPr="007C3B8C" w:rsidRDefault="00DD661B" w:rsidP="00DD661B">
      <w:pPr>
        <w:pStyle w:val="ListParagraph"/>
        <w:numPr>
          <w:ilvl w:val="0"/>
          <w:numId w:val="39"/>
        </w:numPr>
        <w:rPr>
          <w:rFonts w:asciiTheme="minorHAnsi" w:hAnsiTheme="minorHAnsi" w:cs="Arial"/>
        </w:rPr>
      </w:pPr>
      <w:r w:rsidRPr="007C3B8C">
        <w:rPr>
          <w:rFonts w:asciiTheme="minorHAnsi" w:hAnsiTheme="minorHAnsi" w:cs="Arial"/>
        </w:rPr>
        <w:t>WARNING</w:t>
      </w:r>
    </w:p>
    <w:p w14:paraId="4A3340A7" w14:textId="77777777" w:rsidR="00DD661B" w:rsidRPr="007C3B8C" w:rsidRDefault="00DD661B" w:rsidP="00DD661B">
      <w:pPr>
        <w:autoSpaceDE w:val="0"/>
        <w:autoSpaceDN w:val="0"/>
        <w:adjustRightInd w:val="0"/>
        <w:spacing w:after="120"/>
        <w:rPr>
          <w:rFonts w:asciiTheme="minorHAnsi" w:hAnsiTheme="minorHAnsi" w:cs="Arial"/>
          <w:b/>
          <w:color w:val="231F20"/>
          <w:sz w:val="22"/>
          <w:szCs w:val="22"/>
        </w:rPr>
      </w:pPr>
    </w:p>
    <w:p w14:paraId="2B442FA5" w14:textId="77777777" w:rsidR="00DD661B" w:rsidRPr="007C3B8C" w:rsidRDefault="008052B7" w:rsidP="00DD661B">
      <w:pPr>
        <w:numPr>
          <w:ilvl w:val="0"/>
          <w:numId w:val="26"/>
        </w:numPr>
        <w:pBdr>
          <w:bottom w:val="single" w:sz="12" w:space="1" w:color="auto"/>
        </w:pBdr>
        <w:autoSpaceDE w:val="0"/>
        <w:autoSpaceDN w:val="0"/>
        <w:adjustRightInd w:val="0"/>
        <w:spacing w:after="120"/>
        <w:ind w:left="360"/>
        <w:rPr>
          <w:rFonts w:asciiTheme="minorHAnsi" w:hAnsiTheme="minorHAnsi" w:cs="Arial"/>
          <w:color w:val="231F20"/>
          <w:sz w:val="22"/>
          <w:szCs w:val="22"/>
        </w:rPr>
      </w:pPr>
      <w:r w:rsidRPr="007C3B8C">
        <w:rPr>
          <w:rFonts w:asciiTheme="minorHAnsi" w:hAnsiTheme="minorHAnsi" w:cs="Arial"/>
          <w:color w:val="231F20"/>
          <w:sz w:val="22"/>
          <w:szCs w:val="22"/>
        </w:rPr>
        <w:t>If t</w:t>
      </w:r>
      <w:r w:rsidR="00DD661B" w:rsidRPr="007C3B8C">
        <w:rPr>
          <w:rFonts w:asciiTheme="minorHAnsi" w:hAnsiTheme="minorHAnsi" w:cs="Arial"/>
          <w:color w:val="231F20"/>
          <w:sz w:val="22"/>
          <w:szCs w:val="22"/>
        </w:rPr>
        <w:t xml:space="preserve">he </w:t>
      </w:r>
      <w:r w:rsidR="00A266E6">
        <w:rPr>
          <w:rFonts w:asciiTheme="minorHAnsi" w:hAnsiTheme="minorHAnsi" w:cs="Arial"/>
          <w:color w:val="231F20"/>
          <w:sz w:val="22"/>
          <w:szCs w:val="22"/>
        </w:rPr>
        <w:t>product</w:t>
      </w:r>
      <w:r w:rsidR="00892930" w:rsidRPr="007C3B8C">
        <w:rPr>
          <w:rFonts w:asciiTheme="minorHAnsi" w:hAnsiTheme="minorHAnsi" w:cs="Arial"/>
          <w:color w:val="231F20"/>
          <w:sz w:val="22"/>
          <w:szCs w:val="22"/>
        </w:rPr>
        <w:t xml:space="preserve"> </w:t>
      </w:r>
      <w:r w:rsidRPr="007C3B8C">
        <w:rPr>
          <w:rFonts w:asciiTheme="minorHAnsi" w:hAnsiTheme="minorHAnsi" w:cs="Arial"/>
          <w:color w:val="231F20"/>
          <w:sz w:val="22"/>
          <w:szCs w:val="22"/>
        </w:rPr>
        <w:t>is</w:t>
      </w:r>
      <w:r w:rsidR="00DD661B" w:rsidRPr="007C3B8C">
        <w:rPr>
          <w:rFonts w:asciiTheme="minorHAnsi" w:hAnsiTheme="minorHAnsi" w:cs="Arial"/>
          <w:color w:val="231F20"/>
          <w:sz w:val="22"/>
          <w:szCs w:val="22"/>
        </w:rPr>
        <w:t xml:space="preserve"> used adjacent to other electrical equipment, observe </w:t>
      </w:r>
      <w:r w:rsidR="00A266E6">
        <w:rPr>
          <w:rFonts w:asciiTheme="minorHAnsi" w:hAnsiTheme="minorHAnsi" w:cs="Arial"/>
          <w:color w:val="231F20"/>
          <w:sz w:val="22"/>
          <w:szCs w:val="22"/>
        </w:rPr>
        <w:t>this product</w:t>
      </w:r>
      <w:r w:rsidR="00DD661B" w:rsidRPr="007C3B8C">
        <w:rPr>
          <w:rFonts w:asciiTheme="minorHAnsi" w:hAnsiTheme="minorHAnsi" w:cs="Arial"/>
          <w:color w:val="231F20"/>
          <w:sz w:val="22"/>
          <w:szCs w:val="22"/>
        </w:rPr>
        <w:t xml:space="preserve"> and the other electrical equipment to make sure they operate as intended.  </w:t>
      </w:r>
    </w:p>
    <w:p w14:paraId="71E492C6" w14:textId="77777777" w:rsidR="00C658AB" w:rsidRPr="007C3B8C" w:rsidRDefault="00C658AB" w:rsidP="00966EF7">
      <w:pPr>
        <w:autoSpaceDE w:val="0"/>
        <w:autoSpaceDN w:val="0"/>
        <w:adjustRightInd w:val="0"/>
        <w:spacing w:after="120"/>
        <w:ind w:left="720"/>
        <w:jc w:val="center"/>
        <w:rPr>
          <w:rFonts w:asciiTheme="minorHAnsi" w:hAnsiTheme="minorHAnsi" w:cs="Arial"/>
          <w:b/>
          <w:bCs/>
          <w:sz w:val="32"/>
          <w:szCs w:val="32"/>
        </w:rPr>
      </w:pPr>
    </w:p>
    <w:p w14:paraId="1E7D61F4" w14:textId="72B84B07" w:rsidR="00882801" w:rsidRPr="007C3B8C" w:rsidRDefault="00343744">
      <w:pPr>
        <w:rPr>
          <w:rFonts w:asciiTheme="minorHAnsi" w:hAnsiTheme="minorHAnsi" w:cs="Arial"/>
          <w:b/>
          <w:bCs/>
          <w:color w:val="231F20"/>
          <w:sz w:val="32"/>
        </w:rPr>
      </w:pPr>
      <w:r w:rsidRPr="007C3B8C">
        <w:rPr>
          <w:rFonts w:asciiTheme="minorHAnsi" w:hAnsiTheme="minorHAnsi" w:cs="Arial"/>
          <w:bCs/>
          <w:sz w:val="22"/>
          <w:szCs w:val="22"/>
        </w:rPr>
        <w:br w:type="page"/>
      </w:r>
      <w:bookmarkStart w:id="43" w:name="_Toc420403228"/>
    </w:p>
    <w:p w14:paraId="4B2388E9" w14:textId="77777777" w:rsidR="00046121" w:rsidRDefault="00046121" w:rsidP="00966EF7">
      <w:pPr>
        <w:pStyle w:val="TOCSection"/>
        <w:sectPr w:rsidR="00046121" w:rsidSect="00A62AF9">
          <w:headerReference w:type="default" r:id="rId43"/>
          <w:headerReference w:type="first" r:id="rId44"/>
          <w:pgSz w:w="12240" w:h="15840" w:code="1"/>
          <w:pgMar w:top="810" w:right="1800" w:bottom="1440" w:left="1800" w:header="270" w:footer="720" w:gutter="0"/>
          <w:cols w:space="720"/>
          <w:titlePg/>
          <w:docGrid w:linePitch="360"/>
        </w:sectPr>
      </w:pPr>
    </w:p>
    <w:p w14:paraId="2D48201F" w14:textId="2392DDC2" w:rsidR="00343744" w:rsidRDefault="004573F6" w:rsidP="00966EF7">
      <w:pPr>
        <w:pStyle w:val="TOCSection"/>
      </w:pPr>
      <w:bookmarkStart w:id="44" w:name="_Toc42182239"/>
      <w:r>
        <w:lastRenderedPageBreak/>
        <w:t>Warranty</w:t>
      </w:r>
      <w:bookmarkEnd w:id="43"/>
      <w:bookmarkEnd w:id="44"/>
    </w:p>
    <w:p w14:paraId="54521B94" w14:textId="39B92124" w:rsidR="00567C8E" w:rsidRPr="00567C8E" w:rsidRDefault="00567C8E" w:rsidP="00567C8E">
      <w:r>
        <w:rPr>
          <w:noProof/>
          <w:lang w:eastAsia="en-US"/>
        </w:rPr>
        <mc:AlternateContent>
          <mc:Choice Requires="wps">
            <w:drawing>
              <wp:anchor distT="0" distB="0" distL="114300" distR="114300" simplePos="0" relativeHeight="251728896" behindDoc="0" locked="0" layoutInCell="1" allowOverlap="1" wp14:anchorId="0E392B96" wp14:editId="4249D43C">
                <wp:simplePos x="0" y="0"/>
                <wp:positionH relativeFrom="column">
                  <wp:posOffset>0</wp:posOffset>
                </wp:positionH>
                <wp:positionV relativeFrom="paragraph">
                  <wp:posOffset>189865</wp:posOffset>
                </wp:positionV>
                <wp:extent cx="5524500" cy="7898765"/>
                <wp:effectExtent l="19050" t="19050" r="19050" b="15240"/>
                <wp:wrapSquare wrapText="bothSides"/>
                <wp:docPr id="1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98765"/>
                        </a:xfrm>
                        <a:prstGeom prst="rect">
                          <a:avLst/>
                        </a:prstGeom>
                        <a:solidFill>
                          <a:srgbClr val="FFFFFF"/>
                        </a:solidFill>
                        <a:ln w="38100" cmpd="dbl">
                          <a:solidFill>
                            <a:srgbClr val="000000"/>
                          </a:solidFill>
                          <a:miter lim="800000"/>
                          <a:headEnd/>
                          <a:tailEnd/>
                        </a:ln>
                      </wps:spPr>
                      <wps:txbx>
                        <w:txbxContent>
                          <w:p w14:paraId="32B7A9DB" w14:textId="77777777" w:rsidR="008A3D17" w:rsidRPr="007C3B8C" w:rsidRDefault="008A3D17" w:rsidP="00567C8E">
                            <w:pPr>
                              <w:jc w:val="center"/>
                              <w:rPr>
                                <w:rFonts w:asciiTheme="minorHAnsi" w:hAnsiTheme="minorHAnsi"/>
                                <w:b/>
                                <w:sz w:val="44"/>
                                <w:szCs w:val="44"/>
                              </w:rPr>
                            </w:pPr>
                            <w:r w:rsidRPr="007C3B8C">
                              <w:rPr>
                                <w:rFonts w:asciiTheme="minorHAnsi" w:hAnsiTheme="minorHAnsi"/>
                                <w:b/>
                                <w:sz w:val="44"/>
                                <w:szCs w:val="44"/>
                              </w:rPr>
                              <w:t>Warranty</w:t>
                            </w:r>
                          </w:p>
                          <w:p w14:paraId="4AFC1618" w14:textId="77777777" w:rsidR="008A3D17" w:rsidRPr="00D0274B" w:rsidRDefault="008A3D17" w:rsidP="00567C8E">
                            <w:pPr>
                              <w:jc w:val="center"/>
                              <w:rPr>
                                <w:rFonts w:asciiTheme="minorHAnsi" w:hAnsiTheme="minorHAnsi"/>
                                <w:b/>
                                <w:sz w:val="20"/>
                                <w:szCs w:val="36"/>
                              </w:rPr>
                            </w:pPr>
                          </w:p>
                          <w:p w14:paraId="43E860E6" w14:textId="4C62CA0B" w:rsidR="008A3D17" w:rsidRPr="007C3B8C" w:rsidRDefault="008A3D17" w:rsidP="00567C8E">
                            <w:pPr>
                              <w:jc w:val="center"/>
                              <w:rPr>
                                <w:rFonts w:asciiTheme="minorHAnsi" w:hAnsiTheme="minorHAnsi"/>
                                <w:sz w:val="32"/>
                                <w:szCs w:val="32"/>
                              </w:rPr>
                            </w:pPr>
                            <w:r>
                              <w:rPr>
                                <w:rFonts w:asciiTheme="minorHAnsi" w:hAnsiTheme="minorHAnsi"/>
                                <w:sz w:val="32"/>
                                <w:szCs w:val="32"/>
                              </w:rPr>
                              <w:t>GSPM™ Table</w:t>
                            </w:r>
                          </w:p>
                          <w:p w14:paraId="44DA2AA6" w14:textId="4A176B45" w:rsidR="008A3D17" w:rsidRPr="007C3B8C" w:rsidRDefault="008A3D17" w:rsidP="00567C8E">
                            <w:pPr>
                              <w:jc w:val="center"/>
                              <w:rPr>
                                <w:rFonts w:asciiTheme="minorHAnsi" w:hAnsiTheme="minorHAnsi"/>
                                <w:b/>
                                <w:sz w:val="36"/>
                                <w:szCs w:val="28"/>
                              </w:rPr>
                            </w:pPr>
                            <w:r>
                              <w:rPr>
                                <w:rFonts w:asciiTheme="minorHAnsi" w:hAnsiTheme="minorHAnsi"/>
                                <w:b/>
                                <w:sz w:val="36"/>
                                <w:szCs w:val="28"/>
                              </w:rPr>
                              <w:t>5</w:t>
                            </w:r>
                          </w:p>
                          <w:p w14:paraId="00A30D02" w14:textId="77777777" w:rsidR="008A3D17" w:rsidRPr="007C3B8C" w:rsidRDefault="008A3D17" w:rsidP="00567C8E">
                            <w:pPr>
                              <w:jc w:val="center"/>
                              <w:rPr>
                                <w:rFonts w:asciiTheme="minorHAnsi" w:hAnsiTheme="minorHAnsi"/>
                                <w:sz w:val="32"/>
                                <w:szCs w:val="32"/>
                              </w:rPr>
                            </w:pPr>
                            <w:r w:rsidRPr="007C3B8C">
                              <w:rPr>
                                <w:rFonts w:asciiTheme="minorHAnsi" w:hAnsiTheme="minorHAnsi"/>
                                <w:b/>
                                <w:sz w:val="28"/>
                                <w:szCs w:val="28"/>
                              </w:rPr>
                              <w:t>YEAR WARRANTY</w:t>
                            </w:r>
                          </w:p>
                          <w:p w14:paraId="0A36AC05" w14:textId="77777777" w:rsidR="008A3D17" w:rsidRPr="007C3B8C" w:rsidRDefault="008A3D17" w:rsidP="00567C8E">
                            <w:pPr>
                              <w:rPr>
                                <w:rFonts w:asciiTheme="minorHAnsi" w:hAnsiTheme="minorHAnsi"/>
                                <w:sz w:val="23"/>
                                <w:szCs w:val="23"/>
                              </w:rPr>
                            </w:pPr>
                          </w:p>
                          <w:p w14:paraId="6E71E853" w14:textId="77777777" w:rsidR="008A3D17" w:rsidRPr="003A7B66" w:rsidRDefault="008A3D17" w:rsidP="00567C8E">
                            <w:pPr>
                              <w:jc w:val="both"/>
                              <w:rPr>
                                <w:rFonts w:asciiTheme="minorHAnsi" w:hAnsiTheme="minorHAnsi" w:cstheme="minorHAnsi"/>
                                <w:sz w:val="22"/>
                                <w:szCs w:val="22"/>
                              </w:rPr>
                            </w:pPr>
                            <w:r w:rsidRPr="004D31A3">
                              <w:rPr>
                                <w:rFonts w:asciiTheme="minorHAnsi" w:hAnsiTheme="minorHAnsi" w:cstheme="minorHAnsi"/>
                                <w:sz w:val="22"/>
                                <w:szCs w:val="22"/>
                              </w:rPr>
                              <w:t xml:space="preserve">Medical Positioning, Inc. (“MPI”) warrants and represents that this product will be free from material and workmanship defects during the period indicated above (the “Warranty Period”), </w:t>
                            </w:r>
                            <w:r w:rsidRPr="003A7B66">
                              <w:rPr>
                                <w:rFonts w:asciiTheme="minorHAnsi" w:hAnsiTheme="minorHAnsi" w:cstheme="minorHAnsi"/>
                                <w:sz w:val="22"/>
                                <w:szCs w:val="22"/>
                              </w:rPr>
                              <w:t xml:space="preserve">commencing with tender of delivery as defined in Uniform Commercial Code § 2-503, irrespective of any inspection period and provided that the product is maintained and operated in accordance with MPI’s specifications. </w:t>
                            </w:r>
                          </w:p>
                          <w:p w14:paraId="22EA9973" w14:textId="77777777" w:rsidR="008A3D17" w:rsidRPr="003A7B66" w:rsidRDefault="008A3D17" w:rsidP="00567C8E">
                            <w:pPr>
                              <w:jc w:val="both"/>
                              <w:rPr>
                                <w:rFonts w:asciiTheme="minorHAnsi" w:hAnsiTheme="minorHAnsi" w:cstheme="minorHAnsi"/>
                                <w:sz w:val="22"/>
                                <w:szCs w:val="22"/>
                              </w:rPr>
                            </w:pPr>
                          </w:p>
                          <w:p w14:paraId="1D0D9231" w14:textId="77777777" w:rsidR="008A3D17" w:rsidRPr="004D31A3" w:rsidRDefault="008A3D17" w:rsidP="00567C8E">
                            <w:pPr>
                              <w:jc w:val="both"/>
                              <w:rPr>
                                <w:rFonts w:asciiTheme="minorHAnsi" w:hAnsiTheme="minorHAnsi" w:cstheme="minorHAnsi"/>
                                <w:sz w:val="22"/>
                                <w:szCs w:val="22"/>
                              </w:rPr>
                            </w:pPr>
                            <w:r w:rsidRPr="004D31A3">
                              <w:rPr>
                                <w:rFonts w:asciiTheme="minorHAnsi" w:hAnsiTheme="minorHAnsi" w:cstheme="minorHAnsi"/>
                                <w:sz w:val="22"/>
                                <w:szCs w:val="22"/>
                              </w:rPr>
                              <w:t xml:space="preserve">If the product fails due to a manufacturing defect, MPI will, at its sole expense and discretion, repair the product, authorize repairs to the product, or replace the product. MPI will ship any replacement products or parts using standard shipping rates; if the customer requires expedited shipping of replacement products or parts, the customer is responsible for paying shipping costs above standard rates. </w:t>
                            </w:r>
                          </w:p>
                          <w:p w14:paraId="2CAE2B3B" w14:textId="77777777" w:rsidR="008A3D17" w:rsidRPr="004D31A3" w:rsidRDefault="008A3D17" w:rsidP="00567C8E">
                            <w:pPr>
                              <w:jc w:val="both"/>
                              <w:rPr>
                                <w:rFonts w:asciiTheme="minorHAnsi" w:hAnsiTheme="minorHAnsi" w:cstheme="minorHAnsi"/>
                                <w:sz w:val="22"/>
                                <w:szCs w:val="22"/>
                              </w:rPr>
                            </w:pPr>
                          </w:p>
                          <w:p w14:paraId="30BD5093" w14:textId="77777777" w:rsidR="008A3D17" w:rsidRPr="004D31A3" w:rsidRDefault="008A3D17" w:rsidP="00567C8E">
                            <w:pPr>
                              <w:jc w:val="both"/>
                              <w:rPr>
                                <w:rFonts w:asciiTheme="minorHAnsi" w:hAnsiTheme="minorHAnsi" w:cstheme="minorHAnsi"/>
                                <w:sz w:val="22"/>
                                <w:szCs w:val="22"/>
                              </w:rPr>
                            </w:pPr>
                            <w:r w:rsidRPr="004D31A3">
                              <w:rPr>
                                <w:rFonts w:asciiTheme="minorHAnsi" w:hAnsiTheme="minorHAnsi" w:cstheme="minorHAnsi"/>
                                <w:sz w:val="22"/>
                                <w:szCs w:val="22"/>
                              </w:rPr>
                              <w:t xml:space="preserve">Preventative maintenance and repairs due to damage by use, accident, improper care, negligence, or other non-defect related failures are not covered by this warranty. This warranty is void as to products that have been modified without the advance written permission of MPI. </w:t>
                            </w:r>
                          </w:p>
                          <w:p w14:paraId="69C8DE95" w14:textId="77777777" w:rsidR="008A3D17" w:rsidRPr="004D31A3" w:rsidRDefault="008A3D17" w:rsidP="00567C8E">
                            <w:pPr>
                              <w:jc w:val="both"/>
                              <w:rPr>
                                <w:rFonts w:asciiTheme="minorHAnsi" w:hAnsiTheme="minorHAnsi" w:cstheme="minorHAnsi"/>
                                <w:sz w:val="22"/>
                                <w:szCs w:val="22"/>
                              </w:rPr>
                            </w:pPr>
                          </w:p>
                          <w:p w14:paraId="5A0FE965" w14:textId="77777777" w:rsidR="008A3D17" w:rsidRPr="004D31A3" w:rsidRDefault="008A3D17" w:rsidP="00567C8E">
                            <w:pPr>
                              <w:jc w:val="both"/>
                              <w:rPr>
                                <w:rFonts w:asciiTheme="minorHAnsi" w:hAnsiTheme="minorHAnsi" w:cstheme="minorHAnsi"/>
                                <w:sz w:val="22"/>
                                <w:szCs w:val="22"/>
                              </w:rPr>
                            </w:pPr>
                            <w:r w:rsidRPr="004D31A3">
                              <w:rPr>
                                <w:rFonts w:asciiTheme="minorHAnsi" w:hAnsiTheme="minorHAnsi" w:cstheme="minorHAnsi"/>
                                <w:sz w:val="22"/>
                                <w:szCs w:val="22"/>
                              </w:rPr>
                              <w:t>OTHER THAN AS SET FORTH HEREIN, MPI MAKES NO WARRANTY WHATSOEVER, EITHER EXPRESSED OR IMPLIED, WITH RESPECT TO THIS PRODUCT. MPI SPECIFICALLY DISCLAIMS THE (a) IMPLIED WARRANTY OF MERCHANTABILITY; (b) WARRANTY OF FITNESS FOR A PARTICULAR PURPOSE; AND (c) WARRANTY AGAINST INFRINGEMENT OF ANY PATENT, COPYRIGHT, TRADEMARK, TRADE SECRET OR OTHER PROPRIETARY RIGHTS OF A THIRD PARTY; WHETHER ARISING BY LAW, COURSE OF DEALING, COURSE OF PERFORMANCE, USAGE OF TRADE OR OTHERWISE.</w:t>
                            </w:r>
                          </w:p>
                          <w:p w14:paraId="2F79BDC8" w14:textId="77777777" w:rsidR="008A3D17" w:rsidRPr="004D31A3" w:rsidRDefault="008A3D17" w:rsidP="00567C8E">
                            <w:pPr>
                              <w:jc w:val="both"/>
                              <w:rPr>
                                <w:rFonts w:asciiTheme="minorHAnsi" w:hAnsiTheme="minorHAnsi" w:cstheme="minorHAnsi"/>
                                <w:sz w:val="22"/>
                                <w:szCs w:val="22"/>
                              </w:rPr>
                            </w:pPr>
                          </w:p>
                          <w:p w14:paraId="6C725F52" w14:textId="77777777" w:rsidR="008A3D17" w:rsidRPr="004D31A3" w:rsidRDefault="008A3D17" w:rsidP="00567C8E">
                            <w:pPr>
                              <w:jc w:val="both"/>
                              <w:rPr>
                                <w:rFonts w:asciiTheme="minorHAnsi" w:hAnsiTheme="minorHAnsi" w:cstheme="minorHAnsi"/>
                                <w:sz w:val="22"/>
                                <w:szCs w:val="22"/>
                              </w:rPr>
                            </w:pPr>
                            <w:r w:rsidRPr="004D31A3">
                              <w:rPr>
                                <w:rFonts w:asciiTheme="minorHAnsi" w:hAnsiTheme="minorHAnsi" w:cstheme="minorHAnsi"/>
                                <w:sz w:val="22"/>
                                <w:szCs w:val="22"/>
                              </w:rPr>
                              <w:t xml:space="preserve">This warranty is nontransferable. The remedies provided under this warranty are the customer’s sole and exclusive remedies. In no event will MPI be liable for any direct, indirect, special, incidental, consequential damages or lost profits or income whether based on contract, tort, or any other legal theory. </w:t>
                            </w:r>
                          </w:p>
                          <w:p w14:paraId="7ABFB96F" w14:textId="77777777" w:rsidR="008A3D17" w:rsidRPr="007C3B8C" w:rsidRDefault="008A3D17" w:rsidP="00567C8E">
                            <w:pPr>
                              <w:rPr>
                                <w:rFonts w:asciiTheme="minorHAnsi" w:hAnsiTheme="minorHAnsi"/>
                              </w:rPr>
                            </w:pPr>
                          </w:p>
                          <w:p w14:paraId="2839BFDA" w14:textId="77777777" w:rsidR="008A3D17" w:rsidRPr="007C3B8C" w:rsidRDefault="008A3D17" w:rsidP="00567C8E">
                            <w:pPr>
                              <w:jc w:val="center"/>
                              <w:rPr>
                                <w:rFonts w:asciiTheme="minorHAnsi" w:hAnsiTheme="minorHAnsi"/>
                                <w:b/>
                              </w:rPr>
                            </w:pPr>
                            <w:r w:rsidRPr="007C3B8C">
                              <w:rPr>
                                <w:rFonts w:asciiTheme="minorHAnsi" w:hAnsiTheme="minorHAnsi"/>
                                <w:b/>
                              </w:rPr>
                              <w:t>Medical Positioning, Inc.</w:t>
                            </w:r>
                          </w:p>
                          <w:p w14:paraId="4A81D0A8" w14:textId="2CD947B8" w:rsidR="008A3D17" w:rsidRPr="007C3B8C" w:rsidRDefault="00CD6004" w:rsidP="00567C8E">
                            <w:pPr>
                              <w:jc w:val="center"/>
                              <w:rPr>
                                <w:rFonts w:asciiTheme="minorHAnsi" w:hAnsiTheme="minorHAnsi"/>
                                <w:sz w:val="20"/>
                                <w:szCs w:val="20"/>
                              </w:rPr>
                            </w:pPr>
                            <w:r>
                              <w:rPr>
                                <w:rFonts w:asciiTheme="minorHAnsi" w:hAnsiTheme="minorHAnsi"/>
                                <w:sz w:val="20"/>
                                <w:szCs w:val="20"/>
                              </w:rPr>
                              <w:t>9732 Pflumm Road</w:t>
                            </w:r>
                          </w:p>
                          <w:p w14:paraId="712E9B4A" w14:textId="75039ABE" w:rsidR="008A3D17" w:rsidRPr="007C3B8C" w:rsidRDefault="00CD6004" w:rsidP="00567C8E">
                            <w:pPr>
                              <w:jc w:val="center"/>
                              <w:rPr>
                                <w:rFonts w:asciiTheme="minorHAnsi" w:hAnsiTheme="minorHAnsi"/>
                                <w:sz w:val="20"/>
                                <w:szCs w:val="20"/>
                              </w:rPr>
                            </w:pPr>
                            <w:r>
                              <w:rPr>
                                <w:rFonts w:asciiTheme="minorHAnsi" w:hAnsiTheme="minorHAnsi"/>
                                <w:sz w:val="20"/>
                                <w:szCs w:val="20"/>
                              </w:rPr>
                              <w:t>Lenexa</w:t>
                            </w:r>
                            <w:r w:rsidR="008A3D17" w:rsidRPr="007C3B8C">
                              <w:rPr>
                                <w:rFonts w:asciiTheme="minorHAnsi" w:hAnsiTheme="minorHAnsi"/>
                                <w:sz w:val="20"/>
                                <w:szCs w:val="20"/>
                              </w:rPr>
                              <w:t xml:space="preserve">, </w:t>
                            </w:r>
                            <w:r w:rsidR="008A3D17">
                              <w:rPr>
                                <w:rFonts w:asciiTheme="minorHAnsi" w:hAnsiTheme="minorHAnsi"/>
                                <w:sz w:val="20"/>
                                <w:szCs w:val="20"/>
                              </w:rPr>
                              <w:t>Kansas 66</w:t>
                            </w:r>
                            <w:r>
                              <w:rPr>
                                <w:rFonts w:asciiTheme="minorHAnsi" w:hAnsiTheme="minorHAnsi"/>
                                <w:sz w:val="20"/>
                                <w:szCs w:val="20"/>
                              </w:rPr>
                              <w:t>215</w:t>
                            </w:r>
                          </w:p>
                          <w:p w14:paraId="2408530E" w14:textId="77777777" w:rsidR="008A3D17" w:rsidRPr="007C3B8C" w:rsidRDefault="008A3D17" w:rsidP="00567C8E">
                            <w:pPr>
                              <w:jc w:val="center"/>
                              <w:rPr>
                                <w:rFonts w:asciiTheme="minorHAnsi" w:hAnsiTheme="minorHAnsi"/>
                                <w:sz w:val="20"/>
                                <w:szCs w:val="20"/>
                              </w:rPr>
                            </w:pPr>
                            <w:r w:rsidRPr="007C3B8C">
                              <w:rPr>
                                <w:rFonts w:asciiTheme="minorHAnsi" w:hAnsiTheme="minorHAnsi"/>
                                <w:sz w:val="20"/>
                                <w:szCs w:val="20"/>
                              </w:rPr>
                              <w:t>(816) 474-1555</w:t>
                            </w:r>
                          </w:p>
                          <w:p w14:paraId="6E670C96" w14:textId="77777777" w:rsidR="008A3D17" w:rsidRPr="007C3B8C" w:rsidRDefault="008A3D17" w:rsidP="00567C8E">
                            <w:pPr>
                              <w:jc w:val="center"/>
                              <w:rPr>
                                <w:rFonts w:asciiTheme="minorHAnsi" w:hAnsiTheme="minorHAnsi"/>
                                <w:sz w:val="20"/>
                                <w:szCs w:val="20"/>
                              </w:rPr>
                            </w:pPr>
                            <w:r w:rsidRPr="007C3B8C">
                              <w:rPr>
                                <w:rFonts w:asciiTheme="minorHAnsi" w:hAnsiTheme="minorHAnsi"/>
                                <w:sz w:val="20"/>
                                <w:szCs w:val="20"/>
                              </w:rPr>
                              <w:t>(800) 593-3246</w:t>
                            </w:r>
                          </w:p>
                          <w:p w14:paraId="025AC1CB" w14:textId="77777777" w:rsidR="008A3D17" w:rsidRPr="007C3B8C" w:rsidRDefault="008A3D17" w:rsidP="00567C8E">
                            <w:pPr>
                              <w:jc w:val="center"/>
                              <w:rPr>
                                <w:rFonts w:asciiTheme="minorHAnsi" w:hAnsiTheme="minorHAnsi"/>
                              </w:rPr>
                            </w:pPr>
                            <w:r w:rsidRPr="007C3B8C">
                              <w:rPr>
                                <w:rFonts w:asciiTheme="minorHAnsi" w:hAnsiTheme="minorHAnsi"/>
                                <w:sz w:val="20"/>
                                <w:szCs w:val="20"/>
                              </w:rPr>
                              <w:t>Fax (816) 474-775</w:t>
                            </w:r>
                            <w:r w:rsidRPr="00425DB9">
                              <w:rPr>
                                <w:rFonts w:asciiTheme="minorHAnsi" w:hAnsiTheme="minorHAnsi"/>
                                <w:sz w:val="20"/>
                              </w:rPr>
                              <w:t>5</w:t>
                            </w:r>
                          </w:p>
                          <w:p w14:paraId="6EC9406A" w14:textId="77777777" w:rsidR="008A3D17" w:rsidRPr="007C3B8C" w:rsidRDefault="008A3D17" w:rsidP="00567C8E">
                            <w:pPr>
                              <w:jc w:val="right"/>
                              <w:rPr>
                                <w:rFonts w:asciiTheme="minorHAnsi" w:hAnsiTheme="minorHAnsi"/>
                                <w:sz w:val="16"/>
                                <w:szCs w:val="16"/>
                              </w:rPr>
                            </w:pPr>
                            <w:r>
                              <w:rPr>
                                <w:sz w:val="16"/>
                                <w:szCs w:val="16"/>
                              </w:rPr>
                              <w:tab/>
                            </w:r>
                            <w:r>
                              <w:rPr>
                                <w:sz w:val="16"/>
                                <w:szCs w:val="16"/>
                              </w:rPr>
                              <w:tab/>
                            </w:r>
                            <w:r w:rsidRPr="007C3B8C">
                              <w:rPr>
                                <w:rFonts w:asciiTheme="minorHAnsi" w:hAnsiTheme="minorHAnsi"/>
                                <w:sz w:val="16"/>
                                <w:szCs w:val="16"/>
                              </w:rPr>
                              <w:tab/>
                              <w:t>WAR069-</w:t>
                            </w:r>
                            <w:r>
                              <w:rPr>
                                <w:rFonts w:asciiTheme="minorHAnsi" w:hAnsiTheme="minorHAnsi"/>
                                <w:sz w:val="16"/>
                                <w:szCs w:val="16"/>
                              </w:rPr>
                              <w:t>B</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392B96" id="_x0000_t202" coordsize="21600,21600" o:spt="202" path="m,l,21600r21600,l21600,xe">
                <v:stroke joinstyle="miter"/>
                <v:path gradientshapeok="t" o:connecttype="rect"/>
              </v:shapetype>
              <v:shape id="Text Box 167" o:spid="_x0000_s1026" type="#_x0000_t202" style="position:absolute;margin-left:0;margin-top:14.95pt;width:435pt;height:621.9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" strokeweight="3pt">
                <v:stroke linestyle="thinThin"/>
                <v:textbox style="mso-fit-shape-to-text:t">
                  <w:txbxContent>
                    <w:p w14:paraId="32B7A9DB" w14:textId="77777777" w:rsidR="008A3D17" w:rsidRPr="007C3B8C" w:rsidRDefault="008A3D17" w:rsidP="00567C8E">
                      <w:pPr>
                        <w:jc w:val="center"/>
                        <w:rPr>
                          <w:rFonts w:asciiTheme="minorHAnsi" w:hAnsiTheme="minorHAnsi"/>
                          <w:b/>
                          <w:sz w:val="44"/>
                          <w:szCs w:val="44"/>
                        </w:rPr>
                      </w:pPr>
                      <w:r w:rsidRPr="007C3B8C">
                        <w:rPr>
                          <w:rFonts w:asciiTheme="minorHAnsi" w:hAnsiTheme="minorHAnsi"/>
                          <w:b/>
                          <w:sz w:val="44"/>
                          <w:szCs w:val="44"/>
                        </w:rPr>
                        <w:t>Warranty</w:t>
                      </w:r>
                    </w:p>
                    <w:p w14:paraId="4AFC1618" w14:textId="77777777" w:rsidR="008A3D17" w:rsidRPr="00D0274B" w:rsidRDefault="008A3D17" w:rsidP="00567C8E">
                      <w:pPr>
                        <w:jc w:val="center"/>
                        <w:rPr>
                          <w:rFonts w:asciiTheme="minorHAnsi" w:hAnsiTheme="minorHAnsi"/>
                          <w:b/>
                          <w:sz w:val="20"/>
                          <w:szCs w:val="36"/>
                        </w:rPr>
                      </w:pPr>
                    </w:p>
                    <w:p w14:paraId="43E860E6" w14:textId="4C62CA0B" w:rsidR="008A3D17" w:rsidRPr="007C3B8C" w:rsidRDefault="008A3D17" w:rsidP="00567C8E">
                      <w:pPr>
                        <w:jc w:val="center"/>
                        <w:rPr>
                          <w:rFonts w:asciiTheme="minorHAnsi" w:hAnsiTheme="minorHAnsi"/>
                          <w:sz w:val="32"/>
                          <w:szCs w:val="32"/>
                        </w:rPr>
                      </w:pPr>
                      <w:r>
                        <w:rPr>
                          <w:rFonts w:asciiTheme="minorHAnsi" w:hAnsiTheme="minorHAnsi"/>
                          <w:sz w:val="32"/>
                          <w:szCs w:val="32"/>
                        </w:rPr>
                        <w:t>GSPM™ Table</w:t>
                      </w:r>
                    </w:p>
                    <w:p w14:paraId="44DA2AA6" w14:textId="4A176B45" w:rsidR="008A3D17" w:rsidRPr="007C3B8C" w:rsidRDefault="008A3D17" w:rsidP="00567C8E">
                      <w:pPr>
                        <w:jc w:val="center"/>
                        <w:rPr>
                          <w:rFonts w:asciiTheme="minorHAnsi" w:hAnsiTheme="minorHAnsi"/>
                          <w:b/>
                          <w:sz w:val="36"/>
                          <w:szCs w:val="28"/>
                        </w:rPr>
                      </w:pPr>
                      <w:r>
                        <w:rPr>
                          <w:rFonts w:asciiTheme="minorHAnsi" w:hAnsiTheme="minorHAnsi"/>
                          <w:b/>
                          <w:sz w:val="36"/>
                          <w:szCs w:val="28"/>
                        </w:rPr>
                        <w:t>5</w:t>
                      </w:r>
                    </w:p>
                    <w:p w14:paraId="00A30D02" w14:textId="77777777" w:rsidR="008A3D17" w:rsidRPr="007C3B8C" w:rsidRDefault="008A3D17" w:rsidP="00567C8E">
                      <w:pPr>
                        <w:jc w:val="center"/>
                        <w:rPr>
                          <w:rFonts w:asciiTheme="minorHAnsi" w:hAnsiTheme="minorHAnsi"/>
                          <w:sz w:val="32"/>
                          <w:szCs w:val="32"/>
                        </w:rPr>
                      </w:pPr>
                      <w:r w:rsidRPr="007C3B8C">
                        <w:rPr>
                          <w:rFonts w:asciiTheme="minorHAnsi" w:hAnsiTheme="minorHAnsi"/>
                          <w:b/>
                          <w:sz w:val="28"/>
                          <w:szCs w:val="28"/>
                        </w:rPr>
                        <w:t>YEAR WARRANTY</w:t>
                      </w:r>
                    </w:p>
                    <w:p w14:paraId="0A36AC05" w14:textId="77777777" w:rsidR="008A3D17" w:rsidRPr="007C3B8C" w:rsidRDefault="008A3D17" w:rsidP="00567C8E">
                      <w:pPr>
                        <w:rPr>
                          <w:rFonts w:asciiTheme="minorHAnsi" w:hAnsiTheme="minorHAnsi"/>
                          <w:sz w:val="23"/>
                          <w:szCs w:val="23"/>
                        </w:rPr>
                      </w:pPr>
                    </w:p>
                    <w:p w14:paraId="6E71E853" w14:textId="77777777" w:rsidR="008A3D17" w:rsidRPr="003A7B66" w:rsidRDefault="008A3D17" w:rsidP="00567C8E">
                      <w:pPr>
                        <w:jc w:val="both"/>
                        <w:rPr>
                          <w:rFonts w:asciiTheme="minorHAnsi" w:hAnsiTheme="minorHAnsi" w:cstheme="minorHAnsi"/>
                          <w:sz w:val="22"/>
                          <w:szCs w:val="22"/>
                        </w:rPr>
                      </w:pPr>
                      <w:r w:rsidRPr="004D31A3">
                        <w:rPr>
                          <w:rFonts w:asciiTheme="minorHAnsi" w:hAnsiTheme="minorHAnsi" w:cstheme="minorHAnsi"/>
                          <w:sz w:val="22"/>
                          <w:szCs w:val="22"/>
                        </w:rPr>
                        <w:t xml:space="preserve">Medical Positioning, Inc. (“MPI”) warrants and represents that this product will be free from material and workmanship defects during the period indicated above (the “Warranty Period”), </w:t>
                      </w:r>
                      <w:r w:rsidRPr="003A7B66">
                        <w:rPr>
                          <w:rFonts w:asciiTheme="minorHAnsi" w:hAnsiTheme="minorHAnsi" w:cstheme="minorHAnsi"/>
                          <w:sz w:val="22"/>
                          <w:szCs w:val="22"/>
                        </w:rPr>
                        <w:t xml:space="preserve">commencing with tender of delivery as defined in Uniform Commercial Code § 2-503, irrespective of any inspection period and provided that the product is maintained and operated in accordance with MPI’s specifications. </w:t>
                      </w:r>
                    </w:p>
                    <w:p w14:paraId="22EA9973" w14:textId="77777777" w:rsidR="008A3D17" w:rsidRPr="003A7B66" w:rsidRDefault="008A3D17" w:rsidP="00567C8E">
                      <w:pPr>
                        <w:jc w:val="both"/>
                        <w:rPr>
                          <w:rFonts w:asciiTheme="minorHAnsi" w:hAnsiTheme="minorHAnsi" w:cstheme="minorHAnsi"/>
                          <w:sz w:val="22"/>
                          <w:szCs w:val="22"/>
                        </w:rPr>
                      </w:pPr>
                    </w:p>
                    <w:p w14:paraId="1D0D9231" w14:textId="77777777" w:rsidR="008A3D17" w:rsidRPr="004D31A3" w:rsidRDefault="008A3D17" w:rsidP="00567C8E">
                      <w:pPr>
                        <w:jc w:val="both"/>
                        <w:rPr>
                          <w:rFonts w:asciiTheme="minorHAnsi" w:hAnsiTheme="minorHAnsi" w:cstheme="minorHAnsi"/>
                          <w:sz w:val="22"/>
                          <w:szCs w:val="22"/>
                        </w:rPr>
                      </w:pPr>
                      <w:r w:rsidRPr="004D31A3">
                        <w:rPr>
                          <w:rFonts w:asciiTheme="minorHAnsi" w:hAnsiTheme="minorHAnsi" w:cstheme="minorHAnsi"/>
                          <w:sz w:val="22"/>
                          <w:szCs w:val="22"/>
                        </w:rPr>
                        <w:t xml:space="preserve">If the product fails due to a manufacturing defect, MPI will, at its sole expense and discretion, repair the product, authorize repairs to the product, or replace the product. MPI will ship any replacement products or parts using standard shipping rates; if the customer requires expedited shipping of replacement products or parts, the customer is responsible for paying shipping costs above standard rates. </w:t>
                      </w:r>
                    </w:p>
                    <w:p w14:paraId="2CAE2B3B" w14:textId="77777777" w:rsidR="008A3D17" w:rsidRPr="004D31A3" w:rsidRDefault="008A3D17" w:rsidP="00567C8E">
                      <w:pPr>
                        <w:jc w:val="both"/>
                        <w:rPr>
                          <w:rFonts w:asciiTheme="minorHAnsi" w:hAnsiTheme="minorHAnsi" w:cstheme="minorHAnsi"/>
                          <w:sz w:val="22"/>
                          <w:szCs w:val="22"/>
                        </w:rPr>
                      </w:pPr>
                    </w:p>
                    <w:p w14:paraId="30BD5093" w14:textId="77777777" w:rsidR="008A3D17" w:rsidRPr="004D31A3" w:rsidRDefault="008A3D17" w:rsidP="00567C8E">
                      <w:pPr>
                        <w:jc w:val="both"/>
                        <w:rPr>
                          <w:rFonts w:asciiTheme="minorHAnsi" w:hAnsiTheme="minorHAnsi" w:cstheme="minorHAnsi"/>
                          <w:sz w:val="22"/>
                          <w:szCs w:val="22"/>
                        </w:rPr>
                      </w:pPr>
                      <w:r w:rsidRPr="004D31A3">
                        <w:rPr>
                          <w:rFonts w:asciiTheme="minorHAnsi" w:hAnsiTheme="minorHAnsi" w:cstheme="minorHAnsi"/>
                          <w:sz w:val="22"/>
                          <w:szCs w:val="22"/>
                        </w:rPr>
                        <w:t xml:space="preserve">Preventative maintenance and repairs due to damage by use, accident, improper care, negligence, or other non-defect related failures are not covered by this warranty. This warranty is void as to products that have been modified without the advance written permission of MPI. </w:t>
                      </w:r>
                    </w:p>
                    <w:p w14:paraId="69C8DE95" w14:textId="77777777" w:rsidR="008A3D17" w:rsidRPr="004D31A3" w:rsidRDefault="008A3D17" w:rsidP="00567C8E">
                      <w:pPr>
                        <w:jc w:val="both"/>
                        <w:rPr>
                          <w:rFonts w:asciiTheme="minorHAnsi" w:hAnsiTheme="minorHAnsi" w:cstheme="minorHAnsi"/>
                          <w:sz w:val="22"/>
                          <w:szCs w:val="22"/>
                        </w:rPr>
                      </w:pPr>
                    </w:p>
                    <w:p w14:paraId="5A0FE965" w14:textId="77777777" w:rsidR="008A3D17" w:rsidRPr="004D31A3" w:rsidRDefault="008A3D17" w:rsidP="00567C8E">
                      <w:pPr>
                        <w:jc w:val="both"/>
                        <w:rPr>
                          <w:rFonts w:asciiTheme="minorHAnsi" w:hAnsiTheme="minorHAnsi" w:cstheme="minorHAnsi"/>
                          <w:sz w:val="22"/>
                          <w:szCs w:val="22"/>
                        </w:rPr>
                      </w:pPr>
                      <w:r w:rsidRPr="004D31A3">
                        <w:rPr>
                          <w:rFonts w:asciiTheme="minorHAnsi" w:hAnsiTheme="minorHAnsi" w:cstheme="minorHAnsi"/>
                          <w:sz w:val="22"/>
                          <w:szCs w:val="22"/>
                        </w:rPr>
                        <w:t>OTHER THAN AS SET FORTH HEREIN, MPI MAKES NO WARRANTY WHATSOEVER, EITHER EXPRESSED OR IMPLIED, WITH RESPECT TO THIS PRODUCT. MPI SPECIFICALLY DISCLAIMS THE (a) IMPLIED WARRANTY OF MERCHANTABILITY; (b) WARRANTY OF FITNESS FOR A PARTICULAR PURPOSE; AND (c) WARRANTY AGAINST INFRINGEMENT OF ANY PATENT, COPYRIGHT, TRADEMARK, TRADE SECRET OR OTHER PROPRIETARY RIGHTS OF A THIRD PARTY; WHETHER ARISING BY LAW, COURSE OF DEALING, COURSE OF PERFORMANCE, USAGE OF TRADE OR OTHERWISE.</w:t>
                      </w:r>
                    </w:p>
                    <w:p w14:paraId="2F79BDC8" w14:textId="77777777" w:rsidR="008A3D17" w:rsidRPr="004D31A3" w:rsidRDefault="008A3D17" w:rsidP="00567C8E">
                      <w:pPr>
                        <w:jc w:val="both"/>
                        <w:rPr>
                          <w:rFonts w:asciiTheme="minorHAnsi" w:hAnsiTheme="minorHAnsi" w:cstheme="minorHAnsi"/>
                          <w:sz w:val="22"/>
                          <w:szCs w:val="22"/>
                        </w:rPr>
                      </w:pPr>
                    </w:p>
                    <w:p w14:paraId="6C725F52" w14:textId="77777777" w:rsidR="008A3D17" w:rsidRPr="004D31A3" w:rsidRDefault="008A3D17" w:rsidP="00567C8E">
                      <w:pPr>
                        <w:jc w:val="both"/>
                        <w:rPr>
                          <w:rFonts w:asciiTheme="minorHAnsi" w:hAnsiTheme="minorHAnsi" w:cstheme="minorHAnsi"/>
                          <w:sz w:val="22"/>
                          <w:szCs w:val="22"/>
                        </w:rPr>
                      </w:pPr>
                      <w:r w:rsidRPr="004D31A3">
                        <w:rPr>
                          <w:rFonts w:asciiTheme="minorHAnsi" w:hAnsiTheme="minorHAnsi" w:cstheme="minorHAnsi"/>
                          <w:sz w:val="22"/>
                          <w:szCs w:val="22"/>
                        </w:rPr>
                        <w:t xml:space="preserve">This warranty is nontransferable. The remedies provided under this warranty are the customer’s sole and exclusive remedies. In no event will MPI be liable for any direct, indirect, special, incidental, consequential damages or lost profits or income whether based on contract, tort, or any other legal theory. </w:t>
                      </w:r>
                    </w:p>
                    <w:p w14:paraId="7ABFB96F" w14:textId="77777777" w:rsidR="008A3D17" w:rsidRPr="007C3B8C" w:rsidRDefault="008A3D17" w:rsidP="00567C8E">
                      <w:pPr>
                        <w:rPr>
                          <w:rFonts w:asciiTheme="minorHAnsi" w:hAnsiTheme="minorHAnsi"/>
                        </w:rPr>
                      </w:pPr>
                    </w:p>
                    <w:p w14:paraId="2839BFDA" w14:textId="77777777" w:rsidR="008A3D17" w:rsidRPr="007C3B8C" w:rsidRDefault="008A3D17" w:rsidP="00567C8E">
                      <w:pPr>
                        <w:jc w:val="center"/>
                        <w:rPr>
                          <w:rFonts w:asciiTheme="minorHAnsi" w:hAnsiTheme="minorHAnsi"/>
                          <w:b/>
                        </w:rPr>
                      </w:pPr>
                      <w:r w:rsidRPr="007C3B8C">
                        <w:rPr>
                          <w:rFonts w:asciiTheme="minorHAnsi" w:hAnsiTheme="minorHAnsi"/>
                          <w:b/>
                        </w:rPr>
                        <w:t>Medical Positioning, Inc.</w:t>
                      </w:r>
                    </w:p>
                    <w:p w14:paraId="4A81D0A8" w14:textId="2CD947B8" w:rsidR="008A3D17" w:rsidRPr="007C3B8C" w:rsidRDefault="00CD6004" w:rsidP="00567C8E">
                      <w:pPr>
                        <w:jc w:val="center"/>
                        <w:rPr>
                          <w:rFonts w:asciiTheme="minorHAnsi" w:hAnsiTheme="minorHAnsi"/>
                          <w:sz w:val="20"/>
                          <w:szCs w:val="20"/>
                        </w:rPr>
                      </w:pPr>
                      <w:r>
                        <w:rPr>
                          <w:rFonts w:asciiTheme="minorHAnsi" w:hAnsiTheme="minorHAnsi"/>
                          <w:sz w:val="20"/>
                          <w:szCs w:val="20"/>
                        </w:rPr>
                        <w:t>9732 Pflumm Road</w:t>
                      </w:r>
                    </w:p>
                    <w:p w14:paraId="712E9B4A" w14:textId="75039ABE" w:rsidR="008A3D17" w:rsidRPr="007C3B8C" w:rsidRDefault="00CD6004" w:rsidP="00567C8E">
                      <w:pPr>
                        <w:jc w:val="center"/>
                        <w:rPr>
                          <w:rFonts w:asciiTheme="minorHAnsi" w:hAnsiTheme="minorHAnsi"/>
                          <w:sz w:val="20"/>
                          <w:szCs w:val="20"/>
                        </w:rPr>
                      </w:pPr>
                      <w:r>
                        <w:rPr>
                          <w:rFonts w:asciiTheme="minorHAnsi" w:hAnsiTheme="minorHAnsi"/>
                          <w:sz w:val="20"/>
                          <w:szCs w:val="20"/>
                        </w:rPr>
                        <w:t>Lenexa</w:t>
                      </w:r>
                      <w:r w:rsidR="008A3D17" w:rsidRPr="007C3B8C">
                        <w:rPr>
                          <w:rFonts w:asciiTheme="minorHAnsi" w:hAnsiTheme="minorHAnsi"/>
                          <w:sz w:val="20"/>
                          <w:szCs w:val="20"/>
                        </w:rPr>
                        <w:t xml:space="preserve">, </w:t>
                      </w:r>
                      <w:r w:rsidR="008A3D17">
                        <w:rPr>
                          <w:rFonts w:asciiTheme="minorHAnsi" w:hAnsiTheme="minorHAnsi"/>
                          <w:sz w:val="20"/>
                          <w:szCs w:val="20"/>
                        </w:rPr>
                        <w:t>Kansas 66</w:t>
                      </w:r>
                      <w:r>
                        <w:rPr>
                          <w:rFonts w:asciiTheme="minorHAnsi" w:hAnsiTheme="minorHAnsi"/>
                          <w:sz w:val="20"/>
                          <w:szCs w:val="20"/>
                        </w:rPr>
                        <w:t>215</w:t>
                      </w:r>
                    </w:p>
                    <w:p w14:paraId="2408530E" w14:textId="77777777" w:rsidR="008A3D17" w:rsidRPr="007C3B8C" w:rsidRDefault="008A3D17" w:rsidP="00567C8E">
                      <w:pPr>
                        <w:jc w:val="center"/>
                        <w:rPr>
                          <w:rFonts w:asciiTheme="minorHAnsi" w:hAnsiTheme="minorHAnsi"/>
                          <w:sz w:val="20"/>
                          <w:szCs w:val="20"/>
                        </w:rPr>
                      </w:pPr>
                      <w:r w:rsidRPr="007C3B8C">
                        <w:rPr>
                          <w:rFonts w:asciiTheme="minorHAnsi" w:hAnsiTheme="minorHAnsi"/>
                          <w:sz w:val="20"/>
                          <w:szCs w:val="20"/>
                        </w:rPr>
                        <w:t>(816) 474-1555</w:t>
                      </w:r>
                    </w:p>
                    <w:p w14:paraId="6E670C96" w14:textId="77777777" w:rsidR="008A3D17" w:rsidRPr="007C3B8C" w:rsidRDefault="008A3D17" w:rsidP="00567C8E">
                      <w:pPr>
                        <w:jc w:val="center"/>
                        <w:rPr>
                          <w:rFonts w:asciiTheme="minorHAnsi" w:hAnsiTheme="minorHAnsi"/>
                          <w:sz w:val="20"/>
                          <w:szCs w:val="20"/>
                        </w:rPr>
                      </w:pPr>
                      <w:r w:rsidRPr="007C3B8C">
                        <w:rPr>
                          <w:rFonts w:asciiTheme="minorHAnsi" w:hAnsiTheme="minorHAnsi"/>
                          <w:sz w:val="20"/>
                          <w:szCs w:val="20"/>
                        </w:rPr>
                        <w:t>(800) 593-3246</w:t>
                      </w:r>
                    </w:p>
                    <w:p w14:paraId="025AC1CB" w14:textId="77777777" w:rsidR="008A3D17" w:rsidRPr="007C3B8C" w:rsidRDefault="008A3D17" w:rsidP="00567C8E">
                      <w:pPr>
                        <w:jc w:val="center"/>
                        <w:rPr>
                          <w:rFonts w:asciiTheme="minorHAnsi" w:hAnsiTheme="minorHAnsi"/>
                        </w:rPr>
                      </w:pPr>
                      <w:r w:rsidRPr="007C3B8C">
                        <w:rPr>
                          <w:rFonts w:asciiTheme="minorHAnsi" w:hAnsiTheme="minorHAnsi"/>
                          <w:sz w:val="20"/>
                          <w:szCs w:val="20"/>
                        </w:rPr>
                        <w:t>Fax (816) 474-775</w:t>
                      </w:r>
                      <w:r w:rsidRPr="00425DB9">
                        <w:rPr>
                          <w:rFonts w:asciiTheme="minorHAnsi" w:hAnsiTheme="minorHAnsi"/>
                          <w:sz w:val="20"/>
                        </w:rPr>
                        <w:t>5</w:t>
                      </w:r>
                    </w:p>
                    <w:p w14:paraId="6EC9406A" w14:textId="77777777" w:rsidR="008A3D17" w:rsidRPr="007C3B8C" w:rsidRDefault="008A3D17" w:rsidP="00567C8E">
                      <w:pPr>
                        <w:jc w:val="right"/>
                        <w:rPr>
                          <w:rFonts w:asciiTheme="minorHAnsi" w:hAnsiTheme="minorHAnsi"/>
                          <w:sz w:val="16"/>
                          <w:szCs w:val="16"/>
                        </w:rPr>
                      </w:pPr>
                      <w:r>
                        <w:rPr>
                          <w:sz w:val="16"/>
                          <w:szCs w:val="16"/>
                        </w:rPr>
                        <w:tab/>
                      </w:r>
                      <w:r>
                        <w:rPr>
                          <w:sz w:val="16"/>
                          <w:szCs w:val="16"/>
                        </w:rPr>
                        <w:tab/>
                      </w:r>
                      <w:r w:rsidRPr="007C3B8C">
                        <w:rPr>
                          <w:rFonts w:asciiTheme="minorHAnsi" w:hAnsiTheme="minorHAnsi"/>
                          <w:sz w:val="16"/>
                          <w:szCs w:val="16"/>
                        </w:rPr>
                        <w:tab/>
                        <w:t>WAR069-</w:t>
                      </w:r>
                      <w:r>
                        <w:rPr>
                          <w:rFonts w:asciiTheme="minorHAnsi" w:hAnsiTheme="minorHAnsi"/>
                          <w:sz w:val="16"/>
                          <w:szCs w:val="16"/>
                        </w:rPr>
                        <w:t>B</w:t>
                      </w:r>
                    </w:p>
                  </w:txbxContent>
                </v:textbox>
                <w10:wrap type="square"/>
              </v:shape>
            </w:pict>
          </mc:Fallback>
        </mc:AlternateContent>
      </w:r>
    </w:p>
    <w:p w14:paraId="51F759C4" w14:textId="77777777" w:rsidR="00567C8E" w:rsidRDefault="00567C8E">
      <w:pPr>
        <w:sectPr w:rsidR="00567C8E" w:rsidSect="00A62AF9">
          <w:pgSz w:w="12240" w:h="15840" w:code="1"/>
          <w:pgMar w:top="810" w:right="1800" w:bottom="1440" w:left="1800" w:header="90" w:footer="720" w:gutter="0"/>
          <w:cols w:space="720"/>
          <w:titlePg/>
          <w:docGrid w:linePitch="360"/>
        </w:sectPr>
      </w:pPr>
    </w:p>
    <w:p w14:paraId="6F661653" w14:textId="5EA3F4A7" w:rsidR="00567C8E" w:rsidRDefault="00567C8E" w:rsidP="00567C8E">
      <w:pPr>
        <w:pStyle w:val="TOCSection"/>
      </w:pPr>
      <w:bookmarkStart w:id="45" w:name="_Toc42182240"/>
      <w:r>
        <w:lastRenderedPageBreak/>
        <w:t>Return Policy</w:t>
      </w:r>
      <w:bookmarkEnd w:id="45"/>
    </w:p>
    <w:p w14:paraId="52ED9BBC" w14:textId="77777777" w:rsidR="00567C8E" w:rsidRPr="00567C8E" w:rsidRDefault="00567C8E" w:rsidP="00567C8E"/>
    <w:p w14:paraId="10FB7945" w14:textId="77777777" w:rsidR="00567C8E" w:rsidRPr="003A7B66" w:rsidRDefault="00567C8E" w:rsidP="00567C8E">
      <w:pPr>
        <w:ind w:left="720"/>
        <w:rPr>
          <w:rFonts w:asciiTheme="minorHAnsi" w:hAnsiTheme="minorHAnsi" w:cstheme="minorHAnsi"/>
        </w:rPr>
      </w:pPr>
      <w:r w:rsidRPr="003A7B66">
        <w:rPr>
          <w:rFonts w:asciiTheme="minorHAnsi" w:hAnsiTheme="minorHAnsi" w:cstheme="minorHAnsi"/>
        </w:rPr>
        <w:t xml:space="preserve">MPI accepts returns of unused products within 30 days from the date of delivery, irrespective of any inspection period. Returns are subject to a 30% restocking fee, any applicable duties or taxes and quality inspection.  No product may be returned without prior written authorization from MPI.  The customer is responsible for all shipping charges and any applicable duties or taxes incurred in connection with a return.  </w:t>
      </w:r>
    </w:p>
    <w:p w14:paraId="1A680550" w14:textId="77777777" w:rsidR="00567C8E" w:rsidRPr="003A7B66" w:rsidRDefault="00567C8E" w:rsidP="00567C8E">
      <w:pPr>
        <w:ind w:left="720"/>
        <w:rPr>
          <w:rFonts w:asciiTheme="minorHAnsi" w:hAnsiTheme="minorHAnsi" w:cstheme="minorHAnsi"/>
        </w:rPr>
      </w:pPr>
    </w:p>
    <w:p w14:paraId="23A09F36" w14:textId="77777777" w:rsidR="00567C8E" w:rsidRPr="003A7B66" w:rsidRDefault="00567C8E" w:rsidP="00567C8E">
      <w:pPr>
        <w:ind w:left="720"/>
        <w:jc w:val="right"/>
        <w:rPr>
          <w:rFonts w:asciiTheme="minorHAnsi" w:hAnsiTheme="minorHAnsi" w:cstheme="minorHAnsi"/>
          <w:sz w:val="16"/>
          <w:szCs w:val="16"/>
        </w:rPr>
      </w:pPr>
      <w:r w:rsidRPr="003A7B66">
        <w:rPr>
          <w:rFonts w:asciiTheme="minorHAnsi" w:hAnsiTheme="minorHAnsi" w:cstheme="minorHAnsi"/>
          <w:sz w:val="16"/>
          <w:szCs w:val="16"/>
        </w:rPr>
        <w:t>WAR093-A</w:t>
      </w:r>
    </w:p>
    <w:p w14:paraId="1A07937F" w14:textId="77777777" w:rsidR="00567C8E" w:rsidRPr="00567C8E" w:rsidRDefault="00567C8E" w:rsidP="00567C8E"/>
    <w:p w14:paraId="2DD7CC63" w14:textId="656E426E" w:rsidR="00D0274B" w:rsidRDefault="00D0274B"/>
    <w:p w14:paraId="31392B01" w14:textId="15333E9E" w:rsidR="00EE0500" w:rsidRDefault="00EE0500"/>
    <w:sectPr w:rsidR="00EE0500" w:rsidSect="00A62AF9">
      <w:pgSz w:w="12240" w:h="15840" w:code="1"/>
      <w:pgMar w:top="810" w:right="1800" w:bottom="1440" w:left="180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C8B3D2" w14:textId="77777777" w:rsidR="00A62AF9" w:rsidRDefault="00A62AF9">
      <w:r>
        <w:separator/>
      </w:r>
    </w:p>
  </w:endnote>
  <w:endnote w:type="continuationSeparator" w:id="0">
    <w:p w14:paraId="60F9BC5A" w14:textId="77777777" w:rsidR="00A62AF9" w:rsidRDefault="00A6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9B7B1" w14:textId="2D3F41EA" w:rsidR="00A46E96" w:rsidRDefault="008A3D17" w:rsidP="00BB27B1">
    <w:pPr>
      <w:jc w:val="right"/>
      <w:rPr>
        <w:sz w:val="18"/>
        <w:szCs w:val="18"/>
      </w:rPr>
    </w:pPr>
    <w:r>
      <w:rPr>
        <w:sz w:val="18"/>
        <w:szCs w:val="18"/>
      </w:rPr>
      <w:t xml:space="preserve">GSPM Table User Manual </w:t>
    </w:r>
    <w:r w:rsidRPr="00C35161">
      <w:rPr>
        <w:sz w:val="18"/>
        <w:szCs w:val="18"/>
      </w:rPr>
      <w:ptab w:relativeTo="margin" w:alignment="center" w:leader="none"/>
    </w: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Pr>
        <w:sz w:val="18"/>
        <w:szCs w:val="18"/>
      </w:rPr>
      <w:t>23</w:t>
    </w:r>
    <w:r>
      <w:rPr>
        <w:sz w:val="18"/>
        <w:szCs w:val="18"/>
      </w:rPr>
      <w:fldChar w:fldCharType="end"/>
    </w:r>
    <w:r w:rsidRPr="00C35161">
      <w:rPr>
        <w:sz w:val="18"/>
        <w:szCs w:val="18"/>
      </w:rPr>
      <w:ptab w:relativeTo="margin" w:alignment="right" w:leader="none"/>
    </w:r>
    <w:r w:rsidR="00A46E96" w:rsidRPr="00A46E96">
      <w:rPr>
        <w:sz w:val="18"/>
        <w:szCs w:val="18"/>
      </w:rPr>
      <w:t>MAN-0024-</w:t>
    </w:r>
    <w:r w:rsidR="00A46E96">
      <w:rPr>
        <w:sz w:val="18"/>
        <w:szCs w:val="18"/>
      </w:rPr>
      <w:t>B</w:t>
    </w:r>
  </w:p>
  <w:p w14:paraId="5B1BCFEF" w14:textId="6F319733" w:rsidR="008A3D17" w:rsidRDefault="008A3D17" w:rsidP="00BB27B1">
    <w:pPr>
      <w:jc w:val="right"/>
      <w:rPr>
        <w:sz w:val="18"/>
        <w:szCs w:val="18"/>
      </w:rPr>
    </w:pPr>
    <w:r>
      <w:rPr>
        <w:sz w:val="18"/>
        <w:szCs w:val="18"/>
      </w:rPr>
      <w:t>DCR-0</w:t>
    </w:r>
    <w:r w:rsidR="00A46E96">
      <w:rPr>
        <w:sz w:val="18"/>
        <w:szCs w:val="18"/>
      </w:rPr>
      <w:t>1028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26CCF" w14:textId="22175A95" w:rsidR="00A46E96" w:rsidRPr="008020E2" w:rsidRDefault="008A3D17" w:rsidP="00A46E96">
    <w:pPr>
      <w:rPr>
        <w:sz w:val="18"/>
        <w:szCs w:val="18"/>
      </w:rPr>
    </w:pPr>
    <w:r>
      <w:rPr>
        <w:sz w:val="18"/>
        <w:szCs w:val="18"/>
      </w:rPr>
      <w:t xml:space="preserve">GSPM Table User Manual </w:t>
    </w:r>
    <w:r w:rsidRPr="00C35161">
      <w:rPr>
        <w:sz w:val="18"/>
        <w:szCs w:val="18"/>
      </w:rPr>
      <w:ptab w:relativeTo="margin" w:alignment="center" w:leader="none"/>
    </w: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41</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Pr>
        <w:sz w:val="18"/>
        <w:szCs w:val="18"/>
      </w:rPr>
      <w:t>43</w:t>
    </w:r>
    <w:r>
      <w:rPr>
        <w:sz w:val="18"/>
        <w:szCs w:val="18"/>
      </w:rPr>
      <w:fldChar w:fldCharType="end"/>
    </w:r>
    <w:r w:rsidRPr="00C35161">
      <w:rPr>
        <w:sz w:val="18"/>
        <w:szCs w:val="18"/>
      </w:rPr>
      <w:ptab w:relativeTo="margin" w:alignment="right" w:leader="none"/>
    </w:r>
    <w:r w:rsidR="00A46E96">
      <w:rPr>
        <w:sz w:val="18"/>
        <w:szCs w:val="18"/>
      </w:rPr>
      <w:t>MAN-0024-B</w:t>
    </w:r>
  </w:p>
  <w:p w14:paraId="4CFEE29F" w14:textId="2F4DB894" w:rsidR="008A3D17" w:rsidRDefault="008A3D17" w:rsidP="008020E2">
    <w:pPr>
      <w:jc w:val="right"/>
      <w:rPr>
        <w:sz w:val="18"/>
        <w:szCs w:val="18"/>
      </w:rPr>
    </w:pPr>
    <w:r>
      <w:rPr>
        <w:sz w:val="18"/>
        <w:szCs w:val="18"/>
      </w:rPr>
      <w:t>DCR-0</w:t>
    </w:r>
    <w:r w:rsidR="00A46E96">
      <w:rPr>
        <w:sz w:val="18"/>
        <w:szCs w:val="18"/>
      </w:rPr>
      <w:t>1028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60678" w14:textId="772E2E87" w:rsidR="00CD6004" w:rsidRPr="00BB27B1" w:rsidRDefault="008A3D17" w:rsidP="00CD6004">
    <w:pPr>
      <w:rPr>
        <w:sz w:val="18"/>
        <w:szCs w:val="18"/>
      </w:rPr>
    </w:pPr>
    <w:r>
      <w:rPr>
        <w:sz w:val="18"/>
        <w:szCs w:val="18"/>
      </w:rPr>
      <w:t xml:space="preserve">GSPM Table User Manual </w:t>
    </w:r>
    <w:r w:rsidRPr="00C35161">
      <w:rPr>
        <w:sz w:val="18"/>
        <w:szCs w:val="18"/>
      </w:rPr>
      <w:ptab w:relativeTo="margin" w:alignment="center" w:leader="none"/>
    </w: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Pr>
        <w:sz w:val="18"/>
        <w:szCs w:val="18"/>
      </w:rPr>
      <w:t>23</w:t>
    </w:r>
    <w:r>
      <w:rPr>
        <w:sz w:val="18"/>
        <w:szCs w:val="18"/>
      </w:rPr>
      <w:fldChar w:fldCharType="end"/>
    </w:r>
    <w:r w:rsidRPr="00C35161">
      <w:rPr>
        <w:sz w:val="18"/>
        <w:szCs w:val="18"/>
      </w:rPr>
      <w:ptab w:relativeTo="margin" w:alignment="right" w:leader="none"/>
    </w:r>
    <w:r w:rsidR="00CD6004">
      <w:rPr>
        <w:sz w:val="18"/>
        <w:szCs w:val="18"/>
      </w:rPr>
      <w:t>MAN-0024-B</w:t>
    </w:r>
  </w:p>
  <w:p w14:paraId="223E7417" w14:textId="334C064D" w:rsidR="008A3D17" w:rsidRDefault="008A3D17" w:rsidP="00BB27B1">
    <w:pPr>
      <w:jc w:val="right"/>
      <w:rPr>
        <w:sz w:val="18"/>
        <w:szCs w:val="18"/>
      </w:rPr>
    </w:pPr>
    <w:r>
      <w:rPr>
        <w:sz w:val="18"/>
        <w:szCs w:val="18"/>
      </w:rPr>
      <w:t>DCR-0</w:t>
    </w:r>
    <w:r w:rsidR="00CD6004">
      <w:rPr>
        <w:sz w:val="18"/>
        <w:szCs w:val="18"/>
      </w:rPr>
      <w:t>1028</w:t>
    </w:r>
  </w:p>
  <w:p w14:paraId="3696E966" w14:textId="50031B63" w:rsidR="008A3D17" w:rsidRPr="00BB27B1" w:rsidRDefault="008A3D17" w:rsidP="00BB27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63192" w14:textId="2F04751B" w:rsidR="0088200D" w:rsidRPr="00BB27B1" w:rsidRDefault="008A3D17" w:rsidP="0088200D">
    <w:pPr>
      <w:rPr>
        <w:sz w:val="18"/>
        <w:szCs w:val="18"/>
      </w:rPr>
    </w:pPr>
    <w:r>
      <w:rPr>
        <w:sz w:val="18"/>
        <w:szCs w:val="18"/>
      </w:rPr>
      <w:t xml:space="preserve">GSPM Table User Manual </w:t>
    </w:r>
    <w:r w:rsidRPr="00C35161">
      <w:rPr>
        <w:sz w:val="18"/>
        <w:szCs w:val="18"/>
      </w:rPr>
      <w:ptab w:relativeTo="margin" w:alignment="center" w:leader="none"/>
    </w: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Pr>
        <w:sz w:val="18"/>
        <w:szCs w:val="18"/>
      </w:rPr>
      <w:t>23</w:t>
    </w:r>
    <w:r>
      <w:rPr>
        <w:sz w:val="18"/>
        <w:szCs w:val="18"/>
      </w:rPr>
      <w:fldChar w:fldCharType="end"/>
    </w:r>
    <w:r w:rsidRPr="00C35161">
      <w:rPr>
        <w:sz w:val="18"/>
        <w:szCs w:val="18"/>
      </w:rPr>
      <w:ptab w:relativeTo="margin" w:alignment="right" w:leader="none"/>
    </w:r>
    <w:r w:rsidR="0088200D">
      <w:rPr>
        <w:sz w:val="18"/>
        <w:szCs w:val="18"/>
      </w:rPr>
      <w:t>MAN-0024-B</w:t>
    </w:r>
  </w:p>
  <w:p w14:paraId="1697D9F6" w14:textId="5026ED8D" w:rsidR="008A3D17" w:rsidRDefault="008A3D17" w:rsidP="00BB27B1">
    <w:pPr>
      <w:jc w:val="right"/>
      <w:rPr>
        <w:sz w:val="18"/>
        <w:szCs w:val="18"/>
      </w:rPr>
    </w:pPr>
    <w:r>
      <w:rPr>
        <w:sz w:val="18"/>
        <w:szCs w:val="18"/>
      </w:rPr>
      <w:t>DCR-0</w:t>
    </w:r>
    <w:r w:rsidR="0088200D">
      <w:rPr>
        <w:sz w:val="18"/>
        <w:szCs w:val="18"/>
      </w:rPr>
      <w:t>1028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51300" w14:textId="77777777" w:rsidR="00A62AF9" w:rsidRDefault="00A62AF9">
      <w:r>
        <w:separator/>
      </w:r>
    </w:p>
  </w:footnote>
  <w:footnote w:type="continuationSeparator" w:id="0">
    <w:p w14:paraId="3BD3A37F" w14:textId="77777777" w:rsidR="00A62AF9" w:rsidRDefault="00A6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F91ED" w14:textId="77777777" w:rsidR="008A3D17" w:rsidRDefault="008A3D17" w:rsidP="00966EF7">
    <w:pPr>
      <w:pStyle w:val="TOCSection"/>
    </w:pPr>
  </w:p>
  <w:p w14:paraId="63BDFD73" w14:textId="2F226A7B" w:rsidR="008A3D17" w:rsidRDefault="008A3D17" w:rsidP="00966EF7">
    <w:pPr>
      <w:pStyle w:val="TOCSection"/>
    </w:pPr>
    <w:r>
      <w:rPr>
        <w:noProof/>
      </w:rPr>
      <w:fldChar w:fldCharType="begin"/>
    </w:r>
    <w:r>
      <w:rPr>
        <w:noProof/>
      </w:rPr>
      <w:instrText xml:space="preserve"> STYLEREF  "TOC Section"  \* MERGEFORMAT </w:instrText>
    </w:r>
    <w:r>
      <w:rPr>
        <w:noProof/>
      </w:rPr>
      <w:fldChar w:fldCharType="separate"/>
    </w:r>
    <w:r w:rsidR="00DB7C44">
      <w:rPr>
        <w:noProof/>
      </w:rPr>
      <w:t>Symbols and Definitions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BDEFE" w14:textId="77777777" w:rsidR="008A3D17" w:rsidRPr="00F82C5C" w:rsidRDefault="008A3D17" w:rsidP="00F82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A5E38" w14:textId="77777777" w:rsidR="008A3D17" w:rsidRDefault="008A3D17">
    <w:pPr>
      <w:pStyle w:val="Header"/>
    </w:pPr>
  </w:p>
  <w:p w14:paraId="3B8D4A09" w14:textId="77777777" w:rsidR="008A3D17" w:rsidRDefault="008A3D17">
    <w:pPr>
      <w:pStyle w:val="Header"/>
    </w:pPr>
  </w:p>
  <w:p w14:paraId="365DFDE2" w14:textId="5394464D" w:rsidR="008A3D17" w:rsidRDefault="008A3D17" w:rsidP="00B12108">
    <w:pPr>
      <w:pBdr>
        <w:bottom w:val="single" w:sz="12" w:space="1" w:color="auto"/>
      </w:pBdr>
      <w:ind w:left="720"/>
      <w:rPr>
        <w:rFonts w:ascii="Arial" w:hAnsi="Arial" w:cs="Arial"/>
        <w:b/>
        <w:bCs/>
        <w:color w:val="231F20"/>
        <w:sz w:val="32"/>
      </w:rPr>
    </w:pPr>
    <w:r>
      <w:rPr>
        <w:rFonts w:ascii="Arial" w:hAnsi="Arial" w:cs="Arial"/>
        <w:b/>
        <w:bCs/>
        <w:color w:val="231F20"/>
        <w:sz w:val="32"/>
      </w:rPr>
      <w:fldChar w:fldCharType="begin"/>
    </w:r>
    <w:r>
      <w:rPr>
        <w:rFonts w:ascii="Arial" w:hAnsi="Arial" w:cs="Arial"/>
        <w:b/>
        <w:bCs/>
        <w:color w:val="231F20"/>
        <w:sz w:val="32"/>
      </w:rPr>
      <w:instrText xml:space="preserve"> STYLEREF  "TOC Section"  \* MERGEFORMAT </w:instrText>
    </w:r>
    <w:r>
      <w:rPr>
        <w:rFonts w:ascii="Arial" w:hAnsi="Arial" w:cs="Arial"/>
        <w:b/>
        <w:bCs/>
        <w:color w:val="231F20"/>
        <w:sz w:val="32"/>
      </w:rPr>
      <w:fldChar w:fldCharType="separate"/>
    </w:r>
    <w:r w:rsidR="00DB7C44">
      <w:rPr>
        <w:rFonts w:ascii="Arial" w:hAnsi="Arial" w:cs="Arial"/>
        <w:b/>
        <w:bCs/>
        <w:noProof/>
        <w:color w:val="231F20"/>
        <w:sz w:val="32"/>
      </w:rPr>
      <w:t>Safety Warnings &amp; Cautions</w:t>
    </w:r>
    <w:r>
      <w:rPr>
        <w:rFonts w:ascii="Arial" w:hAnsi="Arial" w:cs="Arial"/>
        <w:b/>
        <w:bCs/>
        <w:color w:val="231F20"/>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891C1" w14:textId="77777777" w:rsidR="008A3D17" w:rsidRPr="00F82C5C" w:rsidRDefault="008A3D17" w:rsidP="00966EF7">
    <w:pPr>
      <w:pStyle w:val="TOCSection"/>
    </w:pPr>
  </w:p>
  <w:p w14:paraId="1E2C664B" w14:textId="47CD6817" w:rsidR="008A3D17" w:rsidRDefault="008A3D17" w:rsidP="00966EF7">
    <w:pPr>
      <w:pStyle w:val="TOCSection"/>
    </w:pPr>
    <w:r>
      <w:rPr>
        <w:noProof/>
      </w:rPr>
      <w:fldChar w:fldCharType="begin"/>
    </w:r>
    <w:r>
      <w:rPr>
        <w:noProof/>
      </w:rPr>
      <w:instrText xml:space="preserve"> STYLEREF  "TOC Section"  \* MERGEFORMAT </w:instrText>
    </w:r>
    <w:r>
      <w:rPr>
        <w:noProof/>
      </w:rPr>
      <w:fldChar w:fldCharType="separate"/>
    </w:r>
    <w:r w:rsidR="00DB7C44">
      <w:rPr>
        <w:noProof/>
      </w:rPr>
      <w:t>Use Instructions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1A80C" w14:textId="77777777" w:rsidR="008A3D17" w:rsidRPr="00046121" w:rsidRDefault="008A3D17" w:rsidP="000461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3A5EF" w14:textId="2541B250" w:rsidR="008A3D17" w:rsidRDefault="008A3D17" w:rsidP="00966EF7">
    <w:pPr>
      <w:pStyle w:val="TOCSection"/>
    </w:pPr>
    <w:r>
      <w:rPr>
        <w:noProof/>
      </w:rPr>
      <w:fldChar w:fldCharType="begin"/>
    </w:r>
    <w:r>
      <w:rPr>
        <w:noProof/>
      </w:rPr>
      <w:instrText xml:space="preserve"> STYLEREF  "TOC Section"  \* MERGEFORMAT </w:instrText>
    </w:r>
    <w:r>
      <w:rPr>
        <w:noProof/>
      </w:rPr>
      <w:fldChar w:fldCharType="separate"/>
    </w:r>
    <w:r w:rsidR="00DB7C44">
      <w:rPr>
        <w:noProof/>
      </w:rPr>
      <w:t>Cleaning</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7223F" w14:textId="77777777" w:rsidR="008A3D17" w:rsidRPr="00046121" w:rsidRDefault="008A3D17" w:rsidP="0004612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EABD6" w14:textId="77777777" w:rsidR="008A3D17" w:rsidRDefault="008A3D17" w:rsidP="00046121">
    <w:pPr>
      <w:pStyle w:val="Header"/>
    </w:pPr>
  </w:p>
  <w:p w14:paraId="55C31C7D" w14:textId="77777777" w:rsidR="008A3D17" w:rsidRPr="00966EF7" w:rsidRDefault="008A3D17" w:rsidP="00966EF7">
    <w:pPr>
      <w:pStyle w:val="TOCSection"/>
      <w:rPr>
        <w:sz w:val="20"/>
        <w:szCs w:val="20"/>
      </w:rPr>
    </w:pPr>
  </w:p>
  <w:p w14:paraId="3928D45B" w14:textId="1C07FBE5" w:rsidR="008A3D17" w:rsidRPr="00046121" w:rsidRDefault="008A3D17" w:rsidP="00966EF7">
    <w:pPr>
      <w:pStyle w:val="TOCSection"/>
    </w:pPr>
    <w:r>
      <w:rPr>
        <w:noProof/>
      </w:rPr>
      <w:fldChar w:fldCharType="begin"/>
    </w:r>
    <w:r>
      <w:rPr>
        <w:noProof/>
      </w:rPr>
      <w:instrText xml:space="preserve"> STYLEREF  "TOC Section"  \* MERGEFORMAT </w:instrText>
    </w:r>
    <w:r>
      <w:rPr>
        <w:noProof/>
      </w:rPr>
      <w:fldChar w:fldCharType="separate"/>
    </w:r>
    <w:r w:rsidR="00DB7C44">
      <w:rPr>
        <w:noProof/>
      </w:rPr>
      <w:t>Specifications</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4023F" w14:textId="77777777" w:rsidR="008A3D17" w:rsidRDefault="008A3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35pt;height:28.1pt" o:bullet="t">
        <v:imagedata r:id="rId1" o:title="Warning Symbol"/>
      </v:shape>
    </w:pict>
  </w:numPicBullet>
  <w:numPicBullet w:numPicBulletId="1">
    <w:pict>
      <v:shape id="_x0000_i1027" type="#_x0000_t75" style="width:97.5pt;height:93.75pt" o:bullet="t">
        <v:imagedata r:id="rId2" o:title="warning icon"/>
      </v:shape>
    </w:pict>
  </w:numPicBullet>
  <w:numPicBullet w:numPicBulletId="2">
    <w:pict>
      <v:shape id="_x0000_i1028" type="#_x0000_t75" style="width:112.5pt;height:112.5pt" o:bullet="t">
        <v:imagedata r:id="rId3" o:title="warning icon"/>
      </v:shape>
    </w:pict>
  </w:numPicBullet>
  <w:abstractNum w:abstractNumId="0" w15:restartNumberingAfterBreak="0">
    <w:nsid w:val="00C411BD"/>
    <w:multiLevelType w:val="hybridMultilevel"/>
    <w:tmpl w:val="AA4816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3C660E"/>
    <w:multiLevelType w:val="hybridMultilevel"/>
    <w:tmpl w:val="C2F0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6F6"/>
    <w:multiLevelType w:val="hybridMultilevel"/>
    <w:tmpl w:val="4D68E956"/>
    <w:lvl w:ilvl="0" w:tplc="E084EDC4">
      <w:start w:val="1"/>
      <w:numFmt w:val="bullet"/>
      <w:lvlText w:val=""/>
      <w:lvlPicBulletId w:val="2"/>
      <w:lvlJc w:val="left"/>
      <w:pPr>
        <w:ind w:left="1440" w:hanging="360"/>
      </w:pPr>
      <w:rPr>
        <w:rFonts w:ascii="Symbol" w:hAnsi="Symbol" w:hint="default"/>
        <w:color w:val="auto"/>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026960"/>
    <w:multiLevelType w:val="hybridMultilevel"/>
    <w:tmpl w:val="AC98E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E3352"/>
    <w:multiLevelType w:val="hybridMultilevel"/>
    <w:tmpl w:val="30B872CC"/>
    <w:lvl w:ilvl="0" w:tplc="63C4CF06">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9D555F"/>
    <w:multiLevelType w:val="hybridMultilevel"/>
    <w:tmpl w:val="C5EA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8007D"/>
    <w:multiLevelType w:val="hybridMultilevel"/>
    <w:tmpl w:val="C320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4100A"/>
    <w:multiLevelType w:val="hybridMultilevel"/>
    <w:tmpl w:val="AB02EB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36A103B"/>
    <w:multiLevelType w:val="hybridMultilevel"/>
    <w:tmpl w:val="CFAA6D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C73960"/>
    <w:multiLevelType w:val="hybridMultilevel"/>
    <w:tmpl w:val="A7A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D20CE"/>
    <w:multiLevelType w:val="hybridMultilevel"/>
    <w:tmpl w:val="5740B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9548CE"/>
    <w:multiLevelType w:val="hybridMultilevel"/>
    <w:tmpl w:val="271A5390"/>
    <w:lvl w:ilvl="0" w:tplc="E084EDC4">
      <w:start w:val="1"/>
      <w:numFmt w:val="bullet"/>
      <w:lvlText w:val=""/>
      <w:lvlPicBulletId w:val="2"/>
      <w:lvlJc w:val="left"/>
      <w:pPr>
        <w:ind w:left="720" w:hanging="360"/>
      </w:pPr>
      <w:rPr>
        <w:rFonts w:ascii="Symbol" w:hAnsi="Symbol" w:hint="default"/>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1330A"/>
    <w:multiLevelType w:val="hybridMultilevel"/>
    <w:tmpl w:val="A55430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D64619"/>
    <w:multiLevelType w:val="hybridMultilevel"/>
    <w:tmpl w:val="D224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F68F9"/>
    <w:multiLevelType w:val="hybridMultilevel"/>
    <w:tmpl w:val="D21A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E2A6C"/>
    <w:multiLevelType w:val="hybridMultilevel"/>
    <w:tmpl w:val="7912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231E7"/>
    <w:multiLevelType w:val="hybridMultilevel"/>
    <w:tmpl w:val="9D8C6CB6"/>
    <w:lvl w:ilvl="0" w:tplc="63C4CF06">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88E0155"/>
    <w:multiLevelType w:val="hybridMultilevel"/>
    <w:tmpl w:val="89087E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B494B6D"/>
    <w:multiLevelType w:val="hybridMultilevel"/>
    <w:tmpl w:val="A77EF51A"/>
    <w:lvl w:ilvl="0" w:tplc="9A3C54D0">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D857880"/>
    <w:multiLevelType w:val="hybridMultilevel"/>
    <w:tmpl w:val="4006A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2A36573"/>
    <w:multiLevelType w:val="hybridMultilevel"/>
    <w:tmpl w:val="6C6832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B823214"/>
    <w:multiLevelType w:val="hybridMultilevel"/>
    <w:tmpl w:val="C0AE7F32"/>
    <w:lvl w:ilvl="0" w:tplc="7EB68BE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8B36C0"/>
    <w:multiLevelType w:val="hybridMultilevel"/>
    <w:tmpl w:val="74D6C3E8"/>
    <w:lvl w:ilvl="0" w:tplc="7EB68BE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776C2B"/>
    <w:multiLevelType w:val="hybridMultilevel"/>
    <w:tmpl w:val="D4B6EAEC"/>
    <w:lvl w:ilvl="0" w:tplc="EECC9920">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73C88"/>
    <w:multiLevelType w:val="hybridMultilevel"/>
    <w:tmpl w:val="FB2E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10BB3"/>
    <w:multiLevelType w:val="hybridMultilevel"/>
    <w:tmpl w:val="21028E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B7D3C67"/>
    <w:multiLevelType w:val="hybridMultilevel"/>
    <w:tmpl w:val="ED600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684CC4"/>
    <w:multiLevelType w:val="hybridMultilevel"/>
    <w:tmpl w:val="A2727A52"/>
    <w:lvl w:ilvl="0" w:tplc="1A3E0A1C">
      <w:start w:val="1"/>
      <w:numFmt w:val="bullet"/>
      <w:pStyle w:val="Warn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F86D4C"/>
    <w:multiLevelType w:val="hybridMultilevel"/>
    <w:tmpl w:val="0B40D642"/>
    <w:lvl w:ilvl="0" w:tplc="4E52F3DE">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E6A0891"/>
    <w:multiLevelType w:val="hybridMultilevel"/>
    <w:tmpl w:val="C8248E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6B02C7"/>
    <w:multiLevelType w:val="hybridMultilevel"/>
    <w:tmpl w:val="E230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8D1AF8"/>
    <w:multiLevelType w:val="hybridMultilevel"/>
    <w:tmpl w:val="1CE00F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5651C3"/>
    <w:multiLevelType w:val="hybridMultilevel"/>
    <w:tmpl w:val="B43E2E6A"/>
    <w:lvl w:ilvl="0" w:tplc="7EB68BE8">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1E7031"/>
    <w:multiLevelType w:val="hybridMultilevel"/>
    <w:tmpl w:val="B6C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66AB3"/>
    <w:multiLevelType w:val="multilevel"/>
    <w:tmpl w:val="AB02EBA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8B01C57"/>
    <w:multiLevelType w:val="multilevel"/>
    <w:tmpl w:val="AB02EBA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B047FF7"/>
    <w:multiLevelType w:val="hybridMultilevel"/>
    <w:tmpl w:val="B546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B165E8"/>
    <w:multiLevelType w:val="multilevel"/>
    <w:tmpl w:val="AB02EBA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105533F"/>
    <w:multiLevelType w:val="hybridMultilevel"/>
    <w:tmpl w:val="A85C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5E3838"/>
    <w:multiLevelType w:val="hybridMultilevel"/>
    <w:tmpl w:val="1D629F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7377EC7"/>
    <w:multiLevelType w:val="hybridMultilevel"/>
    <w:tmpl w:val="D0BEA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D1281B"/>
    <w:multiLevelType w:val="hybridMultilevel"/>
    <w:tmpl w:val="A23E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A5585"/>
    <w:multiLevelType w:val="hybridMultilevel"/>
    <w:tmpl w:val="112A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95EF5"/>
    <w:multiLevelType w:val="hybridMultilevel"/>
    <w:tmpl w:val="3328D09E"/>
    <w:lvl w:ilvl="0" w:tplc="7EB68BE8">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7332BCA"/>
    <w:multiLevelType w:val="hybridMultilevel"/>
    <w:tmpl w:val="C7382C7C"/>
    <w:lvl w:ilvl="0" w:tplc="D58050C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77984651"/>
    <w:multiLevelType w:val="hybridMultilevel"/>
    <w:tmpl w:val="AC82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ED2ABD"/>
    <w:multiLevelType w:val="hybridMultilevel"/>
    <w:tmpl w:val="9F40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4461935">
    <w:abstractNumId w:val="40"/>
  </w:num>
  <w:num w:numId="2" w16cid:durableId="367220271">
    <w:abstractNumId w:val="20"/>
  </w:num>
  <w:num w:numId="3" w16cid:durableId="1440642391">
    <w:abstractNumId w:val="7"/>
  </w:num>
  <w:num w:numId="4" w16cid:durableId="386807953">
    <w:abstractNumId w:val="25"/>
  </w:num>
  <w:num w:numId="5" w16cid:durableId="90201291">
    <w:abstractNumId w:val="44"/>
  </w:num>
  <w:num w:numId="6" w16cid:durableId="2143687013">
    <w:abstractNumId w:val="29"/>
  </w:num>
  <w:num w:numId="7" w16cid:durableId="12610365">
    <w:abstractNumId w:val="39"/>
  </w:num>
  <w:num w:numId="8" w16cid:durableId="1575628049">
    <w:abstractNumId w:val="17"/>
  </w:num>
  <w:num w:numId="9" w16cid:durableId="1053121639">
    <w:abstractNumId w:val="0"/>
  </w:num>
  <w:num w:numId="10" w16cid:durableId="1730880131">
    <w:abstractNumId w:val="18"/>
  </w:num>
  <w:num w:numId="11" w16cid:durableId="575633442">
    <w:abstractNumId w:val="12"/>
  </w:num>
  <w:num w:numId="12" w16cid:durableId="1216626210">
    <w:abstractNumId w:val="31"/>
  </w:num>
  <w:num w:numId="13" w16cid:durableId="111899289">
    <w:abstractNumId w:val="10"/>
  </w:num>
  <w:num w:numId="14" w16cid:durableId="1478763862">
    <w:abstractNumId w:val="8"/>
  </w:num>
  <w:num w:numId="15" w16cid:durableId="279265211">
    <w:abstractNumId w:val="26"/>
  </w:num>
  <w:num w:numId="16" w16cid:durableId="1628656196">
    <w:abstractNumId w:val="35"/>
  </w:num>
  <w:num w:numId="17" w16cid:durableId="906647654">
    <w:abstractNumId w:val="43"/>
  </w:num>
  <w:num w:numId="18" w16cid:durableId="1212182704">
    <w:abstractNumId w:val="34"/>
  </w:num>
  <w:num w:numId="19" w16cid:durableId="650253525">
    <w:abstractNumId w:val="16"/>
  </w:num>
  <w:num w:numId="20" w16cid:durableId="1935744989">
    <w:abstractNumId w:val="37"/>
  </w:num>
  <w:num w:numId="21" w16cid:durableId="414860486">
    <w:abstractNumId w:val="28"/>
  </w:num>
  <w:num w:numId="22" w16cid:durableId="413623786">
    <w:abstractNumId w:val="32"/>
  </w:num>
  <w:num w:numId="23" w16cid:durableId="345182711">
    <w:abstractNumId w:val="4"/>
  </w:num>
  <w:num w:numId="24" w16cid:durableId="1732918488">
    <w:abstractNumId w:val="21"/>
  </w:num>
  <w:num w:numId="25" w16cid:durableId="439490604">
    <w:abstractNumId w:val="22"/>
  </w:num>
  <w:num w:numId="26" w16cid:durableId="1466389233">
    <w:abstractNumId w:val="27"/>
  </w:num>
  <w:num w:numId="27" w16cid:durableId="691565201">
    <w:abstractNumId w:val="19"/>
  </w:num>
  <w:num w:numId="28" w16cid:durableId="627473980">
    <w:abstractNumId w:val="14"/>
  </w:num>
  <w:num w:numId="29" w16cid:durableId="1276867553">
    <w:abstractNumId w:val="5"/>
  </w:num>
  <w:num w:numId="30" w16cid:durableId="581531890">
    <w:abstractNumId w:val="42"/>
  </w:num>
  <w:num w:numId="31" w16cid:durableId="840466399">
    <w:abstractNumId w:val="33"/>
  </w:num>
  <w:num w:numId="32" w16cid:durableId="1961951495">
    <w:abstractNumId w:val="1"/>
  </w:num>
  <w:num w:numId="33" w16cid:durableId="1087969157">
    <w:abstractNumId w:val="15"/>
  </w:num>
  <w:num w:numId="34" w16cid:durableId="350954413">
    <w:abstractNumId w:val="38"/>
  </w:num>
  <w:num w:numId="35" w16cid:durableId="405417965">
    <w:abstractNumId w:val="13"/>
  </w:num>
  <w:num w:numId="36" w16cid:durableId="1526285086">
    <w:abstractNumId w:val="36"/>
  </w:num>
  <w:num w:numId="37" w16cid:durableId="454837419">
    <w:abstractNumId w:val="9"/>
  </w:num>
  <w:num w:numId="38" w16cid:durableId="1383795497">
    <w:abstractNumId w:val="23"/>
  </w:num>
  <w:num w:numId="39" w16cid:durableId="1258633612">
    <w:abstractNumId w:val="11"/>
  </w:num>
  <w:num w:numId="40" w16cid:durableId="1349793356">
    <w:abstractNumId w:val="2"/>
  </w:num>
  <w:num w:numId="41" w16cid:durableId="185292591">
    <w:abstractNumId w:val="41"/>
  </w:num>
  <w:num w:numId="42" w16cid:durableId="1625891694">
    <w:abstractNumId w:val="24"/>
  </w:num>
  <w:num w:numId="43" w16cid:durableId="336351611">
    <w:abstractNumId w:val="6"/>
  </w:num>
  <w:num w:numId="44" w16cid:durableId="186918282">
    <w:abstractNumId w:val="46"/>
  </w:num>
  <w:num w:numId="45" w16cid:durableId="1357194553">
    <w:abstractNumId w:val="3"/>
  </w:num>
  <w:num w:numId="46" w16cid:durableId="27268432">
    <w:abstractNumId w:val="30"/>
  </w:num>
  <w:num w:numId="47" w16cid:durableId="96647080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84"/>
    <w:rsid w:val="000006B8"/>
    <w:rsid w:val="000006EF"/>
    <w:rsid w:val="00000CA0"/>
    <w:rsid w:val="00000FD5"/>
    <w:rsid w:val="00001348"/>
    <w:rsid w:val="00001653"/>
    <w:rsid w:val="00001EC3"/>
    <w:rsid w:val="00002D00"/>
    <w:rsid w:val="00004393"/>
    <w:rsid w:val="00004ECA"/>
    <w:rsid w:val="0000539A"/>
    <w:rsid w:val="000060F6"/>
    <w:rsid w:val="00006B9E"/>
    <w:rsid w:val="00007401"/>
    <w:rsid w:val="00007E3A"/>
    <w:rsid w:val="00010D0D"/>
    <w:rsid w:val="00010D39"/>
    <w:rsid w:val="00010EA8"/>
    <w:rsid w:val="0001116C"/>
    <w:rsid w:val="00011361"/>
    <w:rsid w:val="00011A4E"/>
    <w:rsid w:val="00011D44"/>
    <w:rsid w:val="000126F2"/>
    <w:rsid w:val="00012BC6"/>
    <w:rsid w:val="000130BE"/>
    <w:rsid w:val="00013370"/>
    <w:rsid w:val="00013EF4"/>
    <w:rsid w:val="000140FF"/>
    <w:rsid w:val="00014164"/>
    <w:rsid w:val="000146D1"/>
    <w:rsid w:val="000151F0"/>
    <w:rsid w:val="00015487"/>
    <w:rsid w:val="00016508"/>
    <w:rsid w:val="0001678D"/>
    <w:rsid w:val="000169BC"/>
    <w:rsid w:val="00016F3E"/>
    <w:rsid w:val="000173E0"/>
    <w:rsid w:val="0001788A"/>
    <w:rsid w:val="000178AC"/>
    <w:rsid w:val="00017D1A"/>
    <w:rsid w:val="000201A5"/>
    <w:rsid w:val="00020748"/>
    <w:rsid w:val="000207D6"/>
    <w:rsid w:val="00020898"/>
    <w:rsid w:val="00020C71"/>
    <w:rsid w:val="00020D9E"/>
    <w:rsid w:val="00020E80"/>
    <w:rsid w:val="00021149"/>
    <w:rsid w:val="0002143F"/>
    <w:rsid w:val="00021547"/>
    <w:rsid w:val="000217F9"/>
    <w:rsid w:val="00021C5B"/>
    <w:rsid w:val="00022228"/>
    <w:rsid w:val="000224FC"/>
    <w:rsid w:val="00022569"/>
    <w:rsid w:val="00022776"/>
    <w:rsid w:val="00022885"/>
    <w:rsid w:val="00023397"/>
    <w:rsid w:val="00023973"/>
    <w:rsid w:val="00023A65"/>
    <w:rsid w:val="00023FE6"/>
    <w:rsid w:val="0002570E"/>
    <w:rsid w:val="00025B71"/>
    <w:rsid w:val="00025D8F"/>
    <w:rsid w:val="00026F7C"/>
    <w:rsid w:val="00027B77"/>
    <w:rsid w:val="00027C4B"/>
    <w:rsid w:val="00027EF5"/>
    <w:rsid w:val="0003035A"/>
    <w:rsid w:val="00030D0C"/>
    <w:rsid w:val="000310BB"/>
    <w:rsid w:val="0003116F"/>
    <w:rsid w:val="000316C9"/>
    <w:rsid w:val="00031CD3"/>
    <w:rsid w:val="00031E77"/>
    <w:rsid w:val="00032093"/>
    <w:rsid w:val="00032203"/>
    <w:rsid w:val="0003254B"/>
    <w:rsid w:val="000325A8"/>
    <w:rsid w:val="00032B37"/>
    <w:rsid w:val="00033ADE"/>
    <w:rsid w:val="00033B07"/>
    <w:rsid w:val="00033BE2"/>
    <w:rsid w:val="00033FD9"/>
    <w:rsid w:val="000342AE"/>
    <w:rsid w:val="0003437C"/>
    <w:rsid w:val="00034B6D"/>
    <w:rsid w:val="00034BC8"/>
    <w:rsid w:val="00035321"/>
    <w:rsid w:val="00035545"/>
    <w:rsid w:val="00035E83"/>
    <w:rsid w:val="00036267"/>
    <w:rsid w:val="000362EA"/>
    <w:rsid w:val="00036497"/>
    <w:rsid w:val="00036790"/>
    <w:rsid w:val="00036CDC"/>
    <w:rsid w:val="00036DAD"/>
    <w:rsid w:val="00036FB9"/>
    <w:rsid w:val="00037823"/>
    <w:rsid w:val="000400A2"/>
    <w:rsid w:val="00040462"/>
    <w:rsid w:val="00040884"/>
    <w:rsid w:val="000409C1"/>
    <w:rsid w:val="00040EBA"/>
    <w:rsid w:val="0004146D"/>
    <w:rsid w:val="00042340"/>
    <w:rsid w:val="00042DF8"/>
    <w:rsid w:val="00043DDF"/>
    <w:rsid w:val="000446AD"/>
    <w:rsid w:val="000450AA"/>
    <w:rsid w:val="00045642"/>
    <w:rsid w:val="000459E1"/>
    <w:rsid w:val="00045F99"/>
    <w:rsid w:val="00046121"/>
    <w:rsid w:val="00046798"/>
    <w:rsid w:val="0004798A"/>
    <w:rsid w:val="000508F4"/>
    <w:rsid w:val="000509D8"/>
    <w:rsid w:val="0005360E"/>
    <w:rsid w:val="00053B36"/>
    <w:rsid w:val="00053CC9"/>
    <w:rsid w:val="00053D89"/>
    <w:rsid w:val="0005427A"/>
    <w:rsid w:val="0005473C"/>
    <w:rsid w:val="0005477A"/>
    <w:rsid w:val="00054826"/>
    <w:rsid w:val="00054A44"/>
    <w:rsid w:val="00055AAC"/>
    <w:rsid w:val="00055FF0"/>
    <w:rsid w:val="0005631C"/>
    <w:rsid w:val="00056C16"/>
    <w:rsid w:val="00056C35"/>
    <w:rsid w:val="00056D9E"/>
    <w:rsid w:val="00057275"/>
    <w:rsid w:val="00057EC1"/>
    <w:rsid w:val="000600B9"/>
    <w:rsid w:val="000601C6"/>
    <w:rsid w:val="00060965"/>
    <w:rsid w:val="00060ACF"/>
    <w:rsid w:val="00060B2D"/>
    <w:rsid w:val="000614A4"/>
    <w:rsid w:val="00061B33"/>
    <w:rsid w:val="00061EB8"/>
    <w:rsid w:val="0006201F"/>
    <w:rsid w:val="000622FD"/>
    <w:rsid w:val="0006234E"/>
    <w:rsid w:val="00062E5A"/>
    <w:rsid w:val="00062EB4"/>
    <w:rsid w:val="000641A0"/>
    <w:rsid w:val="0006427D"/>
    <w:rsid w:val="00064E99"/>
    <w:rsid w:val="000661CA"/>
    <w:rsid w:val="00066958"/>
    <w:rsid w:val="000669BF"/>
    <w:rsid w:val="0006770E"/>
    <w:rsid w:val="00067D52"/>
    <w:rsid w:val="00067F36"/>
    <w:rsid w:val="000716B4"/>
    <w:rsid w:val="0007173F"/>
    <w:rsid w:val="00072356"/>
    <w:rsid w:val="00072C5B"/>
    <w:rsid w:val="000737ED"/>
    <w:rsid w:val="00073BC5"/>
    <w:rsid w:val="0007479B"/>
    <w:rsid w:val="00074898"/>
    <w:rsid w:val="00074D1D"/>
    <w:rsid w:val="00074F0C"/>
    <w:rsid w:val="00075456"/>
    <w:rsid w:val="000758A2"/>
    <w:rsid w:val="000758A4"/>
    <w:rsid w:val="0007694C"/>
    <w:rsid w:val="00076EEB"/>
    <w:rsid w:val="000772CE"/>
    <w:rsid w:val="00077386"/>
    <w:rsid w:val="000774E7"/>
    <w:rsid w:val="000776C3"/>
    <w:rsid w:val="0008046C"/>
    <w:rsid w:val="00080AD8"/>
    <w:rsid w:val="000813FC"/>
    <w:rsid w:val="00081AF2"/>
    <w:rsid w:val="00081B3D"/>
    <w:rsid w:val="00081BE6"/>
    <w:rsid w:val="00081BEF"/>
    <w:rsid w:val="00082042"/>
    <w:rsid w:val="000826BA"/>
    <w:rsid w:val="00082CE0"/>
    <w:rsid w:val="0008380A"/>
    <w:rsid w:val="000838EC"/>
    <w:rsid w:val="00084236"/>
    <w:rsid w:val="0008428F"/>
    <w:rsid w:val="00084D0C"/>
    <w:rsid w:val="00084D40"/>
    <w:rsid w:val="00084F67"/>
    <w:rsid w:val="0008510F"/>
    <w:rsid w:val="0008525C"/>
    <w:rsid w:val="00085C05"/>
    <w:rsid w:val="00085FBB"/>
    <w:rsid w:val="00086106"/>
    <w:rsid w:val="000862D3"/>
    <w:rsid w:val="00086866"/>
    <w:rsid w:val="000873F1"/>
    <w:rsid w:val="00087825"/>
    <w:rsid w:val="0009026C"/>
    <w:rsid w:val="0009090E"/>
    <w:rsid w:val="000914D8"/>
    <w:rsid w:val="000916A4"/>
    <w:rsid w:val="00091DE9"/>
    <w:rsid w:val="00091F31"/>
    <w:rsid w:val="000920A1"/>
    <w:rsid w:val="00092303"/>
    <w:rsid w:val="000923D1"/>
    <w:rsid w:val="00092CFB"/>
    <w:rsid w:val="000932AE"/>
    <w:rsid w:val="000945EE"/>
    <w:rsid w:val="00094CBE"/>
    <w:rsid w:val="00095349"/>
    <w:rsid w:val="000956C3"/>
    <w:rsid w:val="00095835"/>
    <w:rsid w:val="00095BD7"/>
    <w:rsid w:val="0009619B"/>
    <w:rsid w:val="00096284"/>
    <w:rsid w:val="0009680F"/>
    <w:rsid w:val="00096C3D"/>
    <w:rsid w:val="00096F21"/>
    <w:rsid w:val="000971C1"/>
    <w:rsid w:val="000A010A"/>
    <w:rsid w:val="000A0AC5"/>
    <w:rsid w:val="000A1988"/>
    <w:rsid w:val="000A1A82"/>
    <w:rsid w:val="000A1D11"/>
    <w:rsid w:val="000A222D"/>
    <w:rsid w:val="000A28C5"/>
    <w:rsid w:val="000A2A80"/>
    <w:rsid w:val="000A2B90"/>
    <w:rsid w:val="000A2D88"/>
    <w:rsid w:val="000A3FE1"/>
    <w:rsid w:val="000A464E"/>
    <w:rsid w:val="000A4CFA"/>
    <w:rsid w:val="000A4DA7"/>
    <w:rsid w:val="000A5118"/>
    <w:rsid w:val="000A5E2E"/>
    <w:rsid w:val="000A72F2"/>
    <w:rsid w:val="000A7A19"/>
    <w:rsid w:val="000B0A36"/>
    <w:rsid w:val="000B0EC7"/>
    <w:rsid w:val="000B169E"/>
    <w:rsid w:val="000B1CD7"/>
    <w:rsid w:val="000B2223"/>
    <w:rsid w:val="000B2775"/>
    <w:rsid w:val="000B2F15"/>
    <w:rsid w:val="000B3E8A"/>
    <w:rsid w:val="000B457F"/>
    <w:rsid w:val="000B4B59"/>
    <w:rsid w:val="000B5BE0"/>
    <w:rsid w:val="000B6014"/>
    <w:rsid w:val="000B67B9"/>
    <w:rsid w:val="000B71A0"/>
    <w:rsid w:val="000B732B"/>
    <w:rsid w:val="000B7E17"/>
    <w:rsid w:val="000C05BA"/>
    <w:rsid w:val="000C0EF2"/>
    <w:rsid w:val="000C107F"/>
    <w:rsid w:val="000C1357"/>
    <w:rsid w:val="000C1D54"/>
    <w:rsid w:val="000C2567"/>
    <w:rsid w:val="000C2A1B"/>
    <w:rsid w:val="000C3727"/>
    <w:rsid w:val="000C42CE"/>
    <w:rsid w:val="000C45D2"/>
    <w:rsid w:val="000C4654"/>
    <w:rsid w:val="000C4740"/>
    <w:rsid w:val="000C48FF"/>
    <w:rsid w:val="000C4A35"/>
    <w:rsid w:val="000C4D63"/>
    <w:rsid w:val="000C5666"/>
    <w:rsid w:val="000C5F07"/>
    <w:rsid w:val="000C635B"/>
    <w:rsid w:val="000C66EF"/>
    <w:rsid w:val="000C69AE"/>
    <w:rsid w:val="000C702F"/>
    <w:rsid w:val="000C7281"/>
    <w:rsid w:val="000C7AD8"/>
    <w:rsid w:val="000D01E6"/>
    <w:rsid w:val="000D054C"/>
    <w:rsid w:val="000D08C9"/>
    <w:rsid w:val="000D0D5B"/>
    <w:rsid w:val="000D0DBA"/>
    <w:rsid w:val="000D1078"/>
    <w:rsid w:val="000D1473"/>
    <w:rsid w:val="000D23EE"/>
    <w:rsid w:val="000D3302"/>
    <w:rsid w:val="000D3331"/>
    <w:rsid w:val="000D3421"/>
    <w:rsid w:val="000D35D1"/>
    <w:rsid w:val="000D369A"/>
    <w:rsid w:val="000D3820"/>
    <w:rsid w:val="000D3862"/>
    <w:rsid w:val="000D3AE7"/>
    <w:rsid w:val="000D3D00"/>
    <w:rsid w:val="000D3F1A"/>
    <w:rsid w:val="000D437A"/>
    <w:rsid w:val="000D441C"/>
    <w:rsid w:val="000D4474"/>
    <w:rsid w:val="000D4C8A"/>
    <w:rsid w:val="000D4CA9"/>
    <w:rsid w:val="000D5185"/>
    <w:rsid w:val="000D5238"/>
    <w:rsid w:val="000D5362"/>
    <w:rsid w:val="000D57AC"/>
    <w:rsid w:val="000D57D0"/>
    <w:rsid w:val="000D5FAB"/>
    <w:rsid w:val="000D6405"/>
    <w:rsid w:val="000D6407"/>
    <w:rsid w:val="000D6B10"/>
    <w:rsid w:val="000D6B74"/>
    <w:rsid w:val="000D6C56"/>
    <w:rsid w:val="000D6DAA"/>
    <w:rsid w:val="000D6E65"/>
    <w:rsid w:val="000E0974"/>
    <w:rsid w:val="000E0986"/>
    <w:rsid w:val="000E0A90"/>
    <w:rsid w:val="000E0C79"/>
    <w:rsid w:val="000E18FC"/>
    <w:rsid w:val="000E194A"/>
    <w:rsid w:val="000E1CBC"/>
    <w:rsid w:val="000E21B9"/>
    <w:rsid w:val="000E220E"/>
    <w:rsid w:val="000E2D5F"/>
    <w:rsid w:val="000E2F99"/>
    <w:rsid w:val="000E3730"/>
    <w:rsid w:val="000E3A3C"/>
    <w:rsid w:val="000E3B5A"/>
    <w:rsid w:val="000E3D19"/>
    <w:rsid w:val="000E3D64"/>
    <w:rsid w:val="000E3F71"/>
    <w:rsid w:val="000E40E5"/>
    <w:rsid w:val="000E40EC"/>
    <w:rsid w:val="000E425C"/>
    <w:rsid w:val="000E42B9"/>
    <w:rsid w:val="000E46ED"/>
    <w:rsid w:val="000E4F4F"/>
    <w:rsid w:val="000E529E"/>
    <w:rsid w:val="000E6E22"/>
    <w:rsid w:val="000E6E8E"/>
    <w:rsid w:val="000E7001"/>
    <w:rsid w:val="000E7064"/>
    <w:rsid w:val="000E7115"/>
    <w:rsid w:val="000E7892"/>
    <w:rsid w:val="000E7AF4"/>
    <w:rsid w:val="000E7B81"/>
    <w:rsid w:val="000E7EC8"/>
    <w:rsid w:val="000F1213"/>
    <w:rsid w:val="000F251F"/>
    <w:rsid w:val="000F3537"/>
    <w:rsid w:val="000F37C0"/>
    <w:rsid w:val="000F382E"/>
    <w:rsid w:val="000F3D40"/>
    <w:rsid w:val="000F4877"/>
    <w:rsid w:val="000F4BA9"/>
    <w:rsid w:val="000F4FB2"/>
    <w:rsid w:val="000F53D9"/>
    <w:rsid w:val="000F59EA"/>
    <w:rsid w:val="000F5BD5"/>
    <w:rsid w:val="000F5D2D"/>
    <w:rsid w:val="000F5FC6"/>
    <w:rsid w:val="000F60C3"/>
    <w:rsid w:val="000F63B3"/>
    <w:rsid w:val="000F6441"/>
    <w:rsid w:val="000F6A36"/>
    <w:rsid w:val="000F6FB5"/>
    <w:rsid w:val="000F796A"/>
    <w:rsid w:val="001005BC"/>
    <w:rsid w:val="001013F7"/>
    <w:rsid w:val="0010160E"/>
    <w:rsid w:val="00101991"/>
    <w:rsid w:val="00101BFC"/>
    <w:rsid w:val="00101CFB"/>
    <w:rsid w:val="00101FC9"/>
    <w:rsid w:val="00102AD8"/>
    <w:rsid w:val="00102B9C"/>
    <w:rsid w:val="001031CB"/>
    <w:rsid w:val="0010391F"/>
    <w:rsid w:val="00103966"/>
    <w:rsid w:val="00104F8B"/>
    <w:rsid w:val="00105379"/>
    <w:rsid w:val="00105A14"/>
    <w:rsid w:val="001065B2"/>
    <w:rsid w:val="0010674C"/>
    <w:rsid w:val="00106EC8"/>
    <w:rsid w:val="00107142"/>
    <w:rsid w:val="001072C1"/>
    <w:rsid w:val="001074FD"/>
    <w:rsid w:val="00107B4C"/>
    <w:rsid w:val="00110032"/>
    <w:rsid w:val="00110C91"/>
    <w:rsid w:val="00111CD5"/>
    <w:rsid w:val="00111DD3"/>
    <w:rsid w:val="00111E9E"/>
    <w:rsid w:val="001122A4"/>
    <w:rsid w:val="001127C8"/>
    <w:rsid w:val="00112C56"/>
    <w:rsid w:val="001138AC"/>
    <w:rsid w:val="00113B0E"/>
    <w:rsid w:val="00113BA9"/>
    <w:rsid w:val="00113CE4"/>
    <w:rsid w:val="00113D82"/>
    <w:rsid w:val="00114400"/>
    <w:rsid w:val="00114A13"/>
    <w:rsid w:val="00114A47"/>
    <w:rsid w:val="00115382"/>
    <w:rsid w:val="001158D8"/>
    <w:rsid w:val="00115B6F"/>
    <w:rsid w:val="00115C41"/>
    <w:rsid w:val="00115DB0"/>
    <w:rsid w:val="0011674E"/>
    <w:rsid w:val="00116DDC"/>
    <w:rsid w:val="0011779F"/>
    <w:rsid w:val="0011798A"/>
    <w:rsid w:val="00117FB1"/>
    <w:rsid w:val="00120663"/>
    <w:rsid w:val="00120898"/>
    <w:rsid w:val="00120A96"/>
    <w:rsid w:val="00120C87"/>
    <w:rsid w:val="00121059"/>
    <w:rsid w:val="001216B2"/>
    <w:rsid w:val="001216F7"/>
    <w:rsid w:val="00121B3A"/>
    <w:rsid w:val="00121D52"/>
    <w:rsid w:val="00121D9A"/>
    <w:rsid w:val="00121E22"/>
    <w:rsid w:val="00122C32"/>
    <w:rsid w:val="00122CC7"/>
    <w:rsid w:val="0012373C"/>
    <w:rsid w:val="00123976"/>
    <w:rsid w:val="00123D39"/>
    <w:rsid w:val="001241C4"/>
    <w:rsid w:val="001242C0"/>
    <w:rsid w:val="001242E8"/>
    <w:rsid w:val="00124F79"/>
    <w:rsid w:val="00125882"/>
    <w:rsid w:val="00125BC8"/>
    <w:rsid w:val="00125FB5"/>
    <w:rsid w:val="00126060"/>
    <w:rsid w:val="00126AF6"/>
    <w:rsid w:val="00126ED9"/>
    <w:rsid w:val="00127465"/>
    <w:rsid w:val="0012769A"/>
    <w:rsid w:val="00130298"/>
    <w:rsid w:val="00130692"/>
    <w:rsid w:val="00130E2E"/>
    <w:rsid w:val="001319D4"/>
    <w:rsid w:val="00131BEE"/>
    <w:rsid w:val="00131E03"/>
    <w:rsid w:val="00132248"/>
    <w:rsid w:val="001322B4"/>
    <w:rsid w:val="00132C13"/>
    <w:rsid w:val="001333EC"/>
    <w:rsid w:val="001335EE"/>
    <w:rsid w:val="00133706"/>
    <w:rsid w:val="00133E40"/>
    <w:rsid w:val="001347C5"/>
    <w:rsid w:val="00135357"/>
    <w:rsid w:val="001359EC"/>
    <w:rsid w:val="00135D60"/>
    <w:rsid w:val="001364BA"/>
    <w:rsid w:val="00136954"/>
    <w:rsid w:val="001371C0"/>
    <w:rsid w:val="00137448"/>
    <w:rsid w:val="0013794F"/>
    <w:rsid w:val="00137A63"/>
    <w:rsid w:val="00137AA6"/>
    <w:rsid w:val="00140335"/>
    <w:rsid w:val="0014065E"/>
    <w:rsid w:val="00140829"/>
    <w:rsid w:val="00140882"/>
    <w:rsid w:val="00140AF4"/>
    <w:rsid w:val="00140B5D"/>
    <w:rsid w:val="00141182"/>
    <w:rsid w:val="0014127A"/>
    <w:rsid w:val="001414B5"/>
    <w:rsid w:val="001416D4"/>
    <w:rsid w:val="00142213"/>
    <w:rsid w:val="001429CA"/>
    <w:rsid w:val="00142CF1"/>
    <w:rsid w:val="001431C1"/>
    <w:rsid w:val="001434E2"/>
    <w:rsid w:val="00144983"/>
    <w:rsid w:val="00145FCC"/>
    <w:rsid w:val="00146227"/>
    <w:rsid w:val="001462C4"/>
    <w:rsid w:val="00146692"/>
    <w:rsid w:val="001466A4"/>
    <w:rsid w:val="001472A5"/>
    <w:rsid w:val="00147D89"/>
    <w:rsid w:val="00147E2B"/>
    <w:rsid w:val="00147F6B"/>
    <w:rsid w:val="00150CAA"/>
    <w:rsid w:val="001518DC"/>
    <w:rsid w:val="00151F10"/>
    <w:rsid w:val="00151F92"/>
    <w:rsid w:val="0015245B"/>
    <w:rsid w:val="00152EA1"/>
    <w:rsid w:val="00152FDA"/>
    <w:rsid w:val="0015339F"/>
    <w:rsid w:val="001533BF"/>
    <w:rsid w:val="0015350B"/>
    <w:rsid w:val="0015362B"/>
    <w:rsid w:val="00153DF5"/>
    <w:rsid w:val="00154061"/>
    <w:rsid w:val="001548A7"/>
    <w:rsid w:val="0015513E"/>
    <w:rsid w:val="0015521F"/>
    <w:rsid w:val="00155D14"/>
    <w:rsid w:val="001562D8"/>
    <w:rsid w:val="0015659B"/>
    <w:rsid w:val="001565E8"/>
    <w:rsid w:val="0015678E"/>
    <w:rsid w:val="001567C4"/>
    <w:rsid w:val="00156AFF"/>
    <w:rsid w:val="001579A6"/>
    <w:rsid w:val="00157A62"/>
    <w:rsid w:val="00157B72"/>
    <w:rsid w:val="0016040F"/>
    <w:rsid w:val="00160DA6"/>
    <w:rsid w:val="00160EB6"/>
    <w:rsid w:val="0016188D"/>
    <w:rsid w:val="001624FE"/>
    <w:rsid w:val="001628A3"/>
    <w:rsid w:val="00162A06"/>
    <w:rsid w:val="00162F57"/>
    <w:rsid w:val="00163AA3"/>
    <w:rsid w:val="00163D99"/>
    <w:rsid w:val="00163E68"/>
    <w:rsid w:val="00163F22"/>
    <w:rsid w:val="00164964"/>
    <w:rsid w:val="00164E75"/>
    <w:rsid w:val="00164F8A"/>
    <w:rsid w:val="00164F93"/>
    <w:rsid w:val="0016576A"/>
    <w:rsid w:val="0016661F"/>
    <w:rsid w:val="00166B9F"/>
    <w:rsid w:val="00166E01"/>
    <w:rsid w:val="001676DA"/>
    <w:rsid w:val="00167896"/>
    <w:rsid w:val="00167B06"/>
    <w:rsid w:val="00167DC9"/>
    <w:rsid w:val="001702AB"/>
    <w:rsid w:val="00170A89"/>
    <w:rsid w:val="00170D7B"/>
    <w:rsid w:val="00171415"/>
    <w:rsid w:val="0017155A"/>
    <w:rsid w:val="00171778"/>
    <w:rsid w:val="00171AEB"/>
    <w:rsid w:val="00173812"/>
    <w:rsid w:val="00173B91"/>
    <w:rsid w:val="0017434A"/>
    <w:rsid w:val="001744D3"/>
    <w:rsid w:val="00175257"/>
    <w:rsid w:val="001754EE"/>
    <w:rsid w:val="0017550A"/>
    <w:rsid w:val="0017573C"/>
    <w:rsid w:val="00175FF6"/>
    <w:rsid w:val="001763D2"/>
    <w:rsid w:val="00176862"/>
    <w:rsid w:val="00176C17"/>
    <w:rsid w:val="00177383"/>
    <w:rsid w:val="00177B98"/>
    <w:rsid w:val="00177DC7"/>
    <w:rsid w:val="0018011F"/>
    <w:rsid w:val="001801C4"/>
    <w:rsid w:val="00180619"/>
    <w:rsid w:val="00180818"/>
    <w:rsid w:val="001815E2"/>
    <w:rsid w:val="00181AB0"/>
    <w:rsid w:val="00182090"/>
    <w:rsid w:val="0018250F"/>
    <w:rsid w:val="001826EE"/>
    <w:rsid w:val="00182B28"/>
    <w:rsid w:val="00182FA9"/>
    <w:rsid w:val="00183D55"/>
    <w:rsid w:val="00183DE8"/>
    <w:rsid w:val="001854D8"/>
    <w:rsid w:val="00185603"/>
    <w:rsid w:val="00185809"/>
    <w:rsid w:val="00185DF4"/>
    <w:rsid w:val="00185FA5"/>
    <w:rsid w:val="0018694F"/>
    <w:rsid w:val="00186B2D"/>
    <w:rsid w:val="00187318"/>
    <w:rsid w:val="001874F1"/>
    <w:rsid w:val="00187675"/>
    <w:rsid w:val="00187998"/>
    <w:rsid w:val="00187F18"/>
    <w:rsid w:val="00190431"/>
    <w:rsid w:val="001904C4"/>
    <w:rsid w:val="001904C8"/>
    <w:rsid w:val="00190D31"/>
    <w:rsid w:val="001912C2"/>
    <w:rsid w:val="00191652"/>
    <w:rsid w:val="0019170E"/>
    <w:rsid w:val="00191CB5"/>
    <w:rsid w:val="00191EB9"/>
    <w:rsid w:val="00192105"/>
    <w:rsid w:val="0019297B"/>
    <w:rsid w:val="00193125"/>
    <w:rsid w:val="00193993"/>
    <w:rsid w:val="00193E42"/>
    <w:rsid w:val="00194EC6"/>
    <w:rsid w:val="00195BB2"/>
    <w:rsid w:val="00195D3E"/>
    <w:rsid w:val="00195ECC"/>
    <w:rsid w:val="00196061"/>
    <w:rsid w:val="00196BF5"/>
    <w:rsid w:val="00196D7A"/>
    <w:rsid w:val="00196DE4"/>
    <w:rsid w:val="00196E7A"/>
    <w:rsid w:val="00197E48"/>
    <w:rsid w:val="001A0289"/>
    <w:rsid w:val="001A0C0E"/>
    <w:rsid w:val="001A1064"/>
    <w:rsid w:val="001A20C6"/>
    <w:rsid w:val="001A2454"/>
    <w:rsid w:val="001A274E"/>
    <w:rsid w:val="001A2B57"/>
    <w:rsid w:val="001A2D52"/>
    <w:rsid w:val="001A30B8"/>
    <w:rsid w:val="001A3425"/>
    <w:rsid w:val="001A3437"/>
    <w:rsid w:val="001A3519"/>
    <w:rsid w:val="001A3644"/>
    <w:rsid w:val="001A366F"/>
    <w:rsid w:val="001A3BD2"/>
    <w:rsid w:val="001A4EEE"/>
    <w:rsid w:val="001A4EF4"/>
    <w:rsid w:val="001A5CEE"/>
    <w:rsid w:val="001A7556"/>
    <w:rsid w:val="001A757A"/>
    <w:rsid w:val="001A7596"/>
    <w:rsid w:val="001A7D4F"/>
    <w:rsid w:val="001B0792"/>
    <w:rsid w:val="001B0A91"/>
    <w:rsid w:val="001B0AE7"/>
    <w:rsid w:val="001B0DDF"/>
    <w:rsid w:val="001B0F02"/>
    <w:rsid w:val="001B1012"/>
    <w:rsid w:val="001B14B6"/>
    <w:rsid w:val="001B2BC9"/>
    <w:rsid w:val="001B2EBB"/>
    <w:rsid w:val="001B34A0"/>
    <w:rsid w:val="001B3786"/>
    <w:rsid w:val="001B3983"/>
    <w:rsid w:val="001B39C0"/>
    <w:rsid w:val="001B3AD6"/>
    <w:rsid w:val="001B473C"/>
    <w:rsid w:val="001B4DA0"/>
    <w:rsid w:val="001B5003"/>
    <w:rsid w:val="001B53ED"/>
    <w:rsid w:val="001B5501"/>
    <w:rsid w:val="001B55C1"/>
    <w:rsid w:val="001B5887"/>
    <w:rsid w:val="001B5A2C"/>
    <w:rsid w:val="001B5BB8"/>
    <w:rsid w:val="001B6243"/>
    <w:rsid w:val="001B65FF"/>
    <w:rsid w:val="001B693B"/>
    <w:rsid w:val="001B6B9B"/>
    <w:rsid w:val="001B6E00"/>
    <w:rsid w:val="001B7811"/>
    <w:rsid w:val="001B7ADC"/>
    <w:rsid w:val="001C037B"/>
    <w:rsid w:val="001C08EA"/>
    <w:rsid w:val="001C1393"/>
    <w:rsid w:val="001C21E0"/>
    <w:rsid w:val="001C3013"/>
    <w:rsid w:val="001C3338"/>
    <w:rsid w:val="001C350E"/>
    <w:rsid w:val="001C364E"/>
    <w:rsid w:val="001C3D49"/>
    <w:rsid w:val="001C3E85"/>
    <w:rsid w:val="001C43A7"/>
    <w:rsid w:val="001C4E4B"/>
    <w:rsid w:val="001C512A"/>
    <w:rsid w:val="001C5299"/>
    <w:rsid w:val="001C5B97"/>
    <w:rsid w:val="001C5E25"/>
    <w:rsid w:val="001C6791"/>
    <w:rsid w:val="001C68AE"/>
    <w:rsid w:val="001C7288"/>
    <w:rsid w:val="001C7D82"/>
    <w:rsid w:val="001D0308"/>
    <w:rsid w:val="001D05D7"/>
    <w:rsid w:val="001D0887"/>
    <w:rsid w:val="001D0DE0"/>
    <w:rsid w:val="001D1455"/>
    <w:rsid w:val="001D1502"/>
    <w:rsid w:val="001D1B22"/>
    <w:rsid w:val="001D2525"/>
    <w:rsid w:val="001D2809"/>
    <w:rsid w:val="001D2DBD"/>
    <w:rsid w:val="001D33DA"/>
    <w:rsid w:val="001D3591"/>
    <w:rsid w:val="001D373B"/>
    <w:rsid w:val="001D3758"/>
    <w:rsid w:val="001D3B40"/>
    <w:rsid w:val="001D3D55"/>
    <w:rsid w:val="001D45BA"/>
    <w:rsid w:val="001D4C08"/>
    <w:rsid w:val="001D5E15"/>
    <w:rsid w:val="001D6025"/>
    <w:rsid w:val="001D6642"/>
    <w:rsid w:val="001D6DD4"/>
    <w:rsid w:val="001D6FBC"/>
    <w:rsid w:val="001D7229"/>
    <w:rsid w:val="001D75E8"/>
    <w:rsid w:val="001D7AF1"/>
    <w:rsid w:val="001E0151"/>
    <w:rsid w:val="001E031D"/>
    <w:rsid w:val="001E06DC"/>
    <w:rsid w:val="001E08CB"/>
    <w:rsid w:val="001E0EC7"/>
    <w:rsid w:val="001E130A"/>
    <w:rsid w:val="001E14E0"/>
    <w:rsid w:val="001E1598"/>
    <w:rsid w:val="001E15CD"/>
    <w:rsid w:val="001E19C7"/>
    <w:rsid w:val="001E1E47"/>
    <w:rsid w:val="001E1FC2"/>
    <w:rsid w:val="001E2190"/>
    <w:rsid w:val="001E2EA7"/>
    <w:rsid w:val="001E310A"/>
    <w:rsid w:val="001E3775"/>
    <w:rsid w:val="001E3BB8"/>
    <w:rsid w:val="001E3F33"/>
    <w:rsid w:val="001E41BD"/>
    <w:rsid w:val="001E5686"/>
    <w:rsid w:val="001E568C"/>
    <w:rsid w:val="001E5F06"/>
    <w:rsid w:val="001E632F"/>
    <w:rsid w:val="001E65DB"/>
    <w:rsid w:val="001E67B3"/>
    <w:rsid w:val="001E681B"/>
    <w:rsid w:val="001E68C7"/>
    <w:rsid w:val="001E7516"/>
    <w:rsid w:val="001E7D15"/>
    <w:rsid w:val="001F08CC"/>
    <w:rsid w:val="001F0971"/>
    <w:rsid w:val="001F0DD1"/>
    <w:rsid w:val="001F1020"/>
    <w:rsid w:val="001F130F"/>
    <w:rsid w:val="001F13CE"/>
    <w:rsid w:val="001F14B7"/>
    <w:rsid w:val="001F2815"/>
    <w:rsid w:val="001F3AAB"/>
    <w:rsid w:val="001F3C31"/>
    <w:rsid w:val="001F3D32"/>
    <w:rsid w:val="001F474C"/>
    <w:rsid w:val="001F486E"/>
    <w:rsid w:val="001F4EF4"/>
    <w:rsid w:val="001F52F7"/>
    <w:rsid w:val="001F5372"/>
    <w:rsid w:val="001F554D"/>
    <w:rsid w:val="001F5A5E"/>
    <w:rsid w:val="001F6C9B"/>
    <w:rsid w:val="001F6FBB"/>
    <w:rsid w:val="001F70CD"/>
    <w:rsid w:val="001F7133"/>
    <w:rsid w:val="001F731E"/>
    <w:rsid w:val="0020014D"/>
    <w:rsid w:val="00200560"/>
    <w:rsid w:val="002005E0"/>
    <w:rsid w:val="002006C2"/>
    <w:rsid w:val="002010D5"/>
    <w:rsid w:val="0020118F"/>
    <w:rsid w:val="002014BD"/>
    <w:rsid w:val="002016B5"/>
    <w:rsid w:val="00201782"/>
    <w:rsid w:val="00201FCE"/>
    <w:rsid w:val="00202143"/>
    <w:rsid w:val="0020218D"/>
    <w:rsid w:val="00202721"/>
    <w:rsid w:val="0020312A"/>
    <w:rsid w:val="002035A3"/>
    <w:rsid w:val="002039D3"/>
    <w:rsid w:val="0020474C"/>
    <w:rsid w:val="00204851"/>
    <w:rsid w:val="002049E1"/>
    <w:rsid w:val="00204C5E"/>
    <w:rsid w:val="00205048"/>
    <w:rsid w:val="00205C55"/>
    <w:rsid w:val="00205FE3"/>
    <w:rsid w:val="0020690B"/>
    <w:rsid w:val="00206992"/>
    <w:rsid w:val="00207266"/>
    <w:rsid w:val="002079B7"/>
    <w:rsid w:val="00207ADA"/>
    <w:rsid w:val="00207F2B"/>
    <w:rsid w:val="002102C0"/>
    <w:rsid w:val="0021043F"/>
    <w:rsid w:val="00210AD7"/>
    <w:rsid w:val="00210F93"/>
    <w:rsid w:val="002111BA"/>
    <w:rsid w:val="002111E2"/>
    <w:rsid w:val="00211412"/>
    <w:rsid w:val="00211672"/>
    <w:rsid w:val="00211815"/>
    <w:rsid w:val="00211F5D"/>
    <w:rsid w:val="00212ECD"/>
    <w:rsid w:val="00213E8B"/>
    <w:rsid w:val="0021452A"/>
    <w:rsid w:val="002149F1"/>
    <w:rsid w:val="00214BD2"/>
    <w:rsid w:val="002160EF"/>
    <w:rsid w:val="00216A59"/>
    <w:rsid w:val="00216C67"/>
    <w:rsid w:val="002170FE"/>
    <w:rsid w:val="00217D3C"/>
    <w:rsid w:val="00217D3E"/>
    <w:rsid w:val="00220499"/>
    <w:rsid w:val="002204A8"/>
    <w:rsid w:val="002205C1"/>
    <w:rsid w:val="0022064B"/>
    <w:rsid w:val="00220B8D"/>
    <w:rsid w:val="002214B3"/>
    <w:rsid w:val="0022175A"/>
    <w:rsid w:val="0022175F"/>
    <w:rsid w:val="00221FC6"/>
    <w:rsid w:val="00222848"/>
    <w:rsid w:val="00222BAD"/>
    <w:rsid w:val="00223079"/>
    <w:rsid w:val="002232A0"/>
    <w:rsid w:val="0022352B"/>
    <w:rsid w:val="00223C4A"/>
    <w:rsid w:val="00224044"/>
    <w:rsid w:val="00224079"/>
    <w:rsid w:val="002242BB"/>
    <w:rsid w:val="0022458C"/>
    <w:rsid w:val="002248B1"/>
    <w:rsid w:val="00224B8B"/>
    <w:rsid w:val="00225166"/>
    <w:rsid w:val="002255E8"/>
    <w:rsid w:val="0022587B"/>
    <w:rsid w:val="002258DC"/>
    <w:rsid w:val="00225B89"/>
    <w:rsid w:val="00226141"/>
    <w:rsid w:val="0022620E"/>
    <w:rsid w:val="002263B6"/>
    <w:rsid w:val="002266A3"/>
    <w:rsid w:val="00226FE7"/>
    <w:rsid w:val="002279D7"/>
    <w:rsid w:val="00227EA1"/>
    <w:rsid w:val="0023152A"/>
    <w:rsid w:val="00231604"/>
    <w:rsid w:val="00232463"/>
    <w:rsid w:val="0023247F"/>
    <w:rsid w:val="002324CA"/>
    <w:rsid w:val="00232916"/>
    <w:rsid w:val="00232ED5"/>
    <w:rsid w:val="002338BD"/>
    <w:rsid w:val="00233E45"/>
    <w:rsid w:val="00235072"/>
    <w:rsid w:val="002350D6"/>
    <w:rsid w:val="00235275"/>
    <w:rsid w:val="002357A6"/>
    <w:rsid w:val="0023584F"/>
    <w:rsid w:val="00235F9B"/>
    <w:rsid w:val="002363F6"/>
    <w:rsid w:val="00236897"/>
    <w:rsid w:val="0023696A"/>
    <w:rsid w:val="00237318"/>
    <w:rsid w:val="0023746E"/>
    <w:rsid w:val="00237607"/>
    <w:rsid w:val="0024047E"/>
    <w:rsid w:val="0024054C"/>
    <w:rsid w:val="002407F1"/>
    <w:rsid w:val="002408E0"/>
    <w:rsid w:val="00240A72"/>
    <w:rsid w:val="00240D6A"/>
    <w:rsid w:val="00241853"/>
    <w:rsid w:val="00241F9E"/>
    <w:rsid w:val="00242656"/>
    <w:rsid w:val="00243196"/>
    <w:rsid w:val="002432FD"/>
    <w:rsid w:val="0024341C"/>
    <w:rsid w:val="00243E05"/>
    <w:rsid w:val="00244405"/>
    <w:rsid w:val="002445A9"/>
    <w:rsid w:val="002445F3"/>
    <w:rsid w:val="00244633"/>
    <w:rsid w:val="00244968"/>
    <w:rsid w:val="0024497A"/>
    <w:rsid w:val="00244C37"/>
    <w:rsid w:val="00244DCC"/>
    <w:rsid w:val="00244F59"/>
    <w:rsid w:val="00245066"/>
    <w:rsid w:val="0024528A"/>
    <w:rsid w:val="00245424"/>
    <w:rsid w:val="00245F1A"/>
    <w:rsid w:val="002468B3"/>
    <w:rsid w:val="00246A5B"/>
    <w:rsid w:val="00246EF0"/>
    <w:rsid w:val="0024705D"/>
    <w:rsid w:val="00247D11"/>
    <w:rsid w:val="00247ED7"/>
    <w:rsid w:val="00247EE0"/>
    <w:rsid w:val="00247EEA"/>
    <w:rsid w:val="00250245"/>
    <w:rsid w:val="00250253"/>
    <w:rsid w:val="002504EE"/>
    <w:rsid w:val="00250532"/>
    <w:rsid w:val="00250E19"/>
    <w:rsid w:val="00251C4F"/>
    <w:rsid w:val="00251F88"/>
    <w:rsid w:val="00252078"/>
    <w:rsid w:val="0025273E"/>
    <w:rsid w:val="00252F6F"/>
    <w:rsid w:val="00254146"/>
    <w:rsid w:val="0025418D"/>
    <w:rsid w:val="002544C3"/>
    <w:rsid w:val="002545EB"/>
    <w:rsid w:val="00254623"/>
    <w:rsid w:val="00254B44"/>
    <w:rsid w:val="00254D23"/>
    <w:rsid w:val="00254EA2"/>
    <w:rsid w:val="0025567A"/>
    <w:rsid w:val="00256E44"/>
    <w:rsid w:val="00257E1B"/>
    <w:rsid w:val="00260139"/>
    <w:rsid w:val="00260650"/>
    <w:rsid w:val="00260666"/>
    <w:rsid w:val="00260D9E"/>
    <w:rsid w:val="0026152D"/>
    <w:rsid w:val="00261E43"/>
    <w:rsid w:val="00262567"/>
    <w:rsid w:val="00262B41"/>
    <w:rsid w:val="00262D8F"/>
    <w:rsid w:val="002632C3"/>
    <w:rsid w:val="00263345"/>
    <w:rsid w:val="00263F8A"/>
    <w:rsid w:val="00264C47"/>
    <w:rsid w:val="00265059"/>
    <w:rsid w:val="0026520F"/>
    <w:rsid w:val="00265254"/>
    <w:rsid w:val="0026552C"/>
    <w:rsid w:val="00265B7B"/>
    <w:rsid w:val="00265E15"/>
    <w:rsid w:val="00265ED7"/>
    <w:rsid w:val="002660E8"/>
    <w:rsid w:val="00266899"/>
    <w:rsid w:val="002669D1"/>
    <w:rsid w:val="00267037"/>
    <w:rsid w:val="002675FF"/>
    <w:rsid w:val="00267A7C"/>
    <w:rsid w:val="00270A44"/>
    <w:rsid w:val="00270F89"/>
    <w:rsid w:val="002712A1"/>
    <w:rsid w:val="00271310"/>
    <w:rsid w:val="002713E1"/>
    <w:rsid w:val="00271DB2"/>
    <w:rsid w:val="00272A7F"/>
    <w:rsid w:val="002737B9"/>
    <w:rsid w:val="00274051"/>
    <w:rsid w:val="00274A2F"/>
    <w:rsid w:val="00274D6D"/>
    <w:rsid w:val="0027648E"/>
    <w:rsid w:val="00276DB3"/>
    <w:rsid w:val="0027708C"/>
    <w:rsid w:val="00277552"/>
    <w:rsid w:val="00280FB2"/>
    <w:rsid w:val="002814E5"/>
    <w:rsid w:val="00281E0F"/>
    <w:rsid w:val="0028228A"/>
    <w:rsid w:val="002822C9"/>
    <w:rsid w:val="00283647"/>
    <w:rsid w:val="00283688"/>
    <w:rsid w:val="002836BC"/>
    <w:rsid w:val="00283803"/>
    <w:rsid w:val="00283A73"/>
    <w:rsid w:val="002846B7"/>
    <w:rsid w:val="002847F3"/>
    <w:rsid w:val="0028523C"/>
    <w:rsid w:val="002859B4"/>
    <w:rsid w:val="002859D4"/>
    <w:rsid w:val="00285A36"/>
    <w:rsid w:val="00285F6B"/>
    <w:rsid w:val="00286F70"/>
    <w:rsid w:val="002904AA"/>
    <w:rsid w:val="002906AD"/>
    <w:rsid w:val="00290769"/>
    <w:rsid w:val="00290E67"/>
    <w:rsid w:val="00291A4C"/>
    <w:rsid w:val="00292B50"/>
    <w:rsid w:val="00292D36"/>
    <w:rsid w:val="002930BF"/>
    <w:rsid w:val="002930F2"/>
    <w:rsid w:val="00293870"/>
    <w:rsid w:val="00293C4B"/>
    <w:rsid w:val="00294085"/>
    <w:rsid w:val="00294196"/>
    <w:rsid w:val="0029451D"/>
    <w:rsid w:val="002947F2"/>
    <w:rsid w:val="00294E1D"/>
    <w:rsid w:val="00295372"/>
    <w:rsid w:val="002954EF"/>
    <w:rsid w:val="00295CC9"/>
    <w:rsid w:val="00295F58"/>
    <w:rsid w:val="00296022"/>
    <w:rsid w:val="002963FB"/>
    <w:rsid w:val="00296BEB"/>
    <w:rsid w:val="00296DB3"/>
    <w:rsid w:val="00297707"/>
    <w:rsid w:val="002979F7"/>
    <w:rsid w:val="00297BA2"/>
    <w:rsid w:val="002A066A"/>
    <w:rsid w:val="002A09B9"/>
    <w:rsid w:val="002A0B18"/>
    <w:rsid w:val="002A162F"/>
    <w:rsid w:val="002A22FE"/>
    <w:rsid w:val="002A29C8"/>
    <w:rsid w:val="002A2FF5"/>
    <w:rsid w:val="002A347E"/>
    <w:rsid w:val="002A4186"/>
    <w:rsid w:val="002A4A4C"/>
    <w:rsid w:val="002A4D69"/>
    <w:rsid w:val="002A4ECA"/>
    <w:rsid w:val="002A4F70"/>
    <w:rsid w:val="002A5087"/>
    <w:rsid w:val="002A53C4"/>
    <w:rsid w:val="002A583F"/>
    <w:rsid w:val="002A5969"/>
    <w:rsid w:val="002A6655"/>
    <w:rsid w:val="002A6843"/>
    <w:rsid w:val="002A68CD"/>
    <w:rsid w:val="002A6C1F"/>
    <w:rsid w:val="002A6F5E"/>
    <w:rsid w:val="002A78DE"/>
    <w:rsid w:val="002B0A94"/>
    <w:rsid w:val="002B0FFD"/>
    <w:rsid w:val="002B10C4"/>
    <w:rsid w:val="002B12B8"/>
    <w:rsid w:val="002B134E"/>
    <w:rsid w:val="002B13A5"/>
    <w:rsid w:val="002B3487"/>
    <w:rsid w:val="002B36AD"/>
    <w:rsid w:val="002B381E"/>
    <w:rsid w:val="002B393F"/>
    <w:rsid w:val="002B39DB"/>
    <w:rsid w:val="002B3BE5"/>
    <w:rsid w:val="002B3EFC"/>
    <w:rsid w:val="002B3F97"/>
    <w:rsid w:val="002B4138"/>
    <w:rsid w:val="002B4251"/>
    <w:rsid w:val="002B4645"/>
    <w:rsid w:val="002B46BA"/>
    <w:rsid w:val="002B4CE9"/>
    <w:rsid w:val="002B5162"/>
    <w:rsid w:val="002B57B6"/>
    <w:rsid w:val="002B5CB7"/>
    <w:rsid w:val="002B6947"/>
    <w:rsid w:val="002B6AB2"/>
    <w:rsid w:val="002B6B24"/>
    <w:rsid w:val="002B7168"/>
    <w:rsid w:val="002B76B6"/>
    <w:rsid w:val="002C0034"/>
    <w:rsid w:val="002C0FDB"/>
    <w:rsid w:val="002C0FF5"/>
    <w:rsid w:val="002C1161"/>
    <w:rsid w:val="002C184F"/>
    <w:rsid w:val="002C1DFA"/>
    <w:rsid w:val="002C28CE"/>
    <w:rsid w:val="002C2C3C"/>
    <w:rsid w:val="002C2F4B"/>
    <w:rsid w:val="002C326E"/>
    <w:rsid w:val="002C35E2"/>
    <w:rsid w:val="002C40E3"/>
    <w:rsid w:val="002C48C4"/>
    <w:rsid w:val="002C4C71"/>
    <w:rsid w:val="002C51F0"/>
    <w:rsid w:val="002C5247"/>
    <w:rsid w:val="002C58A5"/>
    <w:rsid w:val="002C5E35"/>
    <w:rsid w:val="002C645A"/>
    <w:rsid w:val="002C6A5D"/>
    <w:rsid w:val="002C76EF"/>
    <w:rsid w:val="002C7752"/>
    <w:rsid w:val="002C7A47"/>
    <w:rsid w:val="002C7D31"/>
    <w:rsid w:val="002D00B3"/>
    <w:rsid w:val="002D0223"/>
    <w:rsid w:val="002D0B6B"/>
    <w:rsid w:val="002D0DC5"/>
    <w:rsid w:val="002D19A9"/>
    <w:rsid w:val="002D1E07"/>
    <w:rsid w:val="002D24EC"/>
    <w:rsid w:val="002D2644"/>
    <w:rsid w:val="002D2A2A"/>
    <w:rsid w:val="002D2CE2"/>
    <w:rsid w:val="002D367D"/>
    <w:rsid w:val="002D3732"/>
    <w:rsid w:val="002D3E68"/>
    <w:rsid w:val="002D4714"/>
    <w:rsid w:val="002D4720"/>
    <w:rsid w:val="002D5569"/>
    <w:rsid w:val="002D6E6D"/>
    <w:rsid w:val="002D73F2"/>
    <w:rsid w:val="002D79FC"/>
    <w:rsid w:val="002D7C3B"/>
    <w:rsid w:val="002D7E9C"/>
    <w:rsid w:val="002E03BF"/>
    <w:rsid w:val="002E040A"/>
    <w:rsid w:val="002E0EB2"/>
    <w:rsid w:val="002E0EC4"/>
    <w:rsid w:val="002E174F"/>
    <w:rsid w:val="002E27B9"/>
    <w:rsid w:val="002E2D16"/>
    <w:rsid w:val="002E2FD2"/>
    <w:rsid w:val="002E4B42"/>
    <w:rsid w:val="002E4D73"/>
    <w:rsid w:val="002E4FEC"/>
    <w:rsid w:val="002E502E"/>
    <w:rsid w:val="002E513B"/>
    <w:rsid w:val="002E5743"/>
    <w:rsid w:val="002E5B33"/>
    <w:rsid w:val="002E5BA9"/>
    <w:rsid w:val="002E5C83"/>
    <w:rsid w:val="002E5CDD"/>
    <w:rsid w:val="002E65FC"/>
    <w:rsid w:val="002E6C9F"/>
    <w:rsid w:val="002E72AC"/>
    <w:rsid w:val="002E7780"/>
    <w:rsid w:val="002F0CD2"/>
    <w:rsid w:val="002F1161"/>
    <w:rsid w:val="002F1367"/>
    <w:rsid w:val="002F13D6"/>
    <w:rsid w:val="002F1633"/>
    <w:rsid w:val="002F1B7C"/>
    <w:rsid w:val="002F23A5"/>
    <w:rsid w:val="002F2976"/>
    <w:rsid w:val="002F29C3"/>
    <w:rsid w:val="002F3B70"/>
    <w:rsid w:val="002F3E92"/>
    <w:rsid w:val="002F4348"/>
    <w:rsid w:val="002F4754"/>
    <w:rsid w:val="002F4959"/>
    <w:rsid w:val="002F6FB2"/>
    <w:rsid w:val="002F7A48"/>
    <w:rsid w:val="00300360"/>
    <w:rsid w:val="00300722"/>
    <w:rsid w:val="00300CEC"/>
    <w:rsid w:val="003014A0"/>
    <w:rsid w:val="00302456"/>
    <w:rsid w:val="00302543"/>
    <w:rsid w:val="0030300E"/>
    <w:rsid w:val="00303FA4"/>
    <w:rsid w:val="00304090"/>
    <w:rsid w:val="0030418E"/>
    <w:rsid w:val="00304628"/>
    <w:rsid w:val="003046F8"/>
    <w:rsid w:val="00304807"/>
    <w:rsid w:val="003049C8"/>
    <w:rsid w:val="0030531C"/>
    <w:rsid w:val="00305877"/>
    <w:rsid w:val="003060C4"/>
    <w:rsid w:val="00307415"/>
    <w:rsid w:val="0030742C"/>
    <w:rsid w:val="00307527"/>
    <w:rsid w:val="00307BED"/>
    <w:rsid w:val="00310231"/>
    <w:rsid w:val="003102EE"/>
    <w:rsid w:val="003105CD"/>
    <w:rsid w:val="00311484"/>
    <w:rsid w:val="00311718"/>
    <w:rsid w:val="003127A5"/>
    <w:rsid w:val="0031356C"/>
    <w:rsid w:val="00313716"/>
    <w:rsid w:val="00314F72"/>
    <w:rsid w:val="003152E2"/>
    <w:rsid w:val="00315A14"/>
    <w:rsid w:val="00315AA9"/>
    <w:rsid w:val="00315C49"/>
    <w:rsid w:val="00315DCF"/>
    <w:rsid w:val="00315E6D"/>
    <w:rsid w:val="003168EF"/>
    <w:rsid w:val="00317052"/>
    <w:rsid w:val="0031723B"/>
    <w:rsid w:val="0031747C"/>
    <w:rsid w:val="003178FD"/>
    <w:rsid w:val="003179BB"/>
    <w:rsid w:val="00317ABC"/>
    <w:rsid w:val="00317BB3"/>
    <w:rsid w:val="0032057D"/>
    <w:rsid w:val="0032064A"/>
    <w:rsid w:val="0032085C"/>
    <w:rsid w:val="00320C38"/>
    <w:rsid w:val="00320F83"/>
    <w:rsid w:val="00321039"/>
    <w:rsid w:val="003212A7"/>
    <w:rsid w:val="0032165E"/>
    <w:rsid w:val="00321FFE"/>
    <w:rsid w:val="003222F6"/>
    <w:rsid w:val="00322A16"/>
    <w:rsid w:val="00322D25"/>
    <w:rsid w:val="00322E90"/>
    <w:rsid w:val="00323125"/>
    <w:rsid w:val="0032316D"/>
    <w:rsid w:val="00323A5A"/>
    <w:rsid w:val="00323B37"/>
    <w:rsid w:val="003246C6"/>
    <w:rsid w:val="00324910"/>
    <w:rsid w:val="00324A21"/>
    <w:rsid w:val="00324A2F"/>
    <w:rsid w:val="00324C8C"/>
    <w:rsid w:val="00324E1C"/>
    <w:rsid w:val="003252D7"/>
    <w:rsid w:val="0032552C"/>
    <w:rsid w:val="00326D15"/>
    <w:rsid w:val="00326E06"/>
    <w:rsid w:val="00327068"/>
    <w:rsid w:val="00330ED8"/>
    <w:rsid w:val="0033120A"/>
    <w:rsid w:val="003313C0"/>
    <w:rsid w:val="003313E8"/>
    <w:rsid w:val="003317C7"/>
    <w:rsid w:val="00331B87"/>
    <w:rsid w:val="0033219D"/>
    <w:rsid w:val="00332255"/>
    <w:rsid w:val="00332BD6"/>
    <w:rsid w:val="00332F31"/>
    <w:rsid w:val="0033331C"/>
    <w:rsid w:val="003339E7"/>
    <w:rsid w:val="00334430"/>
    <w:rsid w:val="0033466A"/>
    <w:rsid w:val="00334C71"/>
    <w:rsid w:val="00334E67"/>
    <w:rsid w:val="00335309"/>
    <w:rsid w:val="003353C2"/>
    <w:rsid w:val="0033584B"/>
    <w:rsid w:val="0033696E"/>
    <w:rsid w:val="00336A97"/>
    <w:rsid w:val="00337452"/>
    <w:rsid w:val="00337ED1"/>
    <w:rsid w:val="00340276"/>
    <w:rsid w:val="00340874"/>
    <w:rsid w:val="0034095C"/>
    <w:rsid w:val="003416EA"/>
    <w:rsid w:val="00341D7E"/>
    <w:rsid w:val="00341F51"/>
    <w:rsid w:val="0034336C"/>
    <w:rsid w:val="003434B3"/>
    <w:rsid w:val="003434D0"/>
    <w:rsid w:val="003434DA"/>
    <w:rsid w:val="00343744"/>
    <w:rsid w:val="003439B4"/>
    <w:rsid w:val="00343DBC"/>
    <w:rsid w:val="00343EC9"/>
    <w:rsid w:val="00344BBE"/>
    <w:rsid w:val="00344ECB"/>
    <w:rsid w:val="003450AD"/>
    <w:rsid w:val="003454FC"/>
    <w:rsid w:val="00345F6F"/>
    <w:rsid w:val="003464A9"/>
    <w:rsid w:val="00347B17"/>
    <w:rsid w:val="003504A1"/>
    <w:rsid w:val="003508FA"/>
    <w:rsid w:val="00350D4F"/>
    <w:rsid w:val="00350E0E"/>
    <w:rsid w:val="00350E56"/>
    <w:rsid w:val="00350FE4"/>
    <w:rsid w:val="00351034"/>
    <w:rsid w:val="003512F4"/>
    <w:rsid w:val="00351F9D"/>
    <w:rsid w:val="00353B6B"/>
    <w:rsid w:val="0035408D"/>
    <w:rsid w:val="0035424F"/>
    <w:rsid w:val="0035452E"/>
    <w:rsid w:val="00354D49"/>
    <w:rsid w:val="00354E5B"/>
    <w:rsid w:val="00355258"/>
    <w:rsid w:val="00355541"/>
    <w:rsid w:val="00355892"/>
    <w:rsid w:val="00355AA5"/>
    <w:rsid w:val="003567F5"/>
    <w:rsid w:val="00356B19"/>
    <w:rsid w:val="00356BF2"/>
    <w:rsid w:val="00356ED3"/>
    <w:rsid w:val="00356ED7"/>
    <w:rsid w:val="00357E65"/>
    <w:rsid w:val="00360117"/>
    <w:rsid w:val="00360588"/>
    <w:rsid w:val="00360729"/>
    <w:rsid w:val="00360B47"/>
    <w:rsid w:val="00360BAA"/>
    <w:rsid w:val="00360FE8"/>
    <w:rsid w:val="003610A7"/>
    <w:rsid w:val="0036143B"/>
    <w:rsid w:val="0036185C"/>
    <w:rsid w:val="00361EFB"/>
    <w:rsid w:val="00363BC8"/>
    <w:rsid w:val="003641DC"/>
    <w:rsid w:val="00364CAD"/>
    <w:rsid w:val="00364D94"/>
    <w:rsid w:val="00365687"/>
    <w:rsid w:val="00365923"/>
    <w:rsid w:val="003659A7"/>
    <w:rsid w:val="00365C2C"/>
    <w:rsid w:val="003663BA"/>
    <w:rsid w:val="00366889"/>
    <w:rsid w:val="00366929"/>
    <w:rsid w:val="00366FAC"/>
    <w:rsid w:val="00367437"/>
    <w:rsid w:val="00367618"/>
    <w:rsid w:val="00367CC0"/>
    <w:rsid w:val="003704C1"/>
    <w:rsid w:val="00370602"/>
    <w:rsid w:val="00370BB8"/>
    <w:rsid w:val="00371288"/>
    <w:rsid w:val="0037130D"/>
    <w:rsid w:val="0037173F"/>
    <w:rsid w:val="003720E5"/>
    <w:rsid w:val="003723EE"/>
    <w:rsid w:val="00372646"/>
    <w:rsid w:val="00372A06"/>
    <w:rsid w:val="00372B18"/>
    <w:rsid w:val="0037332B"/>
    <w:rsid w:val="003737B9"/>
    <w:rsid w:val="003747DF"/>
    <w:rsid w:val="003748F9"/>
    <w:rsid w:val="003749B9"/>
    <w:rsid w:val="003749EF"/>
    <w:rsid w:val="00374A45"/>
    <w:rsid w:val="00375333"/>
    <w:rsid w:val="00375339"/>
    <w:rsid w:val="003753EE"/>
    <w:rsid w:val="003758E4"/>
    <w:rsid w:val="003758F2"/>
    <w:rsid w:val="0037597B"/>
    <w:rsid w:val="0037639D"/>
    <w:rsid w:val="00376BA9"/>
    <w:rsid w:val="00376CBE"/>
    <w:rsid w:val="0037727C"/>
    <w:rsid w:val="0038005E"/>
    <w:rsid w:val="0038023F"/>
    <w:rsid w:val="00380593"/>
    <w:rsid w:val="00380D0D"/>
    <w:rsid w:val="00381250"/>
    <w:rsid w:val="00381300"/>
    <w:rsid w:val="00381710"/>
    <w:rsid w:val="00381787"/>
    <w:rsid w:val="0038182A"/>
    <w:rsid w:val="00381DF7"/>
    <w:rsid w:val="00382671"/>
    <w:rsid w:val="00382A5C"/>
    <w:rsid w:val="00382CD0"/>
    <w:rsid w:val="00382FFE"/>
    <w:rsid w:val="00383120"/>
    <w:rsid w:val="003834A9"/>
    <w:rsid w:val="00383CE3"/>
    <w:rsid w:val="0038406D"/>
    <w:rsid w:val="00384799"/>
    <w:rsid w:val="00385644"/>
    <w:rsid w:val="00385B51"/>
    <w:rsid w:val="00385E61"/>
    <w:rsid w:val="003860C9"/>
    <w:rsid w:val="0038613D"/>
    <w:rsid w:val="00386382"/>
    <w:rsid w:val="00386E66"/>
    <w:rsid w:val="0038770C"/>
    <w:rsid w:val="00387A4B"/>
    <w:rsid w:val="00387F75"/>
    <w:rsid w:val="00390987"/>
    <w:rsid w:val="00390E7E"/>
    <w:rsid w:val="00390FE5"/>
    <w:rsid w:val="00391782"/>
    <w:rsid w:val="00391A6C"/>
    <w:rsid w:val="00391BA4"/>
    <w:rsid w:val="0039230A"/>
    <w:rsid w:val="0039256A"/>
    <w:rsid w:val="003926BA"/>
    <w:rsid w:val="0039298A"/>
    <w:rsid w:val="00393026"/>
    <w:rsid w:val="00393704"/>
    <w:rsid w:val="00393995"/>
    <w:rsid w:val="003941D9"/>
    <w:rsid w:val="00394715"/>
    <w:rsid w:val="003950BC"/>
    <w:rsid w:val="00395350"/>
    <w:rsid w:val="003954E3"/>
    <w:rsid w:val="00395684"/>
    <w:rsid w:val="00395AF7"/>
    <w:rsid w:val="00395C4D"/>
    <w:rsid w:val="0039695A"/>
    <w:rsid w:val="0039737F"/>
    <w:rsid w:val="00397C49"/>
    <w:rsid w:val="00397F33"/>
    <w:rsid w:val="003A0707"/>
    <w:rsid w:val="003A099E"/>
    <w:rsid w:val="003A0C7F"/>
    <w:rsid w:val="003A15AB"/>
    <w:rsid w:val="003A179D"/>
    <w:rsid w:val="003A17CE"/>
    <w:rsid w:val="003A2472"/>
    <w:rsid w:val="003A25A6"/>
    <w:rsid w:val="003A2CAD"/>
    <w:rsid w:val="003A2D97"/>
    <w:rsid w:val="003A30FE"/>
    <w:rsid w:val="003A345D"/>
    <w:rsid w:val="003A3B41"/>
    <w:rsid w:val="003A3B50"/>
    <w:rsid w:val="003A41FF"/>
    <w:rsid w:val="003A44A4"/>
    <w:rsid w:val="003A5560"/>
    <w:rsid w:val="003A5718"/>
    <w:rsid w:val="003A598B"/>
    <w:rsid w:val="003A6167"/>
    <w:rsid w:val="003A6C39"/>
    <w:rsid w:val="003A74FC"/>
    <w:rsid w:val="003A76E4"/>
    <w:rsid w:val="003A7E26"/>
    <w:rsid w:val="003A7FAB"/>
    <w:rsid w:val="003B004E"/>
    <w:rsid w:val="003B072D"/>
    <w:rsid w:val="003B09D4"/>
    <w:rsid w:val="003B0B8E"/>
    <w:rsid w:val="003B0CC2"/>
    <w:rsid w:val="003B0F1D"/>
    <w:rsid w:val="003B10D7"/>
    <w:rsid w:val="003B145E"/>
    <w:rsid w:val="003B17BC"/>
    <w:rsid w:val="003B1C28"/>
    <w:rsid w:val="003B2225"/>
    <w:rsid w:val="003B2342"/>
    <w:rsid w:val="003B2E44"/>
    <w:rsid w:val="003B3C91"/>
    <w:rsid w:val="003B4450"/>
    <w:rsid w:val="003B4913"/>
    <w:rsid w:val="003B4BA9"/>
    <w:rsid w:val="003B520A"/>
    <w:rsid w:val="003B5C96"/>
    <w:rsid w:val="003B65A8"/>
    <w:rsid w:val="003B712A"/>
    <w:rsid w:val="003B71FC"/>
    <w:rsid w:val="003B7496"/>
    <w:rsid w:val="003B7AF7"/>
    <w:rsid w:val="003B7D87"/>
    <w:rsid w:val="003B7DB9"/>
    <w:rsid w:val="003C01A0"/>
    <w:rsid w:val="003C021E"/>
    <w:rsid w:val="003C0251"/>
    <w:rsid w:val="003C088B"/>
    <w:rsid w:val="003C0B1E"/>
    <w:rsid w:val="003C1CD4"/>
    <w:rsid w:val="003C1E97"/>
    <w:rsid w:val="003C1F9E"/>
    <w:rsid w:val="003C35A0"/>
    <w:rsid w:val="003C3B81"/>
    <w:rsid w:val="003C3BB0"/>
    <w:rsid w:val="003C44CC"/>
    <w:rsid w:val="003C5430"/>
    <w:rsid w:val="003C545C"/>
    <w:rsid w:val="003C57EF"/>
    <w:rsid w:val="003C5EB5"/>
    <w:rsid w:val="003C63E0"/>
    <w:rsid w:val="003C6879"/>
    <w:rsid w:val="003C6A6E"/>
    <w:rsid w:val="003C6C25"/>
    <w:rsid w:val="003C7550"/>
    <w:rsid w:val="003D0045"/>
    <w:rsid w:val="003D0638"/>
    <w:rsid w:val="003D0D07"/>
    <w:rsid w:val="003D0DFC"/>
    <w:rsid w:val="003D178F"/>
    <w:rsid w:val="003D1BD9"/>
    <w:rsid w:val="003D1C10"/>
    <w:rsid w:val="003D1C40"/>
    <w:rsid w:val="003D264E"/>
    <w:rsid w:val="003D28B7"/>
    <w:rsid w:val="003D28ED"/>
    <w:rsid w:val="003D3506"/>
    <w:rsid w:val="003D38FD"/>
    <w:rsid w:val="003D3C27"/>
    <w:rsid w:val="003D481B"/>
    <w:rsid w:val="003D49A5"/>
    <w:rsid w:val="003D4B8E"/>
    <w:rsid w:val="003D4C4E"/>
    <w:rsid w:val="003D4F92"/>
    <w:rsid w:val="003D4FCC"/>
    <w:rsid w:val="003D53A5"/>
    <w:rsid w:val="003D5E67"/>
    <w:rsid w:val="003D61C1"/>
    <w:rsid w:val="003D62A2"/>
    <w:rsid w:val="003D7646"/>
    <w:rsid w:val="003D7A60"/>
    <w:rsid w:val="003D7F88"/>
    <w:rsid w:val="003E0A89"/>
    <w:rsid w:val="003E1FF8"/>
    <w:rsid w:val="003E2404"/>
    <w:rsid w:val="003E28CE"/>
    <w:rsid w:val="003E2C46"/>
    <w:rsid w:val="003E439E"/>
    <w:rsid w:val="003E460B"/>
    <w:rsid w:val="003E4FD4"/>
    <w:rsid w:val="003E5464"/>
    <w:rsid w:val="003E5718"/>
    <w:rsid w:val="003E6299"/>
    <w:rsid w:val="003E7327"/>
    <w:rsid w:val="003E7394"/>
    <w:rsid w:val="003E768D"/>
    <w:rsid w:val="003E79C4"/>
    <w:rsid w:val="003E7B4E"/>
    <w:rsid w:val="003E7C03"/>
    <w:rsid w:val="003E7D90"/>
    <w:rsid w:val="003E7E7F"/>
    <w:rsid w:val="003E7F34"/>
    <w:rsid w:val="003F0450"/>
    <w:rsid w:val="003F0A9F"/>
    <w:rsid w:val="003F0BDF"/>
    <w:rsid w:val="003F0F9C"/>
    <w:rsid w:val="003F127B"/>
    <w:rsid w:val="003F15E1"/>
    <w:rsid w:val="003F1721"/>
    <w:rsid w:val="003F194D"/>
    <w:rsid w:val="003F1F1C"/>
    <w:rsid w:val="003F297A"/>
    <w:rsid w:val="003F2B4B"/>
    <w:rsid w:val="003F37EB"/>
    <w:rsid w:val="003F4C88"/>
    <w:rsid w:val="003F4D6E"/>
    <w:rsid w:val="003F4DBD"/>
    <w:rsid w:val="003F4DE7"/>
    <w:rsid w:val="003F4F5C"/>
    <w:rsid w:val="003F4FCE"/>
    <w:rsid w:val="003F5057"/>
    <w:rsid w:val="003F518B"/>
    <w:rsid w:val="003F59E3"/>
    <w:rsid w:val="003F6024"/>
    <w:rsid w:val="003F65AC"/>
    <w:rsid w:val="003F6B53"/>
    <w:rsid w:val="003F6BC1"/>
    <w:rsid w:val="003F6F00"/>
    <w:rsid w:val="003F7070"/>
    <w:rsid w:val="003F78A0"/>
    <w:rsid w:val="004010E6"/>
    <w:rsid w:val="00401692"/>
    <w:rsid w:val="00401702"/>
    <w:rsid w:val="00401C8F"/>
    <w:rsid w:val="00402026"/>
    <w:rsid w:val="0040210F"/>
    <w:rsid w:val="00402C44"/>
    <w:rsid w:val="00403362"/>
    <w:rsid w:val="00403991"/>
    <w:rsid w:val="00403AEB"/>
    <w:rsid w:val="00403C6F"/>
    <w:rsid w:val="00404042"/>
    <w:rsid w:val="0040441E"/>
    <w:rsid w:val="00404D66"/>
    <w:rsid w:val="004064B9"/>
    <w:rsid w:val="00406CB3"/>
    <w:rsid w:val="00406F81"/>
    <w:rsid w:val="00407018"/>
    <w:rsid w:val="00407C52"/>
    <w:rsid w:val="004102D9"/>
    <w:rsid w:val="00410AF3"/>
    <w:rsid w:val="00410C98"/>
    <w:rsid w:val="00410CAF"/>
    <w:rsid w:val="00411674"/>
    <w:rsid w:val="004116B2"/>
    <w:rsid w:val="00411CCF"/>
    <w:rsid w:val="0041236A"/>
    <w:rsid w:val="00412397"/>
    <w:rsid w:val="004123AA"/>
    <w:rsid w:val="00412439"/>
    <w:rsid w:val="004126CC"/>
    <w:rsid w:val="00412799"/>
    <w:rsid w:val="00413DDF"/>
    <w:rsid w:val="00414698"/>
    <w:rsid w:val="0041482C"/>
    <w:rsid w:val="004151FA"/>
    <w:rsid w:val="0041566F"/>
    <w:rsid w:val="004160C7"/>
    <w:rsid w:val="00416271"/>
    <w:rsid w:val="00416772"/>
    <w:rsid w:val="00416FA3"/>
    <w:rsid w:val="00417175"/>
    <w:rsid w:val="00417529"/>
    <w:rsid w:val="00417586"/>
    <w:rsid w:val="004175D8"/>
    <w:rsid w:val="004176CB"/>
    <w:rsid w:val="00417A4F"/>
    <w:rsid w:val="00417AAE"/>
    <w:rsid w:val="00417EE4"/>
    <w:rsid w:val="004204C6"/>
    <w:rsid w:val="004207FC"/>
    <w:rsid w:val="00420C29"/>
    <w:rsid w:val="0042199B"/>
    <w:rsid w:val="0042207D"/>
    <w:rsid w:val="004220C4"/>
    <w:rsid w:val="004221A6"/>
    <w:rsid w:val="004221D0"/>
    <w:rsid w:val="0042244E"/>
    <w:rsid w:val="0042247A"/>
    <w:rsid w:val="00422F32"/>
    <w:rsid w:val="00423177"/>
    <w:rsid w:val="00423300"/>
    <w:rsid w:val="004235ED"/>
    <w:rsid w:val="004235F5"/>
    <w:rsid w:val="00423800"/>
    <w:rsid w:val="00424B4D"/>
    <w:rsid w:val="00424E28"/>
    <w:rsid w:val="0042553F"/>
    <w:rsid w:val="00425DB9"/>
    <w:rsid w:val="00425FF7"/>
    <w:rsid w:val="0042617E"/>
    <w:rsid w:val="004261E0"/>
    <w:rsid w:val="00426532"/>
    <w:rsid w:val="004265DE"/>
    <w:rsid w:val="004269FE"/>
    <w:rsid w:val="00426EC9"/>
    <w:rsid w:val="004275EE"/>
    <w:rsid w:val="00427781"/>
    <w:rsid w:val="00427831"/>
    <w:rsid w:val="00430012"/>
    <w:rsid w:val="0043024D"/>
    <w:rsid w:val="004303AC"/>
    <w:rsid w:val="00430405"/>
    <w:rsid w:val="00430537"/>
    <w:rsid w:val="00430A9F"/>
    <w:rsid w:val="00430B0F"/>
    <w:rsid w:val="00430C27"/>
    <w:rsid w:val="00430D16"/>
    <w:rsid w:val="004310AC"/>
    <w:rsid w:val="00431415"/>
    <w:rsid w:val="00431BB7"/>
    <w:rsid w:val="00432338"/>
    <w:rsid w:val="00433252"/>
    <w:rsid w:val="004336DE"/>
    <w:rsid w:val="004338F8"/>
    <w:rsid w:val="0043394A"/>
    <w:rsid w:val="00433C93"/>
    <w:rsid w:val="00434349"/>
    <w:rsid w:val="00434437"/>
    <w:rsid w:val="004345EB"/>
    <w:rsid w:val="00434726"/>
    <w:rsid w:val="00434A52"/>
    <w:rsid w:val="00435D5B"/>
    <w:rsid w:val="00435F3A"/>
    <w:rsid w:val="004360F5"/>
    <w:rsid w:val="004364B1"/>
    <w:rsid w:val="0043661B"/>
    <w:rsid w:val="00436AE0"/>
    <w:rsid w:val="004375DB"/>
    <w:rsid w:val="0043767C"/>
    <w:rsid w:val="0044007E"/>
    <w:rsid w:val="004403FB"/>
    <w:rsid w:val="00441A55"/>
    <w:rsid w:val="00442254"/>
    <w:rsid w:val="00442575"/>
    <w:rsid w:val="00442F03"/>
    <w:rsid w:val="004431E8"/>
    <w:rsid w:val="004431F8"/>
    <w:rsid w:val="00443B85"/>
    <w:rsid w:val="00443E2A"/>
    <w:rsid w:val="00443F33"/>
    <w:rsid w:val="004447E6"/>
    <w:rsid w:val="00444D3E"/>
    <w:rsid w:val="00444F08"/>
    <w:rsid w:val="0044591F"/>
    <w:rsid w:val="00446C76"/>
    <w:rsid w:val="00446E51"/>
    <w:rsid w:val="00447425"/>
    <w:rsid w:val="0044791A"/>
    <w:rsid w:val="0045005F"/>
    <w:rsid w:val="004503F9"/>
    <w:rsid w:val="00450536"/>
    <w:rsid w:val="00451239"/>
    <w:rsid w:val="00451894"/>
    <w:rsid w:val="0045196C"/>
    <w:rsid w:val="00451C68"/>
    <w:rsid w:val="00451CAF"/>
    <w:rsid w:val="00451F99"/>
    <w:rsid w:val="0045227D"/>
    <w:rsid w:val="0045228A"/>
    <w:rsid w:val="004525B4"/>
    <w:rsid w:val="004531AE"/>
    <w:rsid w:val="00453929"/>
    <w:rsid w:val="00453B25"/>
    <w:rsid w:val="00454184"/>
    <w:rsid w:val="0045459A"/>
    <w:rsid w:val="00454825"/>
    <w:rsid w:val="004555E3"/>
    <w:rsid w:val="00455D6C"/>
    <w:rsid w:val="00456158"/>
    <w:rsid w:val="0045648C"/>
    <w:rsid w:val="00456525"/>
    <w:rsid w:val="004567CD"/>
    <w:rsid w:val="00456E88"/>
    <w:rsid w:val="004573F6"/>
    <w:rsid w:val="00457C48"/>
    <w:rsid w:val="00457C58"/>
    <w:rsid w:val="00460119"/>
    <w:rsid w:val="00460647"/>
    <w:rsid w:val="00460BD3"/>
    <w:rsid w:val="00460C81"/>
    <w:rsid w:val="00460C83"/>
    <w:rsid w:val="0046102C"/>
    <w:rsid w:val="00461217"/>
    <w:rsid w:val="00461486"/>
    <w:rsid w:val="00461612"/>
    <w:rsid w:val="0046187E"/>
    <w:rsid w:val="00461AAE"/>
    <w:rsid w:val="00461D4A"/>
    <w:rsid w:val="00462580"/>
    <w:rsid w:val="00462624"/>
    <w:rsid w:val="00462D0B"/>
    <w:rsid w:val="00462FAF"/>
    <w:rsid w:val="00463032"/>
    <w:rsid w:val="004633F7"/>
    <w:rsid w:val="004634AC"/>
    <w:rsid w:val="004636A5"/>
    <w:rsid w:val="00463CBC"/>
    <w:rsid w:val="0046428C"/>
    <w:rsid w:val="00464B04"/>
    <w:rsid w:val="00465218"/>
    <w:rsid w:val="00465293"/>
    <w:rsid w:val="0046553F"/>
    <w:rsid w:val="00465924"/>
    <w:rsid w:val="004668F4"/>
    <w:rsid w:val="00466939"/>
    <w:rsid w:val="00466D6B"/>
    <w:rsid w:val="00466FE3"/>
    <w:rsid w:val="00467DCD"/>
    <w:rsid w:val="0047055E"/>
    <w:rsid w:val="0047083B"/>
    <w:rsid w:val="0047086C"/>
    <w:rsid w:val="0047089C"/>
    <w:rsid w:val="00471135"/>
    <w:rsid w:val="004711FA"/>
    <w:rsid w:val="0047152E"/>
    <w:rsid w:val="00471640"/>
    <w:rsid w:val="0047169E"/>
    <w:rsid w:val="004721A9"/>
    <w:rsid w:val="00472275"/>
    <w:rsid w:val="004724DD"/>
    <w:rsid w:val="004725F2"/>
    <w:rsid w:val="004728BC"/>
    <w:rsid w:val="0047294F"/>
    <w:rsid w:val="00472B5B"/>
    <w:rsid w:val="00472E3C"/>
    <w:rsid w:val="004730C3"/>
    <w:rsid w:val="0047354F"/>
    <w:rsid w:val="00473A12"/>
    <w:rsid w:val="00473E56"/>
    <w:rsid w:val="004747EA"/>
    <w:rsid w:val="00474B37"/>
    <w:rsid w:val="00474E31"/>
    <w:rsid w:val="0047516C"/>
    <w:rsid w:val="00475A2D"/>
    <w:rsid w:val="00475C91"/>
    <w:rsid w:val="00475D36"/>
    <w:rsid w:val="00475FE1"/>
    <w:rsid w:val="00476210"/>
    <w:rsid w:val="004767FE"/>
    <w:rsid w:val="00476C53"/>
    <w:rsid w:val="0047739E"/>
    <w:rsid w:val="00477E1B"/>
    <w:rsid w:val="00480124"/>
    <w:rsid w:val="004801F8"/>
    <w:rsid w:val="00480377"/>
    <w:rsid w:val="004804AE"/>
    <w:rsid w:val="00480571"/>
    <w:rsid w:val="0048099A"/>
    <w:rsid w:val="00481428"/>
    <w:rsid w:val="004814CB"/>
    <w:rsid w:val="0048152C"/>
    <w:rsid w:val="0048167F"/>
    <w:rsid w:val="00481B20"/>
    <w:rsid w:val="00481FEC"/>
    <w:rsid w:val="00482445"/>
    <w:rsid w:val="004831AB"/>
    <w:rsid w:val="00483C04"/>
    <w:rsid w:val="00483DFE"/>
    <w:rsid w:val="00483F03"/>
    <w:rsid w:val="00483FBA"/>
    <w:rsid w:val="004848EB"/>
    <w:rsid w:val="00484E74"/>
    <w:rsid w:val="004856BE"/>
    <w:rsid w:val="00485798"/>
    <w:rsid w:val="004857F2"/>
    <w:rsid w:val="00486054"/>
    <w:rsid w:val="00486307"/>
    <w:rsid w:val="00486722"/>
    <w:rsid w:val="00486A67"/>
    <w:rsid w:val="00486DF9"/>
    <w:rsid w:val="00487238"/>
    <w:rsid w:val="00487438"/>
    <w:rsid w:val="00487928"/>
    <w:rsid w:val="004901E9"/>
    <w:rsid w:val="004905BD"/>
    <w:rsid w:val="00490DCC"/>
    <w:rsid w:val="00491396"/>
    <w:rsid w:val="00491DF2"/>
    <w:rsid w:val="0049303D"/>
    <w:rsid w:val="00493505"/>
    <w:rsid w:val="00493629"/>
    <w:rsid w:val="004940D4"/>
    <w:rsid w:val="004945AC"/>
    <w:rsid w:val="00495F07"/>
    <w:rsid w:val="00496128"/>
    <w:rsid w:val="00496460"/>
    <w:rsid w:val="00496488"/>
    <w:rsid w:val="0049651C"/>
    <w:rsid w:val="0049687A"/>
    <w:rsid w:val="004969DA"/>
    <w:rsid w:val="004969F3"/>
    <w:rsid w:val="0049797A"/>
    <w:rsid w:val="004A0578"/>
    <w:rsid w:val="004A0F08"/>
    <w:rsid w:val="004A1A5A"/>
    <w:rsid w:val="004A1CBB"/>
    <w:rsid w:val="004A1F86"/>
    <w:rsid w:val="004A203C"/>
    <w:rsid w:val="004A205F"/>
    <w:rsid w:val="004A2074"/>
    <w:rsid w:val="004A20DE"/>
    <w:rsid w:val="004A2760"/>
    <w:rsid w:val="004A2A6E"/>
    <w:rsid w:val="004A3038"/>
    <w:rsid w:val="004A368F"/>
    <w:rsid w:val="004A3FD9"/>
    <w:rsid w:val="004A5704"/>
    <w:rsid w:val="004A5A41"/>
    <w:rsid w:val="004A5B95"/>
    <w:rsid w:val="004A5D73"/>
    <w:rsid w:val="004A5FE3"/>
    <w:rsid w:val="004A6145"/>
    <w:rsid w:val="004A631D"/>
    <w:rsid w:val="004A659B"/>
    <w:rsid w:val="004A682B"/>
    <w:rsid w:val="004A6ECB"/>
    <w:rsid w:val="004A7096"/>
    <w:rsid w:val="004A70B1"/>
    <w:rsid w:val="004A7916"/>
    <w:rsid w:val="004B09BE"/>
    <w:rsid w:val="004B0BCA"/>
    <w:rsid w:val="004B1466"/>
    <w:rsid w:val="004B1A6F"/>
    <w:rsid w:val="004B1ED3"/>
    <w:rsid w:val="004B1F58"/>
    <w:rsid w:val="004B2228"/>
    <w:rsid w:val="004B3191"/>
    <w:rsid w:val="004B3242"/>
    <w:rsid w:val="004B3289"/>
    <w:rsid w:val="004B3974"/>
    <w:rsid w:val="004B39F3"/>
    <w:rsid w:val="004B3F55"/>
    <w:rsid w:val="004B41C9"/>
    <w:rsid w:val="004B4AA8"/>
    <w:rsid w:val="004B4ACD"/>
    <w:rsid w:val="004B4F79"/>
    <w:rsid w:val="004B55E0"/>
    <w:rsid w:val="004B5652"/>
    <w:rsid w:val="004B56CE"/>
    <w:rsid w:val="004B59BE"/>
    <w:rsid w:val="004B5AA0"/>
    <w:rsid w:val="004B63AD"/>
    <w:rsid w:val="004B642C"/>
    <w:rsid w:val="004B6B61"/>
    <w:rsid w:val="004B7CC6"/>
    <w:rsid w:val="004C0487"/>
    <w:rsid w:val="004C07CF"/>
    <w:rsid w:val="004C09C9"/>
    <w:rsid w:val="004C0CF2"/>
    <w:rsid w:val="004C0DB8"/>
    <w:rsid w:val="004C193E"/>
    <w:rsid w:val="004C1B21"/>
    <w:rsid w:val="004C1B99"/>
    <w:rsid w:val="004C1F89"/>
    <w:rsid w:val="004C262B"/>
    <w:rsid w:val="004C268D"/>
    <w:rsid w:val="004C2DF9"/>
    <w:rsid w:val="004C31C7"/>
    <w:rsid w:val="004C322A"/>
    <w:rsid w:val="004C35DC"/>
    <w:rsid w:val="004C39A3"/>
    <w:rsid w:val="004C3B14"/>
    <w:rsid w:val="004C482F"/>
    <w:rsid w:val="004C4852"/>
    <w:rsid w:val="004C49AB"/>
    <w:rsid w:val="004C4B13"/>
    <w:rsid w:val="004C4DD6"/>
    <w:rsid w:val="004C4E70"/>
    <w:rsid w:val="004C5788"/>
    <w:rsid w:val="004C5883"/>
    <w:rsid w:val="004C5A33"/>
    <w:rsid w:val="004C5A39"/>
    <w:rsid w:val="004C5C8C"/>
    <w:rsid w:val="004C5FB6"/>
    <w:rsid w:val="004C6082"/>
    <w:rsid w:val="004C67A4"/>
    <w:rsid w:val="004C67DC"/>
    <w:rsid w:val="004C6A73"/>
    <w:rsid w:val="004C6F52"/>
    <w:rsid w:val="004C7912"/>
    <w:rsid w:val="004C7B61"/>
    <w:rsid w:val="004D0475"/>
    <w:rsid w:val="004D1308"/>
    <w:rsid w:val="004D16AF"/>
    <w:rsid w:val="004D1CCE"/>
    <w:rsid w:val="004D2001"/>
    <w:rsid w:val="004D266C"/>
    <w:rsid w:val="004D2CFD"/>
    <w:rsid w:val="004D3ECE"/>
    <w:rsid w:val="004D3F09"/>
    <w:rsid w:val="004D41C7"/>
    <w:rsid w:val="004D42C9"/>
    <w:rsid w:val="004D46AF"/>
    <w:rsid w:val="004D4707"/>
    <w:rsid w:val="004D49BE"/>
    <w:rsid w:val="004D4B0B"/>
    <w:rsid w:val="004D4BB5"/>
    <w:rsid w:val="004D5274"/>
    <w:rsid w:val="004D5509"/>
    <w:rsid w:val="004D57C2"/>
    <w:rsid w:val="004D5B37"/>
    <w:rsid w:val="004D5D4B"/>
    <w:rsid w:val="004D5E42"/>
    <w:rsid w:val="004D5E76"/>
    <w:rsid w:val="004D5E92"/>
    <w:rsid w:val="004D605A"/>
    <w:rsid w:val="004D6732"/>
    <w:rsid w:val="004D68E1"/>
    <w:rsid w:val="004D6BFC"/>
    <w:rsid w:val="004D6D95"/>
    <w:rsid w:val="004D719A"/>
    <w:rsid w:val="004D72F8"/>
    <w:rsid w:val="004D7DFA"/>
    <w:rsid w:val="004E05FA"/>
    <w:rsid w:val="004E0B30"/>
    <w:rsid w:val="004E11A1"/>
    <w:rsid w:val="004E166D"/>
    <w:rsid w:val="004E19F6"/>
    <w:rsid w:val="004E1CDC"/>
    <w:rsid w:val="004E1F2B"/>
    <w:rsid w:val="004E20CA"/>
    <w:rsid w:val="004E2594"/>
    <w:rsid w:val="004E2A16"/>
    <w:rsid w:val="004E2F22"/>
    <w:rsid w:val="004E3134"/>
    <w:rsid w:val="004E3E22"/>
    <w:rsid w:val="004E3E3E"/>
    <w:rsid w:val="004E43B6"/>
    <w:rsid w:val="004E4808"/>
    <w:rsid w:val="004E4E52"/>
    <w:rsid w:val="004E4F43"/>
    <w:rsid w:val="004E4FBA"/>
    <w:rsid w:val="004E50F7"/>
    <w:rsid w:val="004E591E"/>
    <w:rsid w:val="004E620C"/>
    <w:rsid w:val="004E64C8"/>
    <w:rsid w:val="004E666A"/>
    <w:rsid w:val="004E6C57"/>
    <w:rsid w:val="004E6F76"/>
    <w:rsid w:val="004E72FC"/>
    <w:rsid w:val="004F0043"/>
    <w:rsid w:val="004F1991"/>
    <w:rsid w:val="004F1EB8"/>
    <w:rsid w:val="004F1F3B"/>
    <w:rsid w:val="004F2102"/>
    <w:rsid w:val="004F2224"/>
    <w:rsid w:val="004F2453"/>
    <w:rsid w:val="004F2F98"/>
    <w:rsid w:val="004F30D6"/>
    <w:rsid w:val="004F32FC"/>
    <w:rsid w:val="004F3912"/>
    <w:rsid w:val="004F3D6C"/>
    <w:rsid w:val="004F3E34"/>
    <w:rsid w:val="004F4159"/>
    <w:rsid w:val="004F45A4"/>
    <w:rsid w:val="004F47CD"/>
    <w:rsid w:val="004F4F50"/>
    <w:rsid w:val="004F5196"/>
    <w:rsid w:val="004F56BA"/>
    <w:rsid w:val="004F5D99"/>
    <w:rsid w:val="004F5ED4"/>
    <w:rsid w:val="004F5F7A"/>
    <w:rsid w:val="004F5FC5"/>
    <w:rsid w:val="004F63C5"/>
    <w:rsid w:val="004F6703"/>
    <w:rsid w:val="004F67ED"/>
    <w:rsid w:val="004F68F6"/>
    <w:rsid w:val="004F6A8D"/>
    <w:rsid w:val="004F6B7A"/>
    <w:rsid w:val="004F6FA1"/>
    <w:rsid w:val="004F70C7"/>
    <w:rsid w:val="004F7420"/>
    <w:rsid w:val="004F742C"/>
    <w:rsid w:val="004F764F"/>
    <w:rsid w:val="0050009A"/>
    <w:rsid w:val="005007F1"/>
    <w:rsid w:val="0050089D"/>
    <w:rsid w:val="00500B4D"/>
    <w:rsid w:val="00500B84"/>
    <w:rsid w:val="00500C7C"/>
    <w:rsid w:val="00500CC9"/>
    <w:rsid w:val="00500DDA"/>
    <w:rsid w:val="00500DEE"/>
    <w:rsid w:val="00501117"/>
    <w:rsid w:val="00501198"/>
    <w:rsid w:val="005018A7"/>
    <w:rsid w:val="00501DA7"/>
    <w:rsid w:val="0050305D"/>
    <w:rsid w:val="005032C9"/>
    <w:rsid w:val="005044B6"/>
    <w:rsid w:val="005052A0"/>
    <w:rsid w:val="00505B8E"/>
    <w:rsid w:val="00505C3C"/>
    <w:rsid w:val="00506016"/>
    <w:rsid w:val="005069B1"/>
    <w:rsid w:val="005073BA"/>
    <w:rsid w:val="00510F81"/>
    <w:rsid w:val="00510F8F"/>
    <w:rsid w:val="005113AD"/>
    <w:rsid w:val="00511419"/>
    <w:rsid w:val="005114E0"/>
    <w:rsid w:val="00511A74"/>
    <w:rsid w:val="0051211C"/>
    <w:rsid w:val="00513464"/>
    <w:rsid w:val="00513625"/>
    <w:rsid w:val="00513631"/>
    <w:rsid w:val="0051391F"/>
    <w:rsid w:val="00513CB2"/>
    <w:rsid w:val="00514126"/>
    <w:rsid w:val="005143F6"/>
    <w:rsid w:val="00514607"/>
    <w:rsid w:val="00514C0F"/>
    <w:rsid w:val="00515503"/>
    <w:rsid w:val="00516351"/>
    <w:rsid w:val="005169FA"/>
    <w:rsid w:val="00516F57"/>
    <w:rsid w:val="0051706B"/>
    <w:rsid w:val="00517326"/>
    <w:rsid w:val="005178E4"/>
    <w:rsid w:val="0051793A"/>
    <w:rsid w:val="00517A75"/>
    <w:rsid w:val="00517BBC"/>
    <w:rsid w:val="00517D2B"/>
    <w:rsid w:val="00517FEE"/>
    <w:rsid w:val="005203CA"/>
    <w:rsid w:val="00520653"/>
    <w:rsid w:val="0052075B"/>
    <w:rsid w:val="0052091A"/>
    <w:rsid w:val="00520AA3"/>
    <w:rsid w:val="00520D2A"/>
    <w:rsid w:val="00520F01"/>
    <w:rsid w:val="005217E5"/>
    <w:rsid w:val="005221DB"/>
    <w:rsid w:val="005223B9"/>
    <w:rsid w:val="00522D80"/>
    <w:rsid w:val="00522D90"/>
    <w:rsid w:val="00522E50"/>
    <w:rsid w:val="005233EF"/>
    <w:rsid w:val="0052345C"/>
    <w:rsid w:val="005234DD"/>
    <w:rsid w:val="00523617"/>
    <w:rsid w:val="00523FDD"/>
    <w:rsid w:val="0052438B"/>
    <w:rsid w:val="00524A85"/>
    <w:rsid w:val="005252EE"/>
    <w:rsid w:val="0052534D"/>
    <w:rsid w:val="0052590A"/>
    <w:rsid w:val="00525935"/>
    <w:rsid w:val="005268FB"/>
    <w:rsid w:val="00526ABA"/>
    <w:rsid w:val="00526B9D"/>
    <w:rsid w:val="00527291"/>
    <w:rsid w:val="00527712"/>
    <w:rsid w:val="005279BA"/>
    <w:rsid w:val="00530353"/>
    <w:rsid w:val="00530A4D"/>
    <w:rsid w:val="00530C47"/>
    <w:rsid w:val="00530D86"/>
    <w:rsid w:val="00530F5A"/>
    <w:rsid w:val="005311CC"/>
    <w:rsid w:val="005314AC"/>
    <w:rsid w:val="00531521"/>
    <w:rsid w:val="005317A7"/>
    <w:rsid w:val="00531A32"/>
    <w:rsid w:val="00532D06"/>
    <w:rsid w:val="00532DC8"/>
    <w:rsid w:val="0053380E"/>
    <w:rsid w:val="00533831"/>
    <w:rsid w:val="00533880"/>
    <w:rsid w:val="005342F5"/>
    <w:rsid w:val="0053430E"/>
    <w:rsid w:val="0053463D"/>
    <w:rsid w:val="005347EA"/>
    <w:rsid w:val="00534F32"/>
    <w:rsid w:val="005356B9"/>
    <w:rsid w:val="005357BA"/>
    <w:rsid w:val="005360EF"/>
    <w:rsid w:val="005363D0"/>
    <w:rsid w:val="005363E7"/>
    <w:rsid w:val="00536B15"/>
    <w:rsid w:val="0053727C"/>
    <w:rsid w:val="005372E9"/>
    <w:rsid w:val="005374BB"/>
    <w:rsid w:val="005404CC"/>
    <w:rsid w:val="005405F6"/>
    <w:rsid w:val="005406EC"/>
    <w:rsid w:val="0054172A"/>
    <w:rsid w:val="00541DE9"/>
    <w:rsid w:val="00542085"/>
    <w:rsid w:val="0054326E"/>
    <w:rsid w:val="005438D6"/>
    <w:rsid w:val="00544F87"/>
    <w:rsid w:val="00545385"/>
    <w:rsid w:val="00545A17"/>
    <w:rsid w:val="00545A89"/>
    <w:rsid w:val="0054600D"/>
    <w:rsid w:val="00546A7B"/>
    <w:rsid w:val="00546D02"/>
    <w:rsid w:val="0054740B"/>
    <w:rsid w:val="005475F4"/>
    <w:rsid w:val="005477FD"/>
    <w:rsid w:val="00547BB0"/>
    <w:rsid w:val="00547C12"/>
    <w:rsid w:val="005506D7"/>
    <w:rsid w:val="00550A24"/>
    <w:rsid w:val="00550B58"/>
    <w:rsid w:val="00550CAC"/>
    <w:rsid w:val="00550F21"/>
    <w:rsid w:val="005514A2"/>
    <w:rsid w:val="005527C2"/>
    <w:rsid w:val="00552BD8"/>
    <w:rsid w:val="005530AA"/>
    <w:rsid w:val="0055358F"/>
    <w:rsid w:val="005538B8"/>
    <w:rsid w:val="00553DD1"/>
    <w:rsid w:val="00553E40"/>
    <w:rsid w:val="00553F61"/>
    <w:rsid w:val="0055406B"/>
    <w:rsid w:val="00554568"/>
    <w:rsid w:val="00554AE7"/>
    <w:rsid w:val="00554DBA"/>
    <w:rsid w:val="005551E7"/>
    <w:rsid w:val="00555C3D"/>
    <w:rsid w:val="00555D4C"/>
    <w:rsid w:val="00555EFF"/>
    <w:rsid w:val="005562CB"/>
    <w:rsid w:val="00556B7D"/>
    <w:rsid w:val="00556F71"/>
    <w:rsid w:val="00557779"/>
    <w:rsid w:val="00557F90"/>
    <w:rsid w:val="00557FCF"/>
    <w:rsid w:val="0056079A"/>
    <w:rsid w:val="00560BB7"/>
    <w:rsid w:val="00560D26"/>
    <w:rsid w:val="00560F16"/>
    <w:rsid w:val="00560F2E"/>
    <w:rsid w:val="0056241C"/>
    <w:rsid w:val="005624B9"/>
    <w:rsid w:val="00562636"/>
    <w:rsid w:val="0056366D"/>
    <w:rsid w:val="00563FB0"/>
    <w:rsid w:val="0056505A"/>
    <w:rsid w:val="00565327"/>
    <w:rsid w:val="0056537A"/>
    <w:rsid w:val="0056541A"/>
    <w:rsid w:val="005657C2"/>
    <w:rsid w:val="00565EFA"/>
    <w:rsid w:val="00566219"/>
    <w:rsid w:val="00566294"/>
    <w:rsid w:val="00566DC7"/>
    <w:rsid w:val="00567125"/>
    <w:rsid w:val="005675E7"/>
    <w:rsid w:val="0056772E"/>
    <w:rsid w:val="00567C8E"/>
    <w:rsid w:val="00567DCB"/>
    <w:rsid w:val="00570199"/>
    <w:rsid w:val="0057081E"/>
    <w:rsid w:val="00570951"/>
    <w:rsid w:val="00570A0A"/>
    <w:rsid w:val="00570BB9"/>
    <w:rsid w:val="00570BC4"/>
    <w:rsid w:val="00570D78"/>
    <w:rsid w:val="005716A9"/>
    <w:rsid w:val="005718DB"/>
    <w:rsid w:val="00571BD7"/>
    <w:rsid w:val="005723C3"/>
    <w:rsid w:val="00573E22"/>
    <w:rsid w:val="00574157"/>
    <w:rsid w:val="005741DC"/>
    <w:rsid w:val="00574B6E"/>
    <w:rsid w:val="00574BB7"/>
    <w:rsid w:val="00574FC5"/>
    <w:rsid w:val="00575D64"/>
    <w:rsid w:val="00575E12"/>
    <w:rsid w:val="00575E65"/>
    <w:rsid w:val="00576128"/>
    <w:rsid w:val="0057678F"/>
    <w:rsid w:val="00576A40"/>
    <w:rsid w:val="00577ED1"/>
    <w:rsid w:val="0058088C"/>
    <w:rsid w:val="00580953"/>
    <w:rsid w:val="00580FEE"/>
    <w:rsid w:val="0058108F"/>
    <w:rsid w:val="00581190"/>
    <w:rsid w:val="005814E8"/>
    <w:rsid w:val="00581713"/>
    <w:rsid w:val="005820E6"/>
    <w:rsid w:val="00582B3B"/>
    <w:rsid w:val="00582BE1"/>
    <w:rsid w:val="00582C2B"/>
    <w:rsid w:val="00582D9B"/>
    <w:rsid w:val="00582E3C"/>
    <w:rsid w:val="005830EA"/>
    <w:rsid w:val="00584C6E"/>
    <w:rsid w:val="00584CB8"/>
    <w:rsid w:val="00585560"/>
    <w:rsid w:val="005855E1"/>
    <w:rsid w:val="0058579E"/>
    <w:rsid w:val="00585F7A"/>
    <w:rsid w:val="0058609D"/>
    <w:rsid w:val="0058623B"/>
    <w:rsid w:val="00586CD5"/>
    <w:rsid w:val="00586FD5"/>
    <w:rsid w:val="005870F0"/>
    <w:rsid w:val="00587512"/>
    <w:rsid w:val="0058782E"/>
    <w:rsid w:val="00587B2E"/>
    <w:rsid w:val="00587B36"/>
    <w:rsid w:val="00587F31"/>
    <w:rsid w:val="00590287"/>
    <w:rsid w:val="0059075D"/>
    <w:rsid w:val="00590D5F"/>
    <w:rsid w:val="00590FC2"/>
    <w:rsid w:val="005911F7"/>
    <w:rsid w:val="005916B0"/>
    <w:rsid w:val="00592020"/>
    <w:rsid w:val="00592B09"/>
    <w:rsid w:val="005930DA"/>
    <w:rsid w:val="00593702"/>
    <w:rsid w:val="0059385F"/>
    <w:rsid w:val="005938A8"/>
    <w:rsid w:val="00593F37"/>
    <w:rsid w:val="005945CE"/>
    <w:rsid w:val="00594625"/>
    <w:rsid w:val="00594830"/>
    <w:rsid w:val="00594F53"/>
    <w:rsid w:val="00595901"/>
    <w:rsid w:val="00595C0B"/>
    <w:rsid w:val="00596357"/>
    <w:rsid w:val="005966EA"/>
    <w:rsid w:val="00596C58"/>
    <w:rsid w:val="005971BF"/>
    <w:rsid w:val="00597FBE"/>
    <w:rsid w:val="005A03C2"/>
    <w:rsid w:val="005A0B42"/>
    <w:rsid w:val="005A0E5E"/>
    <w:rsid w:val="005A1428"/>
    <w:rsid w:val="005A14A5"/>
    <w:rsid w:val="005A22C0"/>
    <w:rsid w:val="005A27D6"/>
    <w:rsid w:val="005A2E22"/>
    <w:rsid w:val="005A32CF"/>
    <w:rsid w:val="005A425C"/>
    <w:rsid w:val="005A55C5"/>
    <w:rsid w:val="005A5DD2"/>
    <w:rsid w:val="005A6D62"/>
    <w:rsid w:val="005A73D1"/>
    <w:rsid w:val="005A7A12"/>
    <w:rsid w:val="005B03BA"/>
    <w:rsid w:val="005B09AB"/>
    <w:rsid w:val="005B0E91"/>
    <w:rsid w:val="005B0F92"/>
    <w:rsid w:val="005B18B4"/>
    <w:rsid w:val="005B1A86"/>
    <w:rsid w:val="005B21A7"/>
    <w:rsid w:val="005B3C89"/>
    <w:rsid w:val="005B4978"/>
    <w:rsid w:val="005B5103"/>
    <w:rsid w:val="005B5667"/>
    <w:rsid w:val="005B5684"/>
    <w:rsid w:val="005B5BC9"/>
    <w:rsid w:val="005B5C31"/>
    <w:rsid w:val="005B5D4C"/>
    <w:rsid w:val="005B5E47"/>
    <w:rsid w:val="005B7885"/>
    <w:rsid w:val="005C0B7A"/>
    <w:rsid w:val="005C0EA3"/>
    <w:rsid w:val="005C21DB"/>
    <w:rsid w:val="005C26BF"/>
    <w:rsid w:val="005C29B9"/>
    <w:rsid w:val="005C2B7E"/>
    <w:rsid w:val="005C2C96"/>
    <w:rsid w:val="005C2FEB"/>
    <w:rsid w:val="005C3527"/>
    <w:rsid w:val="005C3597"/>
    <w:rsid w:val="005C35AD"/>
    <w:rsid w:val="005C35B9"/>
    <w:rsid w:val="005C49EB"/>
    <w:rsid w:val="005C4C42"/>
    <w:rsid w:val="005C4E53"/>
    <w:rsid w:val="005C4ECC"/>
    <w:rsid w:val="005C4EE7"/>
    <w:rsid w:val="005C5185"/>
    <w:rsid w:val="005C57A3"/>
    <w:rsid w:val="005C5A48"/>
    <w:rsid w:val="005C5AF7"/>
    <w:rsid w:val="005C5B15"/>
    <w:rsid w:val="005C6ABC"/>
    <w:rsid w:val="005C6AE0"/>
    <w:rsid w:val="005C7096"/>
    <w:rsid w:val="005C763F"/>
    <w:rsid w:val="005C7B01"/>
    <w:rsid w:val="005C7C83"/>
    <w:rsid w:val="005C7DA3"/>
    <w:rsid w:val="005C7F9D"/>
    <w:rsid w:val="005D01C2"/>
    <w:rsid w:val="005D0281"/>
    <w:rsid w:val="005D12C6"/>
    <w:rsid w:val="005D1CF3"/>
    <w:rsid w:val="005D21CB"/>
    <w:rsid w:val="005D24E5"/>
    <w:rsid w:val="005D2539"/>
    <w:rsid w:val="005D258D"/>
    <w:rsid w:val="005D2600"/>
    <w:rsid w:val="005D2630"/>
    <w:rsid w:val="005D2652"/>
    <w:rsid w:val="005D26F3"/>
    <w:rsid w:val="005D2ED6"/>
    <w:rsid w:val="005D3FD5"/>
    <w:rsid w:val="005D5053"/>
    <w:rsid w:val="005D5587"/>
    <w:rsid w:val="005D777A"/>
    <w:rsid w:val="005D7983"/>
    <w:rsid w:val="005E0164"/>
    <w:rsid w:val="005E0705"/>
    <w:rsid w:val="005E0E43"/>
    <w:rsid w:val="005E1FFF"/>
    <w:rsid w:val="005E268B"/>
    <w:rsid w:val="005E2CE6"/>
    <w:rsid w:val="005E37ED"/>
    <w:rsid w:val="005E3933"/>
    <w:rsid w:val="005E424F"/>
    <w:rsid w:val="005E485C"/>
    <w:rsid w:val="005E4C96"/>
    <w:rsid w:val="005E5546"/>
    <w:rsid w:val="005E5A92"/>
    <w:rsid w:val="005E6A83"/>
    <w:rsid w:val="005E7372"/>
    <w:rsid w:val="005E7D3B"/>
    <w:rsid w:val="005E7E72"/>
    <w:rsid w:val="005E7F72"/>
    <w:rsid w:val="005F0C26"/>
    <w:rsid w:val="005F0D64"/>
    <w:rsid w:val="005F12A5"/>
    <w:rsid w:val="005F199D"/>
    <w:rsid w:val="005F19DA"/>
    <w:rsid w:val="005F1A6C"/>
    <w:rsid w:val="005F1FDA"/>
    <w:rsid w:val="005F2435"/>
    <w:rsid w:val="005F24E7"/>
    <w:rsid w:val="005F2C45"/>
    <w:rsid w:val="005F3319"/>
    <w:rsid w:val="005F33EB"/>
    <w:rsid w:val="005F3985"/>
    <w:rsid w:val="005F3AD8"/>
    <w:rsid w:val="005F3EC7"/>
    <w:rsid w:val="005F4231"/>
    <w:rsid w:val="005F459A"/>
    <w:rsid w:val="005F45D0"/>
    <w:rsid w:val="005F5E61"/>
    <w:rsid w:val="005F63C7"/>
    <w:rsid w:val="005F7296"/>
    <w:rsid w:val="00600418"/>
    <w:rsid w:val="006005B9"/>
    <w:rsid w:val="00600E19"/>
    <w:rsid w:val="00600EA4"/>
    <w:rsid w:val="00601628"/>
    <w:rsid w:val="00602155"/>
    <w:rsid w:val="00602428"/>
    <w:rsid w:val="006024EB"/>
    <w:rsid w:val="0060261C"/>
    <w:rsid w:val="00604607"/>
    <w:rsid w:val="00604705"/>
    <w:rsid w:val="00604FB7"/>
    <w:rsid w:val="00605058"/>
    <w:rsid w:val="00605151"/>
    <w:rsid w:val="006051D6"/>
    <w:rsid w:val="00605539"/>
    <w:rsid w:val="00605582"/>
    <w:rsid w:val="00605589"/>
    <w:rsid w:val="00606459"/>
    <w:rsid w:val="00607EAC"/>
    <w:rsid w:val="00607FB4"/>
    <w:rsid w:val="0061042F"/>
    <w:rsid w:val="00610477"/>
    <w:rsid w:val="0061076B"/>
    <w:rsid w:val="00610A0B"/>
    <w:rsid w:val="00611509"/>
    <w:rsid w:val="0061159A"/>
    <w:rsid w:val="00611C54"/>
    <w:rsid w:val="00611FD7"/>
    <w:rsid w:val="0061290F"/>
    <w:rsid w:val="0061333A"/>
    <w:rsid w:val="00613502"/>
    <w:rsid w:val="00613DCE"/>
    <w:rsid w:val="006142E1"/>
    <w:rsid w:val="006146F5"/>
    <w:rsid w:val="00615217"/>
    <w:rsid w:val="00615BDC"/>
    <w:rsid w:val="00615C8E"/>
    <w:rsid w:val="006166A8"/>
    <w:rsid w:val="00616AEC"/>
    <w:rsid w:val="00616B98"/>
    <w:rsid w:val="00617004"/>
    <w:rsid w:val="00617948"/>
    <w:rsid w:val="00617F41"/>
    <w:rsid w:val="0062035A"/>
    <w:rsid w:val="006206D0"/>
    <w:rsid w:val="006207DC"/>
    <w:rsid w:val="00620F6F"/>
    <w:rsid w:val="006214EA"/>
    <w:rsid w:val="00621862"/>
    <w:rsid w:val="00621C8B"/>
    <w:rsid w:val="00622648"/>
    <w:rsid w:val="006236A7"/>
    <w:rsid w:val="0062375D"/>
    <w:rsid w:val="00623E75"/>
    <w:rsid w:val="006242D0"/>
    <w:rsid w:val="00624930"/>
    <w:rsid w:val="00624E36"/>
    <w:rsid w:val="00624EE3"/>
    <w:rsid w:val="00625644"/>
    <w:rsid w:val="00625765"/>
    <w:rsid w:val="00625AA5"/>
    <w:rsid w:val="00625C79"/>
    <w:rsid w:val="0062613F"/>
    <w:rsid w:val="0062618F"/>
    <w:rsid w:val="00626A02"/>
    <w:rsid w:val="006274AB"/>
    <w:rsid w:val="006279C0"/>
    <w:rsid w:val="00627E0B"/>
    <w:rsid w:val="00630A37"/>
    <w:rsid w:val="00630AEB"/>
    <w:rsid w:val="00630D38"/>
    <w:rsid w:val="00631021"/>
    <w:rsid w:val="006312F2"/>
    <w:rsid w:val="0063191C"/>
    <w:rsid w:val="00631BD9"/>
    <w:rsid w:val="00631CE2"/>
    <w:rsid w:val="0063270B"/>
    <w:rsid w:val="00632F95"/>
    <w:rsid w:val="006337EC"/>
    <w:rsid w:val="0063380F"/>
    <w:rsid w:val="00634249"/>
    <w:rsid w:val="00634477"/>
    <w:rsid w:val="006352B0"/>
    <w:rsid w:val="00635354"/>
    <w:rsid w:val="00635756"/>
    <w:rsid w:val="00635AE8"/>
    <w:rsid w:val="00635FAE"/>
    <w:rsid w:val="0063636E"/>
    <w:rsid w:val="006363F9"/>
    <w:rsid w:val="0063654B"/>
    <w:rsid w:val="00636F37"/>
    <w:rsid w:val="00637641"/>
    <w:rsid w:val="00637923"/>
    <w:rsid w:val="00637E31"/>
    <w:rsid w:val="0064053F"/>
    <w:rsid w:val="006408FE"/>
    <w:rsid w:val="00640946"/>
    <w:rsid w:val="00640BDF"/>
    <w:rsid w:val="00641470"/>
    <w:rsid w:val="00641859"/>
    <w:rsid w:val="00641AFB"/>
    <w:rsid w:val="00641E35"/>
    <w:rsid w:val="00642F5B"/>
    <w:rsid w:val="006432A4"/>
    <w:rsid w:val="006438BD"/>
    <w:rsid w:val="00643916"/>
    <w:rsid w:val="00643A47"/>
    <w:rsid w:val="00643B58"/>
    <w:rsid w:val="00643B7F"/>
    <w:rsid w:val="0064426D"/>
    <w:rsid w:val="00644368"/>
    <w:rsid w:val="00644541"/>
    <w:rsid w:val="00644D68"/>
    <w:rsid w:val="0064543A"/>
    <w:rsid w:val="00645DE0"/>
    <w:rsid w:val="00646969"/>
    <w:rsid w:val="00646C66"/>
    <w:rsid w:val="00646DF5"/>
    <w:rsid w:val="00646FA4"/>
    <w:rsid w:val="00647323"/>
    <w:rsid w:val="00647838"/>
    <w:rsid w:val="00650625"/>
    <w:rsid w:val="00650921"/>
    <w:rsid w:val="00650A6F"/>
    <w:rsid w:val="006510BF"/>
    <w:rsid w:val="006513D6"/>
    <w:rsid w:val="006513FB"/>
    <w:rsid w:val="00651646"/>
    <w:rsid w:val="00651C4D"/>
    <w:rsid w:val="00651C5D"/>
    <w:rsid w:val="00652111"/>
    <w:rsid w:val="006521F9"/>
    <w:rsid w:val="006530C7"/>
    <w:rsid w:val="0065319B"/>
    <w:rsid w:val="006531B1"/>
    <w:rsid w:val="0065332F"/>
    <w:rsid w:val="006533D0"/>
    <w:rsid w:val="006535F2"/>
    <w:rsid w:val="00653F00"/>
    <w:rsid w:val="00654825"/>
    <w:rsid w:val="00654A88"/>
    <w:rsid w:val="006550F0"/>
    <w:rsid w:val="006559B0"/>
    <w:rsid w:val="00655E4A"/>
    <w:rsid w:val="00656C6B"/>
    <w:rsid w:val="00656FB5"/>
    <w:rsid w:val="006573A9"/>
    <w:rsid w:val="00657A32"/>
    <w:rsid w:val="00660521"/>
    <w:rsid w:val="00660703"/>
    <w:rsid w:val="006613C3"/>
    <w:rsid w:val="00661743"/>
    <w:rsid w:val="006617C4"/>
    <w:rsid w:val="00661873"/>
    <w:rsid w:val="00661922"/>
    <w:rsid w:val="00661ACE"/>
    <w:rsid w:val="00662189"/>
    <w:rsid w:val="006622D7"/>
    <w:rsid w:val="00663089"/>
    <w:rsid w:val="0066378F"/>
    <w:rsid w:val="00663F06"/>
    <w:rsid w:val="00664429"/>
    <w:rsid w:val="0066471B"/>
    <w:rsid w:val="00664919"/>
    <w:rsid w:val="00664F14"/>
    <w:rsid w:val="00665304"/>
    <w:rsid w:val="00665CEF"/>
    <w:rsid w:val="00666518"/>
    <w:rsid w:val="006665A4"/>
    <w:rsid w:val="00667337"/>
    <w:rsid w:val="006676F6"/>
    <w:rsid w:val="006679BB"/>
    <w:rsid w:val="00667F56"/>
    <w:rsid w:val="00670C44"/>
    <w:rsid w:val="0067108F"/>
    <w:rsid w:val="00671C7C"/>
    <w:rsid w:val="006726AD"/>
    <w:rsid w:val="00672D7B"/>
    <w:rsid w:val="006730B7"/>
    <w:rsid w:val="00673254"/>
    <w:rsid w:val="0067350B"/>
    <w:rsid w:val="006738E8"/>
    <w:rsid w:val="00673B8A"/>
    <w:rsid w:val="00673C30"/>
    <w:rsid w:val="006741E3"/>
    <w:rsid w:val="00674248"/>
    <w:rsid w:val="00674255"/>
    <w:rsid w:val="006743C8"/>
    <w:rsid w:val="00674A72"/>
    <w:rsid w:val="00674E51"/>
    <w:rsid w:val="00675D4B"/>
    <w:rsid w:val="00675EEF"/>
    <w:rsid w:val="00676B81"/>
    <w:rsid w:val="00677288"/>
    <w:rsid w:val="00677FE9"/>
    <w:rsid w:val="0068083C"/>
    <w:rsid w:val="00680977"/>
    <w:rsid w:val="006814FF"/>
    <w:rsid w:val="006816E6"/>
    <w:rsid w:val="006817C7"/>
    <w:rsid w:val="00681F5B"/>
    <w:rsid w:val="0068272F"/>
    <w:rsid w:val="00682850"/>
    <w:rsid w:val="00682987"/>
    <w:rsid w:val="00682D2A"/>
    <w:rsid w:val="00682F62"/>
    <w:rsid w:val="006834CE"/>
    <w:rsid w:val="006839E2"/>
    <w:rsid w:val="00684B3F"/>
    <w:rsid w:val="00684D10"/>
    <w:rsid w:val="00684DD3"/>
    <w:rsid w:val="00685120"/>
    <w:rsid w:val="006853C2"/>
    <w:rsid w:val="00686FC7"/>
    <w:rsid w:val="00687DBF"/>
    <w:rsid w:val="0069047F"/>
    <w:rsid w:val="00690801"/>
    <w:rsid w:val="00690FB8"/>
    <w:rsid w:val="006911FC"/>
    <w:rsid w:val="006913C7"/>
    <w:rsid w:val="006918FC"/>
    <w:rsid w:val="00692946"/>
    <w:rsid w:val="0069304C"/>
    <w:rsid w:val="00693ECA"/>
    <w:rsid w:val="00694D80"/>
    <w:rsid w:val="00694E04"/>
    <w:rsid w:val="0069501C"/>
    <w:rsid w:val="00695792"/>
    <w:rsid w:val="00695A9E"/>
    <w:rsid w:val="0069639C"/>
    <w:rsid w:val="006964F9"/>
    <w:rsid w:val="006967BF"/>
    <w:rsid w:val="00696F26"/>
    <w:rsid w:val="006971FA"/>
    <w:rsid w:val="006976F8"/>
    <w:rsid w:val="00697794"/>
    <w:rsid w:val="00697907"/>
    <w:rsid w:val="00697B2F"/>
    <w:rsid w:val="006A01AF"/>
    <w:rsid w:val="006A0FE8"/>
    <w:rsid w:val="006A1624"/>
    <w:rsid w:val="006A1829"/>
    <w:rsid w:val="006A261A"/>
    <w:rsid w:val="006A268E"/>
    <w:rsid w:val="006A284D"/>
    <w:rsid w:val="006A2B25"/>
    <w:rsid w:val="006A2D58"/>
    <w:rsid w:val="006A307B"/>
    <w:rsid w:val="006A3220"/>
    <w:rsid w:val="006A36F1"/>
    <w:rsid w:val="006A42E7"/>
    <w:rsid w:val="006A430D"/>
    <w:rsid w:val="006A4A77"/>
    <w:rsid w:val="006A514C"/>
    <w:rsid w:val="006A586C"/>
    <w:rsid w:val="006A59F0"/>
    <w:rsid w:val="006A6492"/>
    <w:rsid w:val="006A6DC5"/>
    <w:rsid w:val="006A6E73"/>
    <w:rsid w:val="006A7BA0"/>
    <w:rsid w:val="006A7C8B"/>
    <w:rsid w:val="006B017C"/>
    <w:rsid w:val="006B13BC"/>
    <w:rsid w:val="006B1A97"/>
    <w:rsid w:val="006B2270"/>
    <w:rsid w:val="006B3378"/>
    <w:rsid w:val="006B3DED"/>
    <w:rsid w:val="006B4B24"/>
    <w:rsid w:val="006B4D27"/>
    <w:rsid w:val="006B5267"/>
    <w:rsid w:val="006B55AD"/>
    <w:rsid w:val="006B60E0"/>
    <w:rsid w:val="006B793F"/>
    <w:rsid w:val="006B79BE"/>
    <w:rsid w:val="006B7DF3"/>
    <w:rsid w:val="006B7E45"/>
    <w:rsid w:val="006C023F"/>
    <w:rsid w:val="006C03A4"/>
    <w:rsid w:val="006C0580"/>
    <w:rsid w:val="006C0619"/>
    <w:rsid w:val="006C0925"/>
    <w:rsid w:val="006C0AFD"/>
    <w:rsid w:val="006C0B5C"/>
    <w:rsid w:val="006C0BE0"/>
    <w:rsid w:val="006C1D5C"/>
    <w:rsid w:val="006C24B7"/>
    <w:rsid w:val="006C263F"/>
    <w:rsid w:val="006C2777"/>
    <w:rsid w:val="006C2AB1"/>
    <w:rsid w:val="006C2DF3"/>
    <w:rsid w:val="006C31A2"/>
    <w:rsid w:val="006C3237"/>
    <w:rsid w:val="006C3314"/>
    <w:rsid w:val="006C3831"/>
    <w:rsid w:val="006C3AC7"/>
    <w:rsid w:val="006C3E5F"/>
    <w:rsid w:val="006C4528"/>
    <w:rsid w:val="006C4A16"/>
    <w:rsid w:val="006C4B63"/>
    <w:rsid w:val="006C4B77"/>
    <w:rsid w:val="006C4FE3"/>
    <w:rsid w:val="006C5011"/>
    <w:rsid w:val="006C53CC"/>
    <w:rsid w:val="006C5CF1"/>
    <w:rsid w:val="006C5E0E"/>
    <w:rsid w:val="006C6784"/>
    <w:rsid w:val="006C6A2F"/>
    <w:rsid w:val="006C74CC"/>
    <w:rsid w:val="006C7739"/>
    <w:rsid w:val="006C7973"/>
    <w:rsid w:val="006C7F9D"/>
    <w:rsid w:val="006D0265"/>
    <w:rsid w:val="006D0566"/>
    <w:rsid w:val="006D16F5"/>
    <w:rsid w:val="006D250C"/>
    <w:rsid w:val="006D2CD2"/>
    <w:rsid w:val="006D338F"/>
    <w:rsid w:val="006D35D2"/>
    <w:rsid w:val="006D3643"/>
    <w:rsid w:val="006D3835"/>
    <w:rsid w:val="006D44FB"/>
    <w:rsid w:val="006D4723"/>
    <w:rsid w:val="006D4FD2"/>
    <w:rsid w:val="006D55FE"/>
    <w:rsid w:val="006D5B4F"/>
    <w:rsid w:val="006D64E6"/>
    <w:rsid w:val="006D692E"/>
    <w:rsid w:val="006D7275"/>
    <w:rsid w:val="006D74C2"/>
    <w:rsid w:val="006D77DB"/>
    <w:rsid w:val="006E07D7"/>
    <w:rsid w:val="006E0B2D"/>
    <w:rsid w:val="006E0D8F"/>
    <w:rsid w:val="006E13FD"/>
    <w:rsid w:val="006E1407"/>
    <w:rsid w:val="006E1C55"/>
    <w:rsid w:val="006E1C63"/>
    <w:rsid w:val="006E34CE"/>
    <w:rsid w:val="006E37D5"/>
    <w:rsid w:val="006E3894"/>
    <w:rsid w:val="006E3A18"/>
    <w:rsid w:val="006E405D"/>
    <w:rsid w:val="006E4064"/>
    <w:rsid w:val="006E450A"/>
    <w:rsid w:val="006E4F56"/>
    <w:rsid w:val="006E57D5"/>
    <w:rsid w:val="006E5B3C"/>
    <w:rsid w:val="006E5F90"/>
    <w:rsid w:val="006E643C"/>
    <w:rsid w:val="006E6CE5"/>
    <w:rsid w:val="006E6ECB"/>
    <w:rsid w:val="006E6F40"/>
    <w:rsid w:val="006E702C"/>
    <w:rsid w:val="006E7652"/>
    <w:rsid w:val="006F01F2"/>
    <w:rsid w:val="006F080F"/>
    <w:rsid w:val="006F0820"/>
    <w:rsid w:val="006F0A9D"/>
    <w:rsid w:val="006F0E8C"/>
    <w:rsid w:val="006F109D"/>
    <w:rsid w:val="006F19EA"/>
    <w:rsid w:val="006F1A96"/>
    <w:rsid w:val="006F1B33"/>
    <w:rsid w:val="006F1F0D"/>
    <w:rsid w:val="006F25D0"/>
    <w:rsid w:val="006F293A"/>
    <w:rsid w:val="006F2A1A"/>
    <w:rsid w:val="006F2E27"/>
    <w:rsid w:val="006F3558"/>
    <w:rsid w:val="006F37BA"/>
    <w:rsid w:val="006F3D35"/>
    <w:rsid w:val="006F4488"/>
    <w:rsid w:val="006F645B"/>
    <w:rsid w:val="006F6B15"/>
    <w:rsid w:val="006F7473"/>
    <w:rsid w:val="006F7844"/>
    <w:rsid w:val="006F7C94"/>
    <w:rsid w:val="006F7D4C"/>
    <w:rsid w:val="007002F1"/>
    <w:rsid w:val="0070036F"/>
    <w:rsid w:val="00700CED"/>
    <w:rsid w:val="00701FF8"/>
    <w:rsid w:val="007020E2"/>
    <w:rsid w:val="00702E85"/>
    <w:rsid w:val="00703144"/>
    <w:rsid w:val="007040F0"/>
    <w:rsid w:val="00704B31"/>
    <w:rsid w:val="007050EF"/>
    <w:rsid w:val="0070537A"/>
    <w:rsid w:val="007055BB"/>
    <w:rsid w:val="00705C31"/>
    <w:rsid w:val="00706476"/>
    <w:rsid w:val="00706A64"/>
    <w:rsid w:val="00706B33"/>
    <w:rsid w:val="00706BE7"/>
    <w:rsid w:val="0070715A"/>
    <w:rsid w:val="00707927"/>
    <w:rsid w:val="00707990"/>
    <w:rsid w:val="007079C9"/>
    <w:rsid w:val="007102A7"/>
    <w:rsid w:val="00710831"/>
    <w:rsid w:val="00711194"/>
    <w:rsid w:val="007116F5"/>
    <w:rsid w:val="00711A29"/>
    <w:rsid w:val="00711B78"/>
    <w:rsid w:val="00711CDA"/>
    <w:rsid w:val="00711FE5"/>
    <w:rsid w:val="0071230B"/>
    <w:rsid w:val="00712483"/>
    <w:rsid w:val="00712B35"/>
    <w:rsid w:val="00712D35"/>
    <w:rsid w:val="00713213"/>
    <w:rsid w:val="00714DBA"/>
    <w:rsid w:val="0071507C"/>
    <w:rsid w:val="00715AA3"/>
    <w:rsid w:val="00715ED7"/>
    <w:rsid w:val="007165D2"/>
    <w:rsid w:val="0071695D"/>
    <w:rsid w:val="00716E9F"/>
    <w:rsid w:val="007173BC"/>
    <w:rsid w:val="007176B4"/>
    <w:rsid w:val="00717736"/>
    <w:rsid w:val="00717A55"/>
    <w:rsid w:val="00717B67"/>
    <w:rsid w:val="00717BBD"/>
    <w:rsid w:val="0072042A"/>
    <w:rsid w:val="0072138D"/>
    <w:rsid w:val="00721A0C"/>
    <w:rsid w:val="00722420"/>
    <w:rsid w:val="007226DE"/>
    <w:rsid w:val="00722CBB"/>
    <w:rsid w:val="00722DA5"/>
    <w:rsid w:val="007230D4"/>
    <w:rsid w:val="00723552"/>
    <w:rsid w:val="00723AD8"/>
    <w:rsid w:val="00723D6C"/>
    <w:rsid w:val="00724465"/>
    <w:rsid w:val="00724A57"/>
    <w:rsid w:val="00724E69"/>
    <w:rsid w:val="007258B4"/>
    <w:rsid w:val="00726687"/>
    <w:rsid w:val="00726759"/>
    <w:rsid w:val="00726A0D"/>
    <w:rsid w:val="00726B6D"/>
    <w:rsid w:val="0072774C"/>
    <w:rsid w:val="00727896"/>
    <w:rsid w:val="00727BAA"/>
    <w:rsid w:val="0073068C"/>
    <w:rsid w:val="00730699"/>
    <w:rsid w:val="007306C3"/>
    <w:rsid w:val="007307E3"/>
    <w:rsid w:val="00730DED"/>
    <w:rsid w:val="00731467"/>
    <w:rsid w:val="00731E80"/>
    <w:rsid w:val="00732160"/>
    <w:rsid w:val="00732376"/>
    <w:rsid w:val="00732A84"/>
    <w:rsid w:val="00732CC8"/>
    <w:rsid w:val="0073348E"/>
    <w:rsid w:val="007335B4"/>
    <w:rsid w:val="00734097"/>
    <w:rsid w:val="00734902"/>
    <w:rsid w:val="00734C35"/>
    <w:rsid w:val="00734D11"/>
    <w:rsid w:val="00734EE0"/>
    <w:rsid w:val="00735337"/>
    <w:rsid w:val="00735518"/>
    <w:rsid w:val="00735A2F"/>
    <w:rsid w:val="00735ADD"/>
    <w:rsid w:val="00736350"/>
    <w:rsid w:val="007366A4"/>
    <w:rsid w:val="0073674D"/>
    <w:rsid w:val="007374FE"/>
    <w:rsid w:val="00737515"/>
    <w:rsid w:val="007377B1"/>
    <w:rsid w:val="007377F7"/>
    <w:rsid w:val="007378AD"/>
    <w:rsid w:val="00737DA7"/>
    <w:rsid w:val="007407EF"/>
    <w:rsid w:val="007408D3"/>
    <w:rsid w:val="0074106C"/>
    <w:rsid w:val="007416FA"/>
    <w:rsid w:val="00741F2F"/>
    <w:rsid w:val="00742321"/>
    <w:rsid w:val="00742347"/>
    <w:rsid w:val="00742AE0"/>
    <w:rsid w:val="0074349B"/>
    <w:rsid w:val="00743EDF"/>
    <w:rsid w:val="00744498"/>
    <w:rsid w:val="007446B5"/>
    <w:rsid w:val="00744704"/>
    <w:rsid w:val="00745B00"/>
    <w:rsid w:val="00745C80"/>
    <w:rsid w:val="00745CF7"/>
    <w:rsid w:val="007465C6"/>
    <w:rsid w:val="007467FE"/>
    <w:rsid w:val="00746AE2"/>
    <w:rsid w:val="00746BA8"/>
    <w:rsid w:val="00746DD5"/>
    <w:rsid w:val="00747263"/>
    <w:rsid w:val="00747B9F"/>
    <w:rsid w:val="00747F09"/>
    <w:rsid w:val="007502C1"/>
    <w:rsid w:val="00750D12"/>
    <w:rsid w:val="007516B5"/>
    <w:rsid w:val="00752026"/>
    <w:rsid w:val="007524AD"/>
    <w:rsid w:val="00752B9C"/>
    <w:rsid w:val="00753859"/>
    <w:rsid w:val="00754298"/>
    <w:rsid w:val="00754413"/>
    <w:rsid w:val="007545D0"/>
    <w:rsid w:val="00754672"/>
    <w:rsid w:val="007550CB"/>
    <w:rsid w:val="007552B1"/>
    <w:rsid w:val="007552CF"/>
    <w:rsid w:val="0075558C"/>
    <w:rsid w:val="00755B5D"/>
    <w:rsid w:val="00757116"/>
    <w:rsid w:val="007577B6"/>
    <w:rsid w:val="0075784E"/>
    <w:rsid w:val="00757B3C"/>
    <w:rsid w:val="00757EF4"/>
    <w:rsid w:val="00757FEE"/>
    <w:rsid w:val="00760216"/>
    <w:rsid w:val="007602BD"/>
    <w:rsid w:val="007616EC"/>
    <w:rsid w:val="007617EC"/>
    <w:rsid w:val="0076195C"/>
    <w:rsid w:val="00761F81"/>
    <w:rsid w:val="0076334F"/>
    <w:rsid w:val="007633D9"/>
    <w:rsid w:val="00763C87"/>
    <w:rsid w:val="007646E5"/>
    <w:rsid w:val="00764CDE"/>
    <w:rsid w:val="0076510B"/>
    <w:rsid w:val="0076554F"/>
    <w:rsid w:val="0076600A"/>
    <w:rsid w:val="0076609C"/>
    <w:rsid w:val="0076641E"/>
    <w:rsid w:val="007669DB"/>
    <w:rsid w:val="00766F55"/>
    <w:rsid w:val="00766F9C"/>
    <w:rsid w:val="00767281"/>
    <w:rsid w:val="00767863"/>
    <w:rsid w:val="00767FA8"/>
    <w:rsid w:val="00770458"/>
    <w:rsid w:val="00770538"/>
    <w:rsid w:val="00770AA4"/>
    <w:rsid w:val="00771046"/>
    <w:rsid w:val="00771115"/>
    <w:rsid w:val="007712B9"/>
    <w:rsid w:val="0077149C"/>
    <w:rsid w:val="00771843"/>
    <w:rsid w:val="007724D7"/>
    <w:rsid w:val="00772F7D"/>
    <w:rsid w:val="00773887"/>
    <w:rsid w:val="007739AD"/>
    <w:rsid w:val="007744D8"/>
    <w:rsid w:val="00774AC0"/>
    <w:rsid w:val="00774CC2"/>
    <w:rsid w:val="007755CD"/>
    <w:rsid w:val="0077567C"/>
    <w:rsid w:val="00776461"/>
    <w:rsid w:val="007765D3"/>
    <w:rsid w:val="00776634"/>
    <w:rsid w:val="00776AEA"/>
    <w:rsid w:val="00776B22"/>
    <w:rsid w:val="00776E7F"/>
    <w:rsid w:val="007770D1"/>
    <w:rsid w:val="0077743D"/>
    <w:rsid w:val="0077791F"/>
    <w:rsid w:val="00777972"/>
    <w:rsid w:val="00780093"/>
    <w:rsid w:val="00780930"/>
    <w:rsid w:val="00780DF0"/>
    <w:rsid w:val="00780FE9"/>
    <w:rsid w:val="0078198C"/>
    <w:rsid w:val="007821F4"/>
    <w:rsid w:val="007823C7"/>
    <w:rsid w:val="007824C3"/>
    <w:rsid w:val="00782868"/>
    <w:rsid w:val="00782AE1"/>
    <w:rsid w:val="00782C7D"/>
    <w:rsid w:val="00782CCF"/>
    <w:rsid w:val="00783189"/>
    <w:rsid w:val="00783219"/>
    <w:rsid w:val="007832BF"/>
    <w:rsid w:val="007838C2"/>
    <w:rsid w:val="00783E39"/>
    <w:rsid w:val="00784543"/>
    <w:rsid w:val="00784827"/>
    <w:rsid w:val="00784D8F"/>
    <w:rsid w:val="0078534F"/>
    <w:rsid w:val="0078547A"/>
    <w:rsid w:val="00786322"/>
    <w:rsid w:val="00786AED"/>
    <w:rsid w:val="00786CFC"/>
    <w:rsid w:val="00786F72"/>
    <w:rsid w:val="007872B5"/>
    <w:rsid w:val="00790F2F"/>
    <w:rsid w:val="0079119A"/>
    <w:rsid w:val="00791BCE"/>
    <w:rsid w:val="00791C57"/>
    <w:rsid w:val="00791CCE"/>
    <w:rsid w:val="007920B3"/>
    <w:rsid w:val="007926D2"/>
    <w:rsid w:val="007927FC"/>
    <w:rsid w:val="00792AA9"/>
    <w:rsid w:val="00792CDC"/>
    <w:rsid w:val="00793315"/>
    <w:rsid w:val="00794235"/>
    <w:rsid w:val="00794594"/>
    <w:rsid w:val="0079510A"/>
    <w:rsid w:val="007952A7"/>
    <w:rsid w:val="00795310"/>
    <w:rsid w:val="00795755"/>
    <w:rsid w:val="0079593F"/>
    <w:rsid w:val="00796022"/>
    <w:rsid w:val="0079644B"/>
    <w:rsid w:val="00797204"/>
    <w:rsid w:val="007976BB"/>
    <w:rsid w:val="00797729"/>
    <w:rsid w:val="0079773E"/>
    <w:rsid w:val="0079787A"/>
    <w:rsid w:val="007A0208"/>
    <w:rsid w:val="007A02EA"/>
    <w:rsid w:val="007A039D"/>
    <w:rsid w:val="007A0A46"/>
    <w:rsid w:val="007A186A"/>
    <w:rsid w:val="007A21F8"/>
    <w:rsid w:val="007A2409"/>
    <w:rsid w:val="007A296B"/>
    <w:rsid w:val="007A2EF9"/>
    <w:rsid w:val="007A3874"/>
    <w:rsid w:val="007A3D60"/>
    <w:rsid w:val="007A4690"/>
    <w:rsid w:val="007A4858"/>
    <w:rsid w:val="007A5B5F"/>
    <w:rsid w:val="007A5E46"/>
    <w:rsid w:val="007A61D9"/>
    <w:rsid w:val="007A63C1"/>
    <w:rsid w:val="007A6456"/>
    <w:rsid w:val="007A65E2"/>
    <w:rsid w:val="007A6B22"/>
    <w:rsid w:val="007A6D89"/>
    <w:rsid w:val="007A710A"/>
    <w:rsid w:val="007A7C57"/>
    <w:rsid w:val="007A7CE5"/>
    <w:rsid w:val="007B0537"/>
    <w:rsid w:val="007B123D"/>
    <w:rsid w:val="007B16A0"/>
    <w:rsid w:val="007B17A7"/>
    <w:rsid w:val="007B1C1D"/>
    <w:rsid w:val="007B25B1"/>
    <w:rsid w:val="007B2AF8"/>
    <w:rsid w:val="007B32AF"/>
    <w:rsid w:val="007B32B2"/>
    <w:rsid w:val="007B389B"/>
    <w:rsid w:val="007B3BBA"/>
    <w:rsid w:val="007B3F53"/>
    <w:rsid w:val="007B4356"/>
    <w:rsid w:val="007B4D9E"/>
    <w:rsid w:val="007B4E72"/>
    <w:rsid w:val="007B5845"/>
    <w:rsid w:val="007B586F"/>
    <w:rsid w:val="007B5C25"/>
    <w:rsid w:val="007B6172"/>
    <w:rsid w:val="007B6196"/>
    <w:rsid w:val="007B67B1"/>
    <w:rsid w:val="007B6EAE"/>
    <w:rsid w:val="007B7296"/>
    <w:rsid w:val="007B76BF"/>
    <w:rsid w:val="007B78AD"/>
    <w:rsid w:val="007B7B25"/>
    <w:rsid w:val="007B7CAA"/>
    <w:rsid w:val="007B7F82"/>
    <w:rsid w:val="007C0B77"/>
    <w:rsid w:val="007C1131"/>
    <w:rsid w:val="007C23A1"/>
    <w:rsid w:val="007C27C8"/>
    <w:rsid w:val="007C2C36"/>
    <w:rsid w:val="007C2CCF"/>
    <w:rsid w:val="007C3B8C"/>
    <w:rsid w:val="007C3D5D"/>
    <w:rsid w:val="007C42AD"/>
    <w:rsid w:val="007C43C6"/>
    <w:rsid w:val="007C494E"/>
    <w:rsid w:val="007C4EBE"/>
    <w:rsid w:val="007C5A4F"/>
    <w:rsid w:val="007C5B12"/>
    <w:rsid w:val="007C5DB3"/>
    <w:rsid w:val="007C5FD7"/>
    <w:rsid w:val="007C6C88"/>
    <w:rsid w:val="007C6C9F"/>
    <w:rsid w:val="007C708F"/>
    <w:rsid w:val="007C7186"/>
    <w:rsid w:val="007C72AA"/>
    <w:rsid w:val="007C73B3"/>
    <w:rsid w:val="007C757F"/>
    <w:rsid w:val="007C76C0"/>
    <w:rsid w:val="007C78CD"/>
    <w:rsid w:val="007C78F7"/>
    <w:rsid w:val="007C7EFE"/>
    <w:rsid w:val="007D0200"/>
    <w:rsid w:val="007D07C6"/>
    <w:rsid w:val="007D08DE"/>
    <w:rsid w:val="007D18EC"/>
    <w:rsid w:val="007D2179"/>
    <w:rsid w:val="007D23E8"/>
    <w:rsid w:val="007D2540"/>
    <w:rsid w:val="007D33DD"/>
    <w:rsid w:val="007D342F"/>
    <w:rsid w:val="007D3F31"/>
    <w:rsid w:val="007D52A2"/>
    <w:rsid w:val="007D52BE"/>
    <w:rsid w:val="007D6419"/>
    <w:rsid w:val="007D6424"/>
    <w:rsid w:val="007D6AB3"/>
    <w:rsid w:val="007D6BBC"/>
    <w:rsid w:val="007D6E60"/>
    <w:rsid w:val="007D6F3A"/>
    <w:rsid w:val="007D78A4"/>
    <w:rsid w:val="007D79C7"/>
    <w:rsid w:val="007D7BE7"/>
    <w:rsid w:val="007D7C3E"/>
    <w:rsid w:val="007D7F24"/>
    <w:rsid w:val="007E0710"/>
    <w:rsid w:val="007E1297"/>
    <w:rsid w:val="007E170B"/>
    <w:rsid w:val="007E1D60"/>
    <w:rsid w:val="007E2759"/>
    <w:rsid w:val="007E2C99"/>
    <w:rsid w:val="007E2EBE"/>
    <w:rsid w:val="007E2F05"/>
    <w:rsid w:val="007E33E1"/>
    <w:rsid w:val="007E35C8"/>
    <w:rsid w:val="007E39D5"/>
    <w:rsid w:val="007E3C25"/>
    <w:rsid w:val="007E3E0B"/>
    <w:rsid w:val="007E4255"/>
    <w:rsid w:val="007E4645"/>
    <w:rsid w:val="007E467B"/>
    <w:rsid w:val="007E4870"/>
    <w:rsid w:val="007E4C22"/>
    <w:rsid w:val="007E4C98"/>
    <w:rsid w:val="007E516B"/>
    <w:rsid w:val="007E5495"/>
    <w:rsid w:val="007E646F"/>
    <w:rsid w:val="007E79AE"/>
    <w:rsid w:val="007E7B96"/>
    <w:rsid w:val="007E7EF9"/>
    <w:rsid w:val="007F076B"/>
    <w:rsid w:val="007F0B26"/>
    <w:rsid w:val="007F108D"/>
    <w:rsid w:val="007F13BF"/>
    <w:rsid w:val="007F183B"/>
    <w:rsid w:val="007F1CDF"/>
    <w:rsid w:val="007F23AC"/>
    <w:rsid w:val="007F23B0"/>
    <w:rsid w:val="007F2715"/>
    <w:rsid w:val="007F2D53"/>
    <w:rsid w:val="007F3453"/>
    <w:rsid w:val="007F352C"/>
    <w:rsid w:val="007F3A84"/>
    <w:rsid w:val="007F3B3F"/>
    <w:rsid w:val="007F43A4"/>
    <w:rsid w:val="007F46A4"/>
    <w:rsid w:val="007F49E2"/>
    <w:rsid w:val="007F4A25"/>
    <w:rsid w:val="007F4F24"/>
    <w:rsid w:val="007F4F4C"/>
    <w:rsid w:val="007F5FBD"/>
    <w:rsid w:val="007F6628"/>
    <w:rsid w:val="007F6688"/>
    <w:rsid w:val="007F76A4"/>
    <w:rsid w:val="007F7D1F"/>
    <w:rsid w:val="008007F5"/>
    <w:rsid w:val="0080148B"/>
    <w:rsid w:val="00801744"/>
    <w:rsid w:val="008020E2"/>
    <w:rsid w:val="00802415"/>
    <w:rsid w:val="00802826"/>
    <w:rsid w:val="00802B1F"/>
    <w:rsid w:val="00802B62"/>
    <w:rsid w:val="00802E1A"/>
    <w:rsid w:val="00803043"/>
    <w:rsid w:val="008038DF"/>
    <w:rsid w:val="00803EDF"/>
    <w:rsid w:val="00803EF4"/>
    <w:rsid w:val="008040F3"/>
    <w:rsid w:val="008044DA"/>
    <w:rsid w:val="0080451F"/>
    <w:rsid w:val="00804855"/>
    <w:rsid w:val="008048E4"/>
    <w:rsid w:val="00804B00"/>
    <w:rsid w:val="00804F01"/>
    <w:rsid w:val="008052B7"/>
    <w:rsid w:val="00805441"/>
    <w:rsid w:val="008058CF"/>
    <w:rsid w:val="00805C0D"/>
    <w:rsid w:val="00805D0C"/>
    <w:rsid w:val="008060D7"/>
    <w:rsid w:val="008062B9"/>
    <w:rsid w:val="0080630E"/>
    <w:rsid w:val="00806445"/>
    <w:rsid w:val="00806474"/>
    <w:rsid w:val="00807661"/>
    <w:rsid w:val="00807BA1"/>
    <w:rsid w:val="00807D66"/>
    <w:rsid w:val="00807DD4"/>
    <w:rsid w:val="00807EAA"/>
    <w:rsid w:val="00810139"/>
    <w:rsid w:val="008134D6"/>
    <w:rsid w:val="00813E2C"/>
    <w:rsid w:val="008147FB"/>
    <w:rsid w:val="0081494D"/>
    <w:rsid w:val="00814A7E"/>
    <w:rsid w:val="00815668"/>
    <w:rsid w:val="0081594D"/>
    <w:rsid w:val="00815A88"/>
    <w:rsid w:val="00815F07"/>
    <w:rsid w:val="00815F19"/>
    <w:rsid w:val="008160A3"/>
    <w:rsid w:val="00816435"/>
    <w:rsid w:val="008166F3"/>
    <w:rsid w:val="008168FE"/>
    <w:rsid w:val="0081757B"/>
    <w:rsid w:val="0081792D"/>
    <w:rsid w:val="00817CC7"/>
    <w:rsid w:val="0082004E"/>
    <w:rsid w:val="008200EF"/>
    <w:rsid w:val="00820706"/>
    <w:rsid w:val="00820C6D"/>
    <w:rsid w:val="008216BB"/>
    <w:rsid w:val="00821AF1"/>
    <w:rsid w:val="00821B15"/>
    <w:rsid w:val="00821F20"/>
    <w:rsid w:val="008224CC"/>
    <w:rsid w:val="00822C28"/>
    <w:rsid w:val="008233C2"/>
    <w:rsid w:val="00823DB8"/>
    <w:rsid w:val="00824A50"/>
    <w:rsid w:val="008250F0"/>
    <w:rsid w:val="00825314"/>
    <w:rsid w:val="008253C4"/>
    <w:rsid w:val="008253CC"/>
    <w:rsid w:val="00825685"/>
    <w:rsid w:val="008257D0"/>
    <w:rsid w:val="008261A2"/>
    <w:rsid w:val="00826463"/>
    <w:rsid w:val="00827D41"/>
    <w:rsid w:val="00830E49"/>
    <w:rsid w:val="0083103E"/>
    <w:rsid w:val="0083119B"/>
    <w:rsid w:val="008318ED"/>
    <w:rsid w:val="00831D8D"/>
    <w:rsid w:val="00832878"/>
    <w:rsid w:val="00832881"/>
    <w:rsid w:val="00832C73"/>
    <w:rsid w:val="008337AB"/>
    <w:rsid w:val="00833EBA"/>
    <w:rsid w:val="0083443E"/>
    <w:rsid w:val="00835508"/>
    <w:rsid w:val="008355CF"/>
    <w:rsid w:val="008360AB"/>
    <w:rsid w:val="008363FA"/>
    <w:rsid w:val="00836863"/>
    <w:rsid w:val="00840547"/>
    <w:rsid w:val="00840E29"/>
    <w:rsid w:val="00840FE4"/>
    <w:rsid w:val="008416D1"/>
    <w:rsid w:val="00841C97"/>
    <w:rsid w:val="00841D19"/>
    <w:rsid w:val="00841DC3"/>
    <w:rsid w:val="00842D44"/>
    <w:rsid w:val="008432C4"/>
    <w:rsid w:val="00843413"/>
    <w:rsid w:val="0084357A"/>
    <w:rsid w:val="008436D2"/>
    <w:rsid w:val="008438E9"/>
    <w:rsid w:val="00844228"/>
    <w:rsid w:val="008443D6"/>
    <w:rsid w:val="008444F0"/>
    <w:rsid w:val="00844A7D"/>
    <w:rsid w:val="00844EC9"/>
    <w:rsid w:val="00845440"/>
    <w:rsid w:val="00845476"/>
    <w:rsid w:val="00845503"/>
    <w:rsid w:val="0084586B"/>
    <w:rsid w:val="00845A68"/>
    <w:rsid w:val="0084669A"/>
    <w:rsid w:val="008468B2"/>
    <w:rsid w:val="00846CEE"/>
    <w:rsid w:val="00847210"/>
    <w:rsid w:val="008475C0"/>
    <w:rsid w:val="008478AC"/>
    <w:rsid w:val="00847C78"/>
    <w:rsid w:val="00847E7A"/>
    <w:rsid w:val="008500C6"/>
    <w:rsid w:val="0085012C"/>
    <w:rsid w:val="00850462"/>
    <w:rsid w:val="00850808"/>
    <w:rsid w:val="008508A0"/>
    <w:rsid w:val="00850FC9"/>
    <w:rsid w:val="0085190D"/>
    <w:rsid w:val="00852A49"/>
    <w:rsid w:val="0085323A"/>
    <w:rsid w:val="008538CE"/>
    <w:rsid w:val="00853A1E"/>
    <w:rsid w:val="00854BE1"/>
    <w:rsid w:val="008553CF"/>
    <w:rsid w:val="00855678"/>
    <w:rsid w:val="00855FD1"/>
    <w:rsid w:val="008568F5"/>
    <w:rsid w:val="008569DD"/>
    <w:rsid w:val="0085702A"/>
    <w:rsid w:val="0085720A"/>
    <w:rsid w:val="00857702"/>
    <w:rsid w:val="00857F4A"/>
    <w:rsid w:val="00860364"/>
    <w:rsid w:val="00861A23"/>
    <w:rsid w:val="00862967"/>
    <w:rsid w:val="00863121"/>
    <w:rsid w:val="00863425"/>
    <w:rsid w:val="008637CD"/>
    <w:rsid w:val="00863A71"/>
    <w:rsid w:val="00863B6F"/>
    <w:rsid w:val="00863DB7"/>
    <w:rsid w:val="00864430"/>
    <w:rsid w:val="00864A85"/>
    <w:rsid w:val="008660B0"/>
    <w:rsid w:val="008662BC"/>
    <w:rsid w:val="008664BA"/>
    <w:rsid w:val="00866752"/>
    <w:rsid w:val="00866BE0"/>
    <w:rsid w:val="008677A6"/>
    <w:rsid w:val="0086788C"/>
    <w:rsid w:val="00867B62"/>
    <w:rsid w:val="00867EA6"/>
    <w:rsid w:val="0087083E"/>
    <w:rsid w:val="00871633"/>
    <w:rsid w:val="008716D8"/>
    <w:rsid w:val="00871F8F"/>
    <w:rsid w:val="00871F95"/>
    <w:rsid w:val="008720C2"/>
    <w:rsid w:val="008720D8"/>
    <w:rsid w:val="00872499"/>
    <w:rsid w:val="00872706"/>
    <w:rsid w:val="00872AA6"/>
    <w:rsid w:val="00872C2B"/>
    <w:rsid w:val="008730C2"/>
    <w:rsid w:val="00873351"/>
    <w:rsid w:val="00873787"/>
    <w:rsid w:val="0087378F"/>
    <w:rsid w:val="0087447A"/>
    <w:rsid w:val="00874712"/>
    <w:rsid w:val="008749D0"/>
    <w:rsid w:val="00874C92"/>
    <w:rsid w:val="00874CDB"/>
    <w:rsid w:val="00875020"/>
    <w:rsid w:val="00875162"/>
    <w:rsid w:val="00875397"/>
    <w:rsid w:val="00875483"/>
    <w:rsid w:val="00875641"/>
    <w:rsid w:val="00875E0F"/>
    <w:rsid w:val="00876B35"/>
    <w:rsid w:val="00877700"/>
    <w:rsid w:val="00877986"/>
    <w:rsid w:val="00880009"/>
    <w:rsid w:val="00880062"/>
    <w:rsid w:val="00880258"/>
    <w:rsid w:val="00880D74"/>
    <w:rsid w:val="0088113B"/>
    <w:rsid w:val="00881244"/>
    <w:rsid w:val="0088172C"/>
    <w:rsid w:val="00881E72"/>
    <w:rsid w:val="0088200D"/>
    <w:rsid w:val="008824BD"/>
    <w:rsid w:val="00882801"/>
    <w:rsid w:val="008833A3"/>
    <w:rsid w:val="00883A23"/>
    <w:rsid w:val="00883B13"/>
    <w:rsid w:val="00883C7A"/>
    <w:rsid w:val="00883E89"/>
    <w:rsid w:val="008844DA"/>
    <w:rsid w:val="00884A24"/>
    <w:rsid w:val="00884E55"/>
    <w:rsid w:val="008860F0"/>
    <w:rsid w:val="008863F9"/>
    <w:rsid w:val="00886EAC"/>
    <w:rsid w:val="00886FB3"/>
    <w:rsid w:val="00887678"/>
    <w:rsid w:val="00887AEA"/>
    <w:rsid w:val="00887DC5"/>
    <w:rsid w:val="00887E6D"/>
    <w:rsid w:val="00891519"/>
    <w:rsid w:val="00892705"/>
    <w:rsid w:val="00892930"/>
    <w:rsid w:val="0089299C"/>
    <w:rsid w:val="00892D75"/>
    <w:rsid w:val="008939F3"/>
    <w:rsid w:val="00893EB2"/>
    <w:rsid w:val="00894753"/>
    <w:rsid w:val="00894799"/>
    <w:rsid w:val="00894807"/>
    <w:rsid w:val="008953A2"/>
    <w:rsid w:val="0089573F"/>
    <w:rsid w:val="00895EBA"/>
    <w:rsid w:val="00896157"/>
    <w:rsid w:val="00896872"/>
    <w:rsid w:val="00896E6C"/>
    <w:rsid w:val="00897FDD"/>
    <w:rsid w:val="008A0197"/>
    <w:rsid w:val="008A0397"/>
    <w:rsid w:val="008A03F6"/>
    <w:rsid w:val="008A11BA"/>
    <w:rsid w:val="008A17DA"/>
    <w:rsid w:val="008A24DB"/>
    <w:rsid w:val="008A2EEB"/>
    <w:rsid w:val="008A3391"/>
    <w:rsid w:val="008A352E"/>
    <w:rsid w:val="008A370B"/>
    <w:rsid w:val="008A3AF5"/>
    <w:rsid w:val="008A3D17"/>
    <w:rsid w:val="008A3FCC"/>
    <w:rsid w:val="008A4398"/>
    <w:rsid w:val="008A4859"/>
    <w:rsid w:val="008A4F14"/>
    <w:rsid w:val="008A4F74"/>
    <w:rsid w:val="008A5238"/>
    <w:rsid w:val="008A5395"/>
    <w:rsid w:val="008A53F7"/>
    <w:rsid w:val="008A6B16"/>
    <w:rsid w:val="008A6D2A"/>
    <w:rsid w:val="008A7555"/>
    <w:rsid w:val="008A7A89"/>
    <w:rsid w:val="008B0489"/>
    <w:rsid w:val="008B065A"/>
    <w:rsid w:val="008B08E9"/>
    <w:rsid w:val="008B0A88"/>
    <w:rsid w:val="008B0CC8"/>
    <w:rsid w:val="008B1AA0"/>
    <w:rsid w:val="008B1BDA"/>
    <w:rsid w:val="008B1D00"/>
    <w:rsid w:val="008B24B6"/>
    <w:rsid w:val="008B2AEB"/>
    <w:rsid w:val="008B3241"/>
    <w:rsid w:val="008B32F2"/>
    <w:rsid w:val="008B3330"/>
    <w:rsid w:val="008B3782"/>
    <w:rsid w:val="008B3E8D"/>
    <w:rsid w:val="008B43FA"/>
    <w:rsid w:val="008B4E33"/>
    <w:rsid w:val="008B4E35"/>
    <w:rsid w:val="008B54CD"/>
    <w:rsid w:val="008B5682"/>
    <w:rsid w:val="008B58F5"/>
    <w:rsid w:val="008B6283"/>
    <w:rsid w:val="008B66D5"/>
    <w:rsid w:val="008B6A6B"/>
    <w:rsid w:val="008B7174"/>
    <w:rsid w:val="008B7E81"/>
    <w:rsid w:val="008C0962"/>
    <w:rsid w:val="008C0B79"/>
    <w:rsid w:val="008C112E"/>
    <w:rsid w:val="008C2456"/>
    <w:rsid w:val="008C2E88"/>
    <w:rsid w:val="008C330E"/>
    <w:rsid w:val="008C336A"/>
    <w:rsid w:val="008C37A8"/>
    <w:rsid w:val="008C383F"/>
    <w:rsid w:val="008C415F"/>
    <w:rsid w:val="008C4625"/>
    <w:rsid w:val="008C4715"/>
    <w:rsid w:val="008C4B7E"/>
    <w:rsid w:val="008C4C2E"/>
    <w:rsid w:val="008C5CB7"/>
    <w:rsid w:val="008C601A"/>
    <w:rsid w:val="008C63E8"/>
    <w:rsid w:val="008C6681"/>
    <w:rsid w:val="008C6695"/>
    <w:rsid w:val="008C6B8B"/>
    <w:rsid w:val="008D05F1"/>
    <w:rsid w:val="008D188F"/>
    <w:rsid w:val="008D1BF5"/>
    <w:rsid w:val="008D276B"/>
    <w:rsid w:val="008D2FF9"/>
    <w:rsid w:val="008D4406"/>
    <w:rsid w:val="008D4781"/>
    <w:rsid w:val="008D4DA6"/>
    <w:rsid w:val="008D56BA"/>
    <w:rsid w:val="008D61C6"/>
    <w:rsid w:val="008D642A"/>
    <w:rsid w:val="008D659F"/>
    <w:rsid w:val="008D685D"/>
    <w:rsid w:val="008D6AC8"/>
    <w:rsid w:val="008D7590"/>
    <w:rsid w:val="008D7603"/>
    <w:rsid w:val="008D7B40"/>
    <w:rsid w:val="008E0040"/>
    <w:rsid w:val="008E1108"/>
    <w:rsid w:val="008E13F8"/>
    <w:rsid w:val="008E1531"/>
    <w:rsid w:val="008E1781"/>
    <w:rsid w:val="008E1E4D"/>
    <w:rsid w:val="008E2390"/>
    <w:rsid w:val="008E2415"/>
    <w:rsid w:val="008E267D"/>
    <w:rsid w:val="008E2978"/>
    <w:rsid w:val="008E3027"/>
    <w:rsid w:val="008E30F9"/>
    <w:rsid w:val="008E31CC"/>
    <w:rsid w:val="008E35CB"/>
    <w:rsid w:val="008E3D76"/>
    <w:rsid w:val="008E4863"/>
    <w:rsid w:val="008E5141"/>
    <w:rsid w:val="008E59DF"/>
    <w:rsid w:val="008E5D22"/>
    <w:rsid w:val="008E5FB4"/>
    <w:rsid w:val="008E5FD3"/>
    <w:rsid w:val="008E60A1"/>
    <w:rsid w:val="008E6DB2"/>
    <w:rsid w:val="008E6E8C"/>
    <w:rsid w:val="008E793A"/>
    <w:rsid w:val="008F0404"/>
    <w:rsid w:val="008F0D00"/>
    <w:rsid w:val="008F16D2"/>
    <w:rsid w:val="008F2218"/>
    <w:rsid w:val="008F2334"/>
    <w:rsid w:val="008F27AA"/>
    <w:rsid w:val="008F2A33"/>
    <w:rsid w:val="008F2B02"/>
    <w:rsid w:val="008F3901"/>
    <w:rsid w:val="008F39FC"/>
    <w:rsid w:val="008F57EF"/>
    <w:rsid w:val="008F5B92"/>
    <w:rsid w:val="008F5F91"/>
    <w:rsid w:val="008F6095"/>
    <w:rsid w:val="008F68DD"/>
    <w:rsid w:val="008F776B"/>
    <w:rsid w:val="008F7923"/>
    <w:rsid w:val="008F798A"/>
    <w:rsid w:val="008F7EBF"/>
    <w:rsid w:val="008F7F34"/>
    <w:rsid w:val="009001CB"/>
    <w:rsid w:val="0090081A"/>
    <w:rsid w:val="00901BEB"/>
    <w:rsid w:val="00901F7E"/>
    <w:rsid w:val="00902410"/>
    <w:rsid w:val="00902615"/>
    <w:rsid w:val="0090276E"/>
    <w:rsid w:val="00902955"/>
    <w:rsid w:val="00902B9C"/>
    <w:rsid w:val="0090327D"/>
    <w:rsid w:val="009038B4"/>
    <w:rsid w:val="00904343"/>
    <w:rsid w:val="00904988"/>
    <w:rsid w:val="00904ABB"/>
    <w:rsid w:val="00904F3F"/>
    <w:rsid w:val="00905612"/>
    <w:rsid w:val="00906076"/>
    <w:rsid w:val="009060E1"/>
    <w:rsid w:val="00906284"/>
    <w:rsid w:val="009067C8"/>
    <w:rsid w:val="0090686B"/>
    <w:rsid w:val="0090765F"/>
    <w:rsid w:val="009079A9"/>
    <w:rsid w:val="00910CD4"/>
    <w:rsid w:val="00910DFA"/>
    <w:rsid w:val="00910F28"/>
    <w:rsid w:val="009112C6"/>
    <w:rsid w:val="00911447"/>
    <w:rsid w:val="009114C0"/>
    <w:rsid w:val="00911C37"/>
    <w:rsid w:val="0091229E"/>
    <w:rsid w:val="009127D9"/>
    <w:rsid w:val="00912F60"/>
    <w:rsid w:val="009133E3"/>
    <w:rsid w:val="009138FF"/>
    <w:rsid w:val="00913AB1"/>
    <w:rsid w:val="00913D7A"/>
    <w:rsid w:val="0091465A"/>
    <w:rsid w:val="00914F01"/>
    <w:rsid w:val="00915118"/>
    <w:rsid w:val="009165FE"/>
    <w:rsid w:val="009168EB"/>
    <w:rsid w:val="0091695E"/>
    <w:rsid w:val="00916A9D"/>
    <w:rsid w:val="00916CAF"/>
    <w:rsid w:val="009176BA"/>
    <w:rsid w:val="00917BA9"/>
    <w:rsid w:val="00917C0E"/>
    <w:rsid w:val="00920138"/>
    <w:rsid w:val="009202FA"/>
    <w:rsid w:val="0092071A"/>
    <w:rsid w:val="0092164F"/>
    <w:rsid w:val="0092197B"/>
    <w:rsid w:val="00921DA9"/>
    <w:rsid w:val="00922D31"/>
    <w:rsid w:val="009238D3"/>
    <w:rsid w:val="00923EE7"/>
    <w:rsid w:val="00924523"/>
    <w:rsid w:val="009245D6"/>
    <w:rsid w:val="00924701"/>
    <w:rsid w:val="009249F8"/>
    <w:rsid w:val="00924E2E"/>
    <w:rsid w:val="00925493"/>
    <w:rsid w:val="009255AA"/>
    <w:rsid w:val="00925C0E"/>
    <w:rsid w:val="00925EE2"/>
    <w:rsid w:val="00926488"/>
    <w:rsid w:val="009275AF"/>
    <w:rsid w:val="00927804"/>
    <w:rsid w:val="00927864"/>
    <w:rsid w:val="00927C99"/>
    <w:rsid w:val="00930314"/>
    <w:rsid w:val="00930530"/>
    <w:rsid w:val="00930B11"/>
    <w:rsid w:val="00930D8E"/>
    <w:rsid w:val="00930EBC"/>
    <w:rsid w:val="00931AEC"/>
    <w:rsid w:val="0093274D"/>
    <w:rsid w:val="00932DC6"/>
    <w:rsid w:val="0093307B"/>
    <w:rsid w:val="009331D3"/>
    <w:rsid w:val="009332CA"/>
    <w:rsid w:val="00933753"/>
    <w:rsid w:val="00933B6C"/>
    <w:rsid w:val="009340F5"/>
    <w:rsid w:val="00934541"/>
    <w:rsid w:val="0093499E"/>
    <w:rsid w:val="00934C1F"/>
    <w:rsid w:val="00935077"/>
    <w:rsid w:val="009360E0"/>
    <w:rsid w:val="009365D5"/>
    <w:rsid w:val="00936A62"/>
    <w:rsid w:val="00936AB9"/>
    <w:rsid w:val="00936F33"/>
    <w:rsid w:val="00936FB9"/>
    <w:rsid w:val="00936FCE"/>
    <w:rsid w:val="00937013"/>
    <w:rsid w:val="009378D4"/>
    <w:rsid w:val="009400EE"/>
    <w:rsid w:val="00940109"/>
    <w:rsid w:val="0094053C"/>
    <w:rsid w:val="00940967"/>
    <w:rsid w:val="00940A60"/>
    <w:rsid w:val="00940B9E"/>
    <w:rsid w:val="00941CAA"/>
    <w:rsid w:val="00941EEF"/>
    <w:rsid w:val="009422F7"/>
    <w:rsid w:val="00942323"/>
    <w:rsid w:val="009429EF"/>
    <w:rsid w:val="00942FDE"/>
    <w:rsid w:val="00943024"/>
    <w:rsid w:val="009431A3"/>
    <w:rsid w:val="009435A1"/>
    <w:rsid w:val="009438EF"/>
    <w:rsid w:val="00943A0D"/>
    <w:rsid w:val="00943E25"/>
    <w:rsid w:val="00943EBB"/>
    <w:rsid w:val="00943ED2"/>
    <w:rsid w:val="009442E7"/>
    <w:rsid w:val="00944E23"/>
    <w:rsid w:val="00945148"/>
    <w:rsid w:val="0094517C"/>
    <w:rsid w:val="00946069"/>
    <w:rsid w:val="009466B3"/>
    <w:rsid w:val="00946718"/>
    <w:rsid w:val="00946851"/>
    <w:rsid w:val="00946DAB"/>
    <w:rsid w:val="009475AD"/>
    <w:rsid w:val="00950064"/>
    <w:rsid w:val="00950ADD"/>
    <w:rsid w:val="009518DB"/>
    <w:rsid w:val="00951DA3"/>
    <w:rsid w:val="0095238B"/>
    <w:rsid w:val="00952777"/>
    <w:rsid w:val="009527C3"/>
    <w:rsid w:val="00952A37"/>
    <w:rsid w:val="0095309B"/>
    <w:rsid w:val="00953368"/>
    <w:rsid w:val="0095378A"/>
    <w:rsid w:val="00953C2C"/>
    <w:rsid w:val="00954234"/>
    <w:rsid w:val="0095446A"/>
    <w:rsid w:val="00954796"/>
    <w:rsid w:val="00954D51"/>
    <w:rsid w:val="00954D67"/>
    <w:rsid w:val="00954F85"/>
    <w:rsid w:val="00955C0C"/>
    <w:rsid w:val="00955D78"/>
    <w:rsid w:val="00956298"/>
    <w:rsid w:val="00956343"/>
    <w:rsid w:val="00956590"/>
    <w:rsid w:val="00956731"/>
    <w:rsid w:val="0095688B"/>
    <w:rsid w:val="00956DA0"/>
    <w:rsid w:val="00956F1F"/>
    <w:rsid w:val="00956F31"/>
    <w:rsid w:val="009579A4"/>
    <w:rsid w:val="00957B77"/>
    <w:rsid w:val="00957DBA"/>
    <w:rsid w:val="00957E6F"/>
    <w:rsid w:val="009602EA"/>
    <w:rsid w:val="00960DA3"/>
    <w:rsid w:val="00960EA7"/>
    <w:rsid w:val="00961702"/>
    <w:rsid w:val="00961C97"/>
    <w:rsid w:val="0096221B"/>
    <w:rsid w:val="00962AB9"/>
    <w:rsid w:val="00962AE6"/>
    <w:rsid w:val="00962AF4"/>
    <w:rsid w:val="00962B7E"/>
    <w:rsid w:val="00963079"/>
    <w:rsid w:val="0096350C"/>
    <w:rsid w:val="00964091"/>
    <w:rsid w:val="00964427"/>
    <w:rsid w:val="00965067"/>
    <w:rsid w:val="009656EC"/>
    <w:rsid w:val="00965853"/>
    <w:rsid w:val="00965A2B"/>
    <w:rsid w:val="00965BD5"/>
    <w:rsid w:val="00965C4C"/>
    <w:rsid w:val="00965E37"/>
    <w:rsid w:val="009663EB"/>
    <w:rsid w:val="0096684E"/>
    <w:rsid w:val="00966D49"/>
    <w:rsid w:val="00966EF7"/>
    <w:rsid w:val="00967134"/>
    <w:rsid w:val="0096738B"/>
    <w:rsid w:val="009679D3"/>
    <w:rsid w:val="009701F4"/>
    <w:rsid w:val="009708AD"/>
    <w:rsid w:val="00970FB8"/>
    <w:rsid w:val="009715CD"/>
    <w:rsid w:val="00971865"/>
    <w:rsid w:val="0097192A"/>
    <w:rsid w:val="00971BCF"/>
    <w:rsid w:val="009729B1"/>
    <w:rsid w:val="00973810"/>
    <w:rsid w:val="00973E15"/>
    <w:rsid w:val="00973F98"/>
    <w:rsid w:val="00975D57"/>
    <w:rsid w:val="00975E02"/>
    <w:rsid w:val="00975EBE"/>
    <w:rsid w:val="0097611E"/>
    <w:rsid w:val="0097651A"/>
    <w:rsid w:val="00976A5E"/>
    <w:rsid w:val="00976E90"/>
    <w:rsid w:val="009774C8"/>
    <w:rsid w:val="009801CA"/>
    <w:rsid w:val="0098087C"/>
    <w:rsid w:val="00980A13"/>
    <w:rsid w:val="00980AF5"/>
    <w:rsid w:val="00980E60"/>
    <w:rsid w:val="0098104B"/>
    <w:rsid w:val="009810B9"/>
    <w:rsid w:val="00981588"/>
    <w:rsid w:val="0098233C"/>
    <w:rsid w:val="00982E67"/>
    <w:rsid w:val="00982F03"/>
    <w:rsid w:val="0098309D"/>
    <w:rsid w:val="00984079"/>
    <w:rsid w:val="00984628"/>
    <w:rsid w:val="00985042"/>
    <w:rsid w:val="009860FA"/>
    <w:rsid w:val="00986AC7"/>
    <w:rsid w:val="00986DA9"/>
    <w:rsid w:val="00986E83"/>
    <w:rsid w:val="0098714F"/>
    <w:rsid w:val="00987ACE"/>
    <w:rsid w:val="00990600"/>
    <w:rsid w:val="00990EB5"/>
    <w:rsid w:val="00991E54"/>
    <w:rsid w:val="00992207"/>
    <w:rsid w:val="009926C7"/>
    <w:rsid w:val="009927E0"/>
    <w:rsid w:val="00992F3C"/>
    <w:rsid w:val="009937E8"/>
    <w:rsid w:val="00993B58"/>
    <w:rsid w:val="00994029"/>
    <w:rsid w:val="00994B1E"/>
    <w:rsid w:val="00995414"/>
    <w:rsid w:val="00995CCC"/>
    <w:rsid w:val="009960B8"/>
    <w:rsid w:val="009967ED"/>
    <w:rsid w:val="00996D9E"/>
    <w:rsid w:val="00996E5E"/>
    <w:rsid w:val="00996EC0"/>
    <w:rsid w:val="0099795E"/>
    <w:rsid w:val="00997A7A"/>
    <w:rsid w:val="009A00A8"/>
    <w:rsid w:val="009A0533"/>
    <w:rsid w:val="009A0E7D"/>
    <w:rsid w:val="009A0E94"/>
    <w:rsid w:val="009A141C"/>
    <w:rsid w:val="009A17A6"/>
    <w:rsid w:val="009A1824"/>
    <w:rsid w:val="009A19D2"/>
    <w:rsid w:val="009A1BA3"/>
    <w:rsid w:val="009A1C41"/>
    <w:rsid w:val="009A20AF"/>
    <w:rsid w:val="009A25E7"/>
    <w:rsid w:val="009A317C"/>
    <w:rsid w:val="009A38DC"/>
    <w:rsid w:val="009A39BD"/>
    <w:rsid w:val="009A3A2C"/>
    <w:rsid w:val="009A3E76"/>
    <w:rsid w:val="009A421B"/>
    <w:rsid w:val="009A43DF"/>
    <w:rsid w:val="009A44BF"/>
    <w:rsid w:val="009A44C7"/>
    <w:rsid w:val="009A45E7"/>
    <w:rsid w:val="009A4602"/>
    <w:rsid w:val="009A474E"/>
    <w:rsid w:val="009A4809"/>
    <w:rsid w:val="009A4CEA"/>
    <w:rsid w:val="009A51FB"/>
    <w:rsid w:val="009A5517"/>
    <w:rsid w:val="009A55FD"/>
    <w:rsid w:val="009A5919"/>
    <w:rsid w:val="009A5E8F"/>
    <w:rsid w:val="009A5F31"/>
    <w:rsid w:val="009A6344"/>
    <w:rsid w:val="009A63E2"/>
    <w:rsid w:val="009A686A"/>
    <w:rsid w:val="009A6942"/>
    <w:rsid w:val="009A6953"/>
    <w:rsid w:val="009A6C50"/>
    <w:rsid w:val="009A6CAD"/>
    <w:rsid w:val="009A7652"/>
    <w:rsid w:val="009A77D8"/>
    <w:rsid w:val="009A7A8E"/>
    <w:rsid w:val="009B0168"/>
    <w:rsid w:val="009B0625"/>
    <w:rsid w:val="009B0BFC"/>
    <w:rsid w:val="009B195D"/>
    <w:rsid w:val="009B19CE"/>
    <w:rsid w:val="009B1A25"/>
    <w:rsid w:val="009B1E21"/>
    <w:rsid w:val="009B1FB0"/>
    <w:rsid w:val="009B203C"/>
    <w:rsid w:val="009B261B"/>
    <w:rsid w:val="009B2A99"/>
    <w:rsid w:val="009B2E32"/>
    <w:rsid w:val="009B3244"/>
    <w:rsid w:val="009B35D4"/>
    <w:rsid w:val="009B39B2"/>
    <w:rsid w:val="009B3D0B"/>
    <w:rsid w:val="009B3F9F"/>
    <w:rsid w:val="009B41C3"/>
    <w:rsid w:val="009B5221"/>
    <w:rsid w:val="009B5522"/>
    <w:rsid w:val="009B557C"/>
    <w:rsid w:val="009B59B9"/>
    <w:rsid w:val="009B5F02"/>
    <w:rsid w:val="009B61AC"/>
    <w:rsid w:val="009B630D"/>
    <w:rsid w:val="009B6464"/>
    <w:rsid w:val="009B6F81"/>
    <w:rsid w:val="009B7241"/>
    <w:rsid w:val="009B74A8"/>
    <w:rsid w:val="009C0099"/>
    <w:rsid w:val="009C0188"/>
    <w:rsid w:val="009C0699"/>
    <w:rsid w:val="009C0A16"/>
    <w:rsid w:val="009C1234"/>
    <w:rsid w:val="009C1A01"/>
    <w:rsid w:val="009C1DC1"/>
    <w:rsid w:val="009C2559"/>
    <w:rsid w:val="009C2A40"/>
    <w:rsid w:val="009C2EB2"/>
    <w:rsid w:val="009C3945"/>
    <w:rsid w:val="009C42F1"/>
    <w:rsid w:val="009C5339"/>
    <w:rsid w:val="009C6F35"/>
    <w:rsid w:val="009C6FA2"/>
    <w:rsid w:val="009C6FB2"/>
    <w:rsid w:val="009C7B17"/>
    <w:rsid w:val="009C7BE2"/>
    <w:rsid w:val="009C7D8A"/>
    <w:rsid w:val="009D06C9"/>
    <w:rsid w:val="009D1188"/>
    <w:rsid w:val="009D1A32"/>
    <w:rsid w:val="009D1C98"/>
    <w:rsid w:val="009D21E5"/>
    <w:rsid w:val="009D23DA"/>
    <w:rsid w:val="009D2AC2"/>
    <w:rsid w:val="009D2CB6"/>
    <w:rsid w:val="009D3045"/>
    <w:rsid w:val="009D319F"/>
    <w:rsid w:val="009D3D39"/>
    <w:rsid w:val="009D3DFF"/>
    <w:rsid w:val="009D41AB"/>
    <w:rsid w:val="009D45B9"/>
    <w:rsid w:val="009D4883"/>
    <w:rsid w:val="009D4E22"/>
    <w:rsid w:val="009D53A9"/>
    <w:rsid w:val="009D586C"/>
    <w:rsid w:val="009D5AE5"/>
    <w:rsid w:val="009D7098"/>
    <w:rsid w:val="009D70AA"/>
    <w:rsid w:val="009D7330"/>
    <w:rsid w:val="009D7563"/>
    <w:rsid w:val="009D79FD"/>
    <w:rsid w:val="009D7AA4"/>
    <w:rsid w:val="009D7AE2"/>
    <w:rsid w:val="009D7D3A"/>
    <w:rsid w:val="009D7D8C"/>
    <w:rsid w:val="009E002F"/>
    <w:rsid w:val="009E07D1"/>
    <w:rsid w:val="009E0AEE"/>
    <w:rsid w:val="009E0C23"/>
    <w:rsid w:val="009E10D2"/>
    <w:rsid w:val="009E1508"/>
    <w:rsid w:val="009E16CE"/>
    <w:rsid w:val="009E1866"/>
    <w:rsid w:val="009E1BA8"/>
    <w:rsid w:val="009E1C44"/>
    <w:rsid w:val="009E1CD3"/>
    <w:rsid w:val="009E2040"/>
    <w:rsid w:val="009E230F"/>
    <w:rsid w:val="009E239D"/>
    <w:rsid w:val="009E3806"/>
    <w:rsid w:val="009E38B0"/>
    <w:rsid w:val="009E3CFD"/>
    <w:rsid w:val="009E3EA9"/>
    <w:rsid w:val="009E406B"/>
    <w:rsid w:val="009E43CC"/>
    <w:rsid w:val="009E4EF7"/>
    <w:rsid w:val="009E5185"/>
    <w:rsid w:val="009E60DD"/>
    <w:rsid w:val="009E6818"/>
    <w:rsid w:val="009E6A05"/>
    <w:rsid w:val="009E6E3A"/>
    <w:rsid w:val="009E7469"/>
    <w:rsid w:val="009E78D5"/>
    <w:rsid w:val="009E7BD8"/>
    <w:rsid w:val="009E7E94"/>
    <w:rsid w:val="009F0C2C"/>
    <w:rsid w:val="009F2249"/>
    <w:rsid w:val="009F3D26"/>
    <w:rsid w:val="009F3DA7"/>
    <w:rsid w:val="009F4206"/>
    <w:rsid w:val="009F439C"/>
    <w:rsid w:val="009F4624"/>
    <w:rsid w:val="009F5074"/>
    <w:rsid w:val="009F5A97"/>
    <w:rsid w:val="009F5FE8"/>
    <w:rsid w:val="009F657A"/>
    <w:rsid w:val="009F668C"/>
    <w:rsid w:val="009F6D28"/>
    <w:rsid w:val="009F7828"/>
    <w:rsid w:val="009F79F5"/>
    <w:rsid w:val="009F7C4E"/>
    <w:rsid w:val="00A0072C"/>
    <w:rsid w:val="00A008F1"/>
    <w:rsid w:val="00A00D91"/>
    <w:rsid w:val="00A00F09"/>
    <w:rsid w:val="00A01086"/>
    <w:rsid w:val="00A01A11"/>
    <w:rsid w:val="00A02329"/>
    <w:rsid w:val="00A02396"/>
    <w:rsid w:val="00A02AC6"/>
    <w:rsid w:val="00A02B4C"/>
    <w:rsid w:val="00A031BA"/>
    <w:rsid w:val="00A03977"/>
    <w:rsid w:val="00A03A25"/>
    <w:rsid w:val="00A04281"/>
    <w:rsid w:val="00A04F7A"/>
    <w:rsid w:val="00A05821"/>
    <w:rsid w:val="00A05B0F"/>
    <w:rsid w:val="00A05B10"/>
    <w:rsid w:val="00A065B8"/>
    <w:rsid w:val="00A06697"/>
    <w:rsid w:val="00A0719F"/>
    <w:rsid w:val="00A07B21"/>
    <w:rsid w:val="00A1010B"/>
    <w:rsid w:val="00A10636"/>
    <w:rsid w:val="00A1078E"/>
    <w:rsid w:val="00A12348"/>
    <w:rsid w:val="00A124FD"/>
    <w:rsid w:val="00A12501"/>
    <w:rsid w:val="00A12724"/>
    <w:rsid w:val="00A13106"/>
    <w:rsid w:val="00A131E6"/>
    <w:rsid w:val="00A14640"/>
    <w:rsid w:val="00A14BE0"/>
    <w:rsid w:val="00A1578B"/>
    <w:rsid w:val="00A15977"/>
    <w:rsid w:val="00A15AFF"/>
    <w:rsid w:val="00A15BAA"/>
    <w:rsid w:val="00A17265"/>
    <w:rsid w:val="00A17BCC"/>
    <w:rsid w:val="00A2056A"/>
    <w:rsid w:val="00A20657"/>
    <w:rsid w:val="00A20AA4"/>
    <w:rsid w:val="00A20B33"/>
    <w:rsid w:val="00A20BE0"/>
    <w:rsid w:val="00A20D44"/>
    <w:rsid w:val="00A20F44"/>
    <w:rsid w:val="00A217AF"/>
    <w:rsid w:val="00A217F7"/>
    <w:rsid w:val="00A2271C"/>
    <w:rsid w:val="00A22927"/>
    <w:rsid w:val="00A23081"/>
    <w:rsid w:val="00A233E9"/>
    <w:rsid w:val="00A23B7F"/>
    <w:rsid w:val="00A24196"/>
    <w:rsid w:val="00A245E2"/>
    <w:rsid w:val="00A247CB"/>
    <w:rsid w:val="00A254AB"/>
    <w:rsid w:val="00A255BA"/>
    <w:rsid w:val="00A2585F"/>
    <w:rsid w:val="00A25EB9"/>
    <w:rsid w:val="00A262A5"/>
    <w:rsid w:val="00A26519"/>
    <w:rsid w:val="00A266E6"/>
    <w:rsid w:val="00A26B4C"/>
    <w:rsid w:val="00A26E62"/>
    <w:rsid w:val="00A26FD3"/>
    <w:rsid w:val="00A2722B"/>
    <w:rsid w:val="00A27483"/>
    <w:rsid w:val="00A277D6"/>
    <w:rsid w:val="00A27AB5"/>
    <w:rsid w:val="00A27CC3"/>
    <w:rsid w:val="00A27E4F"/>
    <w:rsid w:val="00A30C36"/>
    <w:rsid w:val="00A30E16"/>
    <w:rsid w:val="00A311FA"/>
    <w:rsid w:val="00A31B55"/>
    <w:rsid w:val="00A31F90"/>
    <w:rsid w:val="00A3268B"/>
    <w:rsid w:val="00A330EF"/>
    <w:rsid w:val="00A33921"/>
    <w:rsid w:val="00A33923"/>
    <w:rsid w:val="00A342FA"/>
    <w:rsid w:val="00A34DD3"/>
    <w:rsid w:val="00A3597C"/>
    <w:rsid w:val="00A3629A"/>
    <w:rsid w:val="00A367CA"/>
    <w:rsid w:val="00A36C4F"/>
    <w:rsid w:val="00A37170"/>
    <w:rsid w:val="00A4028F"/>
    <w:rsid w:val="00A4057C"/>
    <w:rsid w:val="00A40C66"/>
    <w:rsid w:val="00A41742"/>
    <w:rsid w:val="00A418F2"/>
    <w:rsid w:val="00A41B22"/>
    <w:rsid w:val="00A41B46"/>
    <w:rsid w:val="00A420B7"/>
    <w:rsid w:val="00A42328"/>
    <w:rsid w:val="00A423FC"/>
    <w:rsid w:val="00A427B5"/>
    <w:rsid w:val="00A4290C"/>
    <w:rsid w:val="00A42EFD"/>
    <w:rsid w:val="00A43095"/>
    <w:rsid w:val="00A449A9"/>
    <w:rsid w:val="00A44BB3"/>
    <w:rsid w:val="00A4518A"/>
    <w:rsid w:val="00A45AD0"/>
    <w:rsid w:val="00A45FA0"/>
    <w:rsid w:val="00A4645C"/>
    <w:rsid w:val="00A464DD"/>
    <w:rsid w:val="00A46529"/>
    <w:rsid w:val="00A4697B"/>
    <w:rsid w:val="00A46E96"/>
    <w:rsid w:val="00A46F5B"/>
    <w:rsid w:val="00A47452"/>
    <w:rsid w:val="00A47655"/>
    <w:rsid w:val="00A477C4"/>
    <w:rsid w:val="00A50118"/>
    <w:rsid w:val="00A50261"/>
    <w:rsid w:val="00A50A83"/>
    <w:rsid w:val="00A51AF7"/>
    <w:rsid w:val="00A51BF2"/>
    <w:rsid w:val="00A51E95"/>
    <w:rsid w:val="00A527D4"/>
    <w:rsid w:val="00A5326D"/>
    <w:rsid w:val="00A53F57"/>
    <w:rsid w:val="00A54BD5"/>
    <w:rsid w:val="00A54F51"/>
    <w:rsid w:val="00A555FC"/>
    <w:rsid w:val="00A558CD"/>
    <w:rsid w:val="00A560DD"/>
    <w:rsid w:val="00A56F19"/>
    <w:rsid w:val="00A56F6D"/>
    <w:rsid w:val="00A57368"/>
    <w:rsid w:val="00A57A53"/>
    <w:rsid w:val="00A57F73"/>
    <w:rsid w:val="00A602B0"/>
    <w:rsid w:val="00A606AB"/>
    <w:rsid w:val="00A608F4"/>
    <w:rsid w:val="00A60AA4"/>
    <w:rsid w:val="00A612F7"/>
    <w:rsid w:val="00A6137D"/>
    <w:rsid w:val="00A619F6"/>
    <w:rsid w:val="00A6284F"/>
    <w:rsid w:val="00A628D9"/>
    <w:rsid w:val="00A62AF6"/>
    <w:rsid w:val="00A62AF9"/>
    <w:rsid w:val="00A62B7D"/>
    <w:rsid w:val="00A62E56"/>
    <w:rsid w:val="00A63164"/>
    <w:rsid w:val="00A6319D"/>
    <w:rsid w:val="00A63FE7"/>
    <w:rsid w:val="00A6421E"/>
    <w:rsid w:val="00A64524"/>
    <w:rsid w:val="00A64575"/>
    <w:rsid w:val="00A6465A"/>
    <w:rsid w:val="00A65BE8"/>
    <w:rsid w:val="00A65ECA"/>
    <w:rsid w:val="00A665B6"/>
    <w:rsid w:val="00A66F9B"/>
    <w:rsid w:val="00A67960"/>
    <w:rsid w:val="00A67CE9"/>
    <w:rsid w:val="00A702DC"/>
    <w:rsid w:val="00A7055E"/>
    <w:rsid w:val="00A70BB5"/>
    <w:rsid w:val="00A711F1"/>
    <w:rsid w:val="00A71254"/>
    <w:rsid w:val="00A714ED"/>
    <w:rsid w:val="00A717D3"/>
    <w:rsid w:val="00A72225"/>
    <w:rsid w:val="00A72C31"/>
    <w:rsid w:val="00A72CFF"/>
    <w:rsid w:val="00A73184"/>
    <w:rsid w:val="00A731EA"/>
    <w:rsid w:val="00A73A16"/>
    <w:rsid w:val="00A7400B"/>
    <w:rsid w:val="00A7400F"/>
    <w:rsid w:val="00A74100"/>
    <w:rsid w:val="00A74A93"/>
    <w:rsid w:val="00A758F5"/>
    <w:rsid w:val="00A75A11"/>
    <w:rsid w:val="00A75DD0"/>
    <w:rsid w:val="00A767FC"/>
    <w:rsid w:val="00A76A86"/>
    <w:rsid w:val="00A77EAB"/>
    <w:rsid w:val="00A77ED8"/>
    <w:rsid w:val="00A817EB"/>
    <w:rsid w:val="00A81DAB"/>
    <w:rsid w:val="00A82422"/>
    <w:rsid w:val="00A82629"/>
    <w:rsid w:val="00A82CE6"/>
    <w:rsid w:val="00A8383F"/>
    <w:rsid w:val="00A83BC5"/>
    <w:rsid w:val="00A83F33"/>
    <w:rsid w:val="00A84460"/>
    <w:rsid w:val="00A84656"/>
    <w:rsid w:val="00A84779"/>
    <w:rsid w:val="00A84B17"/>
    <w:rsid w:val="00A8500F"/>
    <w:rsid w:val="00A851C5"/>
    <w:rsid w:val="00A85206"/>
    <w:rsid w:val="00A854F8"/>
    <w:rsid w:val="00A85588"/>
    <w:rsid w:val="00A857BA"/>
    <w:rsid w:val="00A8594E"/>
    <w:rsid w:val="00A86404"/>
    <w:rsid w:val="00A86743"/>
    <w:rsid w:val="00A86C44"/>
    <w:rsid w:val="00A87246"/>
    <w:rsid w:val="00A87406"/>
    <w:rsid w:val="00A8761D"/>
    <w:rsid w:val="00A87A9E"/>
    <w:rsid w:val="00A9071E"/>
    <w:rsid w:val="00A90FAB"/>
    <w:rsid w:val="00A91009"/>
    <w:rsid w:val="00A915BE"/>
    <w:rsid w:val="00A91A0A"/>
    <w:rsid w:val="00A91B11"/>
    <w:rsid w:val="00A920EE"/>
    <w:rsid w:val="00A92103"/>
    <w:rsid w:val="00A924E9"/>
    <w:rsid w:val="00A92E81"/>
    <w:rsid w:val="00A9323E"/>
    <w:rsid w:val="00A93B66"/>
    <w:rsid w:val="00A93BF2"/>
    <w:rsid w:val="00A93D6C"/>
    <w:rsid w:val="00A943F2"/>
    <w:rsid w:val="00A9519E"/>
    <w:rsid w:val="00A96659"/>
    <w:rsid w:val="00A9685B"/>
    <w:rsid w:val="00A96905"/>
    <w:rsid w:val="00A96B5B"/>
    <w:rsid w:val="00A97357"/>
    <w:rsid w:val="00A974F2"/>
    <w:rsid w:val="00A97C1A"/>
    <w:rsid w:val="00AA03EC"/>
    <w:rsid w:val="00AA0929"/>
    <w:rsid w:val="00AA0A3A"/>
    <w:rsid w:val="00AA0B9B"/>
    <w:rsid w:val="00AA0E5F"/>
    <w:rsid w:val="00AA134D"/>
    <w:rsid w:val="00AA147C"/>
    <w:rsid w:val="00AA15AC"/>
    <w:rsid w:val="00AA1AA1"/>
    <w:rsid w:val="00AA1E14"/>
    <w:rsid w:val="00AA2281"/>
    <w:rsid w:val="00AA2A07"/>
    <w:rsid w:val="00AA2A93"/>
    <w:rsid w:val="00AA2F1F"/>
    <w:rsid w:val="00AA3D42"/>
    <w:rsid w:val="00AA4288"/>
    <w:rsid w:val="00AA442D"/>
    <w:rsid w:val="00AA4742"/>
    <w:rsid w:val="00AA4B36"/>
    <w:rsid w:val="00AA52D9"/>
    <w:rsid w:val="00AA5384"/>
    <w:rsid w:val="00AA54F1"/>
    <w:rsid w:val="00AA57AE"/>
    <w:rsid w:val="00AA5C07"/>
    <w:rsid w:val="00AA6037"/>
    <w:rsid w:val="00AA690D"/>
    <w:rsid w:val="00AA6B53"/>
    <w:rsid w:val="00AA76F8"/>
    <w:rsid w:val="00AA79BF"/>
    <w:rsid w:val="00AA7E6E"/>
    <w:rsid w:val="00AB0B92"/>
    <w:rsid w:val="00AB0D5C"/>
    <w:rsid w:val="00AB0FAB"/>
    <w:rsid w:val="00AB1161"/>
    <w:rsid w:val="00AB1409"/>
    <w:rsid w:val="00AB1AC9"/>
    <w:rsid w:val="00AB1DAF"/>
    <w:rsid w:val="00AB2ECB"/>
    <w:rsid w:val="00AB32CB"/>
    <w:rsid w:val="00AB3916"/>
    <w:rsid w:val="00AB3BD4"/>
    <w:rsid w:val="00AB3F26"/>
    <w:rsid w:val="00AB4643"/>
    <w:rsid w:val="00AB4A49"/>
    <w:rsid w:val="00AB55CB"/>
    <w:rsid w:val="00AB5EF4"/>
    <w:rsid w:val="00AB610D"/>
    <w:rsid w:val="00AB67EB"/>
    <w:rsid w:val="00AB6DC0"/>
    <w:rsid w:val="00AB6EC6"/>
    <w:rsid w:val="00AB6F08"/>
    <w:rsid w:val="00AB7110"/>
    <w:rsid w:val="00AB731C"/>
    <w:rsid w:val="00AB7AD6"/>
    <w:rsid w:val="00AB7D21"/>
    <w:rsid w:val="00AB7F1B"/>
    <w:rsid w:val="00AC0C19"/>
    <w:rsid w:val="00AC146D"/>
    <w:rsid w:val="00AC1801"/>
    <w:rsid w:val="00AC21FF"/>
    <w:rsid w:val="00AC2F4D"/>
    <w:rsid w:val="00AC2FBF"/>
    <w:rsid w:val="00AC3068"/>
    <w:rsid w:val="00AC3866"/>
    <w:rsid w:val="00AC425E"/>
    <w:rsid w:val="00AC44C2"/>
    <w:rsid w:val="00AC47F7"/>
    <w:rsid w:val="00AC48DE"/>
    <w:rsid w:val="00AC4A23"/>
    <w:rsid w:val="00AC4B63"/>
    <w:rsid w:val="00AC4D8C"/>
    <w:rsid w:val="00AC4ED8"/>
    <w:rsid w:val="00AC528A"/>
    <w:rsid w:val="00AC5329"/>
    <w:rsid w:val="00AC553C"/>
    <w:rsid w:val="00AC5A61"/>
    <w:rsid w:val="00AC5A77"/>
    <w:rsid w:val="00AC60F6"/>
    <w:rsid w:val="00AC65C2"/>
    <w:rsid w:val="00AC6621"/>
    <w:rsid w:val="00AC67C8"/>
    <w:rsid w:val="00AC6F38"/>
    <w:rsid w:val="00AC7015"/>
    <w:rsid w:val="00AC745D"/>
    <w:rsid w:val="00AC7536"/>
    <w:rsid w:val="00AC7E45"/>
    <w:rsid w:val="00AD023A"/>
    <w:rsid w:val="00AD07E0"/>
    <w:rsid w:val="00AD0E40"/>
    <w:rsid w:val="00AD126F"/>
    <w:rsid w:val="00AD1B9A"/>
    <w:rsid w:val="00AD1DA8"/>
    <w:rsid w:val="00AD250D"/>
    <w:rsid w:val="00AD2764"/>
    <w:rsid w:val="00AD2CC8"/>
    <w:rsid w:val="00AD2F35"/>
    <w:rsid w:val="00AD32F8"/>
    <w:rsid w:val="00AD357A"/>
    <w:rsid w:val="00AD37B4"/>
    <w:rsid w:val="00AD3DB2"/>
    <w:rsid w:val="00AD42F1"/>
    <w:rsid w:val="00AD498C"/>
    <w:rsid w:val="00AD523B"/>
    <w:rsid w:val="00AD5ADD"/>
    <w:rsid w:val="00AD5CD3"/>
    <w:rsid w:val="00AD754C"/>
    <w:rsid w:val="00AD7FD9"/>
    <w:rsid w:val="00AE047A"/>
    <w:rsid w:val="00AE0510"/>
    <w:rsid w:val="00AE07FD"/>
    <w:rsid w:val="00AE1071"/>
    <w:rsid w:val="00AE13F2"/>
    <w:rsid w:val="00AE161A"/>
    <w:rsid w:val="00AE182E"/>
    <w:rsid w:val="00AE1A7E"/>
    <w:rsid w:val="00AE230D"/>
    <w:rsid w:val="00AE240E"/>
    <w:rsid w:val="00AE28C4"/>
    <w:rsid w:val="00AE2947"/>
    <w:rsid w:val="00AE2CE5"/>
    <w:rsid w:val="00AE3B7D"/>
    <w:rsid w:val="00AE3EF0"/>
    <w:rsid w:val="00AE462F"/>
    <w:rsid w:val="00AE4862"/>
    <w:rsid w:val="00AE496B"/>
    <w:rsid w:val="00AE4BCF"/>
    <w:rsid w:val="00AE60F3"/>
    <w:rsid w:val="00AE622B"/>
    <w:rsid w:val="00AE6491"/>
    <w:rsid w:val="00AE66C2"/>
    <w:rsid w:val="00AE691C"/>
    <w:rsid w:val="00AE6A1B"/>
    <w:rsid w:val="00AE6B51"/>
    <w:rsid w:val="00AE7255"/>
    <w:rsid w:val="00AE7848"/>
    <w:rsid w:val="00AF016C"/>
    <w:rsid w:val="00AF0171"/>
    <w:rsid w:val="00AF11B8"/>
    <w:rsid w:val="00AF1B4C"/>
    <w:rsid w:val="00AF1D62"/>
    <w:rsid w:val="00AF2173"/>
    <w:rsid w:val="00AF21FD"/>
    <w:rsid w:val="00AF24E0"/>
    <w:rsid w:val="00AF2BE0"/>
    <w:rsid w:val="00AF3FC3"/>
    <w:rsid w:val="00AF419E"/>
    <w:rsid w:val="00AF4721"/>
    <w:rsid w:val="00AF58AD"/>
    <w:rsid w:val="00AF5A6C"/>
    <w:rsid w:val="00AF62ED"/>
    <w:rsid w:val="00AF6471"/>
    <w:rsid w:val="00AF6615"/>
    <w:rsid w:val="00AF6792"/>
    <w:rsid w:val="00AF6E70"/>
    <w:rsid w:val="00AF7536"/>
    <w:rsid w:val="00AF7764"/>
    <w:rsid w:val="00AF77C6"/>
    <w:rsid w:val="00B009AC"/>
    <w:rsid w:val="00B00AEB"/>
    <w:rsid w:val="00B00C4F"/>
    <w:rsid w:val="00B01448"/>
    <w:rsid w:val="00B021E2"/>
    <w:rsid w:val="00B022B0"/>
    <w:rsid w:val="00B0282E"/>
    <w:rsid w:val="00B04598"/>
    <w:rsid w:val="00B0465E"/>
    <w:rsid w:val="00B0467D"/>
    <w:rsid w:val="00B04BFD"/>
    <w:rsid w:val="00B04C20"/>
    <w:rsid w:val="00B04C5C"/>
    <w:rsid w:val="00B04CEF"/>
    <w:rsid w:val="00B04EE2"/>
    <w:rsid w:val="00B04F94"/>
    <w:rsid w:val="00B051A3"/>
    <w:rsid w:val="00B051C2"/>
    <w:rsid w:val="00B05B2C"/>
    <w:rsid w:val="00B05B80"/>
    <w:rsid w:val="00B05E4E"/>
    <w:rsid w:val="00B064AF"/>
    <w:rsid w:val="00B067DB"/>
    <w:rsid w:val="00B0709A"/>
    <w:rsid w:val="00B07E50"/>
    <w:rsid w:val="00B105F0"/>
    <w:rsid w:val="00B109E3"/>
    <w:rsid w:val="00B10A25"/>
    <w:rsid w:val="00B10D88"/>
    <w:rsid w:val="00B10E2E"/>
    <w:rsid w:val="00B10E62"/>
    <w:rsid w:val="00B110E8"/>
    <w:rsid w:val="00B119FD"/>
    <w:rsid w:val="00B12108"/>
    <w:rsid w:val="00B128BE"/>
    <w:rsid w:val="00B12E49"/>
    <w:rsid w:val="00B1312D"/>
    <w:rsid w:val="00B142D5"/>
    <w:rsid w:val="00B154F1"/>
    <w:rsid w:val="00B15734"/>
    <w:rsid w:val="00B15BD3"/>
    <w:rsid w:val="00B15E5F"/>
    <w:rsid w:val="00B16063"/>
    <w:rsid w:val="00B161BF"/>
    <w:rsid w:val="00B166DA"/>
    <w:rsid w:val="00B169F7"/>
    <w:rsid w:val="00B170F6"/>
    <w:rsid w:val="00B1777D"/>
    <w:rsid w:val="00B2026D"/>
    <w:rsid w:val="00B20506"/>
    <w:rsid w:val="00B21781"/>
    <w:rsid w:val="00B21F39"/>
    <w:rsid w:val="00B226F8"/>
    <w:rsid w:val="00B22D3C"/>
    <w:rsid w:val="00B2340F"/>
    <w:rsid w:val="00B23B50"/>
    <w:rsid w:val="00B23BE6"/>
    <w:rsid w:val="00B23E8F"/>
    <w:rsid w:val="00B23ECE"/>
    <w:rsid w:val="00B23F6A"/>
    <w:rsid w:val="00B245DA"/>
    <w:rsid w:val="00B246CC"/>
    <w:rsid w:val="00B247F8"/>
    <w:rsid w:val="00B24885"/>
    <w:rsid w:val="00B24DEA"/>
    <w:rsid w:val="00B24F20"/>
    <w:rsid w:val="00B251A3"/>
    <w:rsid w:val="00B25295"/>
    <w:rsid w:val="00B255E4"/>
    <w:rsid w:val="00B25820"/>
    <w:rsid w:val="00B25999"/>
    <w:rsid w:val="00B259CD"/>
    <w:rsid w:val="00B25A3C"/>
    <w:rsid w:val="00B26ECB"/>
    <w:rsid w:val="00B27AE0"/>
    <w:rsid w:val="00B304AF"/>
    <w:rsid w:val="00B30D3A"/>
    <w:rsid w:val="00B31D8C"/>
    <w:rsid w:val="00B31E6C"/>
    <w:rsid w:val="00B3234A"/>
    <w:rsid w:val="00B328A5"/>
    <w:rsid w:val="00B328CD"/>
    <w:rsid w:val="00B32AC2"/>
    <w:rsid w:val="00B32BFD"/>
    <w:rsid w:val="00B32E89"/>
    <w:rsid w:val="00B3361D"/>
    <w:rsid w:val="00B336F8"/>
    <w:rsid w:val="00B3394A"/>
    <w:rsid w:val="00B33A42"/>
    <w:rsid w:val="00B33EAE"/>
    <w:rsid w:val="00B342D4"/>
    <w:rsid w:val="00B348B9"/>
    <w:rsid w:val="00B34D75"/>
    <w:rsid w:val="00B35186"/>
    <w:rsid w:val="00B35812"/>
    <w:rsid w:val="00B35A36"/>
    <w:rsid w:val="00B364D2"/>
    <w:rsid w:val="00B367EE"/>
    <w:rsid w:val="00B368A6"/>
    <w:rsid w:val="00B36E28"/>
    <w:rsid w:val="00B37845"/>
    <w:rsid w:val="00B37861"/>
    <w:rsid w:val="00B37877"/>
    <w:rsid w:val="00B37D29"/>
    <w:rsid w:val="00B37E84"/>
    <w:rsid w:val="00B4031D"/>
    <w:rsid w:val="00B4037D"/>
    <w:rsid w:val="00B40773"/>
    <w:rsid w:val="00B40788"/>
    <w:rsid w:val="00B4123F"/>
    <w:rsid w:val="00B4129A"/>
    <w:rsid w:val="00B416C5"/>
    <w:rsid w:val="00B418CC"/>
    <w:rsid w:val="00B418FF"/>
    <w:rsid w:val="00B419DB"/>
    <w:rsid w:val="00B424F0"/>
    <w:rsid w:val="00B427D6"/>
    <w:rsid w:val="00B42A6C"/>
    <w:rsid w:val="00B430CF"/>
    <w:rsid w:val="00B43BAE"/>
    <w:rsid w:val="00B43E16"/>
    <w:rsid w:val="00B4483E"/>
    <w:rsid w:val="00B44850"/>
    <w:rsid w:val="00B45605"/>
    <w:rsid w:val="00B45A96"/>
    <w:rsid w:val="00B45B45"/>
    <w:rsid w:val="00B45BF0"/>
    <w:rsid w:val="00B46189"/>
    <w:rsid w:val="00B462AD"/>
    <w:rsid w:val="00B46780"/>
    <w:rsid w:val="00B469A2"/>
    <w:rsid w:val="00B46C99"/>
    <w:rsid w:val="00B46D7D"/>
    <w:rsid w:val="00B47464"/>
    <w:rsid w:val="00B47B6C"/>
    <w:rsid w:val="00B47CCC"/>
    <w:rsid w:val="00B47F84"/>
    <w:rsid w:val="00B51504"/>
    <w:rsid w:val="00B51713"/>
    <w:rsid w:val="00B517B7"/>
    <w:rsid w:val="00B522A9"/>
    <w:rsid w:val="00B523A0"/>
    <w:rsid w:val="00B52571"/>
    <w:rsid w:val="00B53840"/>
    <w:rsid w:val="00B53985"/>
    <w:rsid w:val="00B53AEE"/>
    <w:rsid w:val="00B543E7"/>
    <w:rsid w:val="00B547B0"/>
    <w:rsid w:val="00B55110"/>
    <w:rsid w:val="00B5531C"/>
    <w:rsid w:val="00B553DA"/>
    <w:rsid w:val="00B558D0"/>
    <w:rsid w:val="00B55C7B"/>
    <w:rsid w:val="00B55DE1"/>
    <w:rsid w:val="00B5617A"/>
    <w:rsid w:val="00B57F70"/>
    <w:rsid w:val="00B600AA"/>
    <w:rsid w:val="00B60901"/>
    <w:rsid w:val="00B60B0B"/>
    <w:rsid w:val="00B61A1D"/>
    <w:rsid w:val="00B62491"/>
    <w:rsid w:val="00B62BA0"/>
    <w:rsid w:val="00B634A7"/>
    <w:rsid w:val="00B63985"/>
    <w:rsid w:val="00B63ACC"/>
    <w:rsid w:val="00B64323"/>
    <w:rsid w:val="00B64AB9"/>
    <w:rsid w:val="00B64BBA"/>
    <w:rsid w:val="00B64F41"/>
    <w:rsid w:val="00B65113"/>
    <w:rsid w:val="00B655DF"/>
    <w:rsid w:val="00B66414"/>
    <w:rsid w:val="00B67167"/>
    <w:rsid w:val="00B67487"/>
    <w:rsid w:val="00B6774B"/>
    <w:rsid w:val="00B67C75"/>
    <w:rsid w:val="00B70258"/>
    <w:rsid w:val="00B70356"/>
    <w:rsid w:val="00B70494"/>
    <w:rsid w:val="00B704E5"/>
    <w:rsid w:val="00B7070B"/>
    <w:rsid w:val="00B70A53"/>
    <w:rsid w:val="00B70B5D"/>
    <w:rsid w:val="00B70C8E"/>
    <w:rsid w:val="00B70D9E"/>
    <w:rsid w:val="00B711C6"/>
    <w:rsid w:val="00B713F9"/>
    <w:rsid w:val="00B71811"/>
    <w:rsid w:val="00B71D01"/>
    <w:rsid w:val="00B729AE"/>
    <w:rsid w:val="00B739CF"/>
    <w:rsid w:val="00B74CFF"/>
    <w:rsid w:val="00B74DCA"/>
    <w:rsid w:val="00B75087"/>
    <w:rsid w:val="00B75119"/>
    <w:rsid w:val="00B75216"/>
    <w:rsid w:val="00B754EF"/>
    <w:rsid w:val="00B7592B"/>
    <w:rsid w:val="00B76090"/>
    <w:rsid w:val="00B761DA"/>
    <w:rsid w:val="00B76C20"/>
    <w:rsid w:val="00B772B7"/>
    <w:rsid w:val="00B77310"/>
    <w:rsid w:val="00B77404"/>
    <w:rsid w:val="00B77CFE"/>
    <w:rsid w:val="00B77EAA"/>
    <w:rsid w:val="00B77EB5"/>
    <w:rsid w:val="00B8038B"/>
    <w:rsid w:val="00B81EFB"/>
    <w:rsid w:val="00B821E4"/>
    <w:rsid w:val="00B82796"/>
    <w:rsid w:val="00B82DC8"/>
    <w:rsid w:val="00B84526"/>
    <w:rsid w:val="00B84732"/>
    <w:rsid w:val="00B84B7D"/>
    <w:rsid w:val="00B84EAE"/>
    <w:rsid w:val="00B84FE8"/>
    <w:rsid w:val="00B850B2"/>
    <w:rsid w:val="00B85332"/>
    <w:rsid w:val="00B85380"/>
    <w:rsid w:val="00B855FD"/>
    <w:rsid w:val="00B85C25"/>
    <w:rsid w:val="00B85FBA"/>
    <w:rsid w:val="00B860D5"/>
    <w:rsid w:val="00B86B40"/>
    <w:rsid w:val="00B86C9C"/>
    <w:rsid w:val="00B86D41"/>
    <w:rsid w:val="00B86E06"/>
    <w:rsid w:val="00B87A40"/>
    <w:rsid w:val="00B87D16"/>
    <w:rsid w:val="00B87D97"/>
    <w:rsid w:val="00B9055C"/>
    <w:rsid w:val="00B90694"/>
    <w:rsid w:val="00B90F3A"/>
    <w:rsid w:val="00B9112A"/>
    <w:rsid w:val="00B911FB"/>
    <w:rsid w:val="00B91B45"/>
    <w:rsid w:val="00B91C86"/>
    <w:rsid w:val="00B91D82"/>
    <w:rsid w:val="00B92491"/>
    <w:rsid w:val="00B92B50"/>
    <w:rsid w:val="00B9376E"/>
    <w:rsid w:val="00B939EC"/>
    <w:rsid w:val="00B93AD0"/>
    <w:rsid w:val="00B942CA"/>
    <w:rsid w:val="00B94EF1"/>
    <w:rsid w:val="00B95587"/>
    <w:rsid w:val="00B96088"/>
    <w:rsid w:val="00B963CA"/>
    <w:rsid w:val="00B9663E"/>
    <w:rsid w:val="00B97213"/>
    <w:rsid w:val="00B97BB2"/>
    <w:rsid w:val="00BA0244"/>
    <w:rsid w:val="00BA0864"/>
    <w:rsid w:val="00BA0887"/>
    <w:rsid w:val="00BA0CE2"/>
    <w:rsid w:val="00BA0EEF"/>
    <w:rsid w:val="00BA10A1"/>
    <w:rsid w:val="00BA15D2"/>
    <w:rsid w:val="00BA1A34"/>
    <w:rsid w:val="00BA1A8D"/>
    <w:rsid w:val="00BA1B4F"/>
    <w:rsid w:val="00BA1DC5"/>
    <w:rsid w:val="00BA1E85"/>
    <w:rsid w:val="00BA21FA"/>
    <w:rsid w:val="00BA3187"/>
    <w:rsid w:val="00BA338C"/>
    <w:rsid w:val="00BA3C9A"/>
    <w:rsid w:val="00BA419B"/>
    <w:rsid w:val="00BA5626"/>
    <w:rsid w:val="00BA628A"/>
    <w:rsid w:val="00BA72C8"/>
    <w:rsid w:val="00BA777B"/>
    <w:rsid w:val="00BA7805"/>
    <w:rsid w:val="00BA7F9F"/>
    <w:rsid w:val="00BB003B"/>
    <w:rsid w:val="00BB051F"/>
    <w:rsid w:val="00BB05DC"/>
    <w:rsid w:val="00BB15A5"/>
    <w:rsid w:val="00BB1C27"/>
    <w:rsid w:val="00BB27B1"/>
    <w:rsid w:val="00BB2D58"/>
    <w:rsid w:val="00BB2F47"/>
    <w:rsid w:val="00BB2FD9"/>
    <w:rsid w:val="00BB33E7"/>
    <w:rsid w:val="00BB3709"/>
    <w:rsid w:val="00BB4681"/>
    <w:rsid w:val="00BB4975"/>
    <w:rsid w:val="00BB4B42"/>
    <w:rsid w:val="00BB5088"/>
    <w:rsid w:val="00BB51B1"/>
    <w:rsid w:val="00BB5387"/>
    <w:rsid w:val="00BB5955"/>
    <w:rsid w:val="00BB6647"/>
    <w:rsid w:val="00BB754D"/>
    <w:rsid w:val="00BC01F5"/>
    <w:rsid w:val="00BC0355"/>
    <w:rsid w:val="00BC0AC5"/>
    <w:rsid w:val="00BC1248"/>
    <w:rsid w:val="00BC1872"/>
    <w:rsid w:val="00BC1B49"/>
    <w:rsid w:val="00BC1CB9"/>
    <w:rsid w:val="00BC1DC7"/>
    <w:rsid w:val="00BC2746"/>
    <w:rsid w:val="00BC29FC"/>
    <w:rsid w:val="00BC2D5C"/>
    <w:rsid w:val="00BC309E"/>
    <w:rsid w:val="00BC31EF"/>
    <w:rsid w:val="00BC3507"/>
    <w:rsid w:val="00BC4105"/>
    <w:rsid w:val="00BC4601"/>
    <w:rsid w:val="00BC4A42"/>
    <w:rsid w:val="00BC4B00"/>
    <w:rsid w:val="00BC4BEA"/>
    <w:rsid w:val="00BC528B"/>
    <w:rsid w:val="00BC5475"/>
    <w:rsid w:val="00BC6098"/>
    <w:rsid w:val="00BC628F"/>
    <w:rsid w:val="00BC65B9"/>
    <w:rsid w:val="00BC6886"/>
    <w:rsid w:val="00BC6963"/>
    <w:rsid w:val="00BC77A4"/>
    <w:rsid w:val="00BD0696"/>
    <w:rsid w:val="00BD071E"/>
    <w:rsid w:val="00BD0820"/>
    <w:rsid w:val="00BD18AD"/>
    <w:rsid w:val="00BD20A5"/>
    <w:rsid w:val="00BD21CF"/>
    <w:rsid w:val="00BD2439"/>
    <w:rsid w:val="00BD2751"/>
    <w:rsid w:val="00BD295D"/>
    <w:rsid w:val="00BD2A78"/>
    <w:rsid w:val="00BD2DE3"/>
    <w:rsid w:val="00BD327D"/>
    <w:rsid w:val="00BD347C"/>
    <w:rsid w:val="00BD3821"/>
    <w:rsid w:val="00BD410D"/>
    <w:rsid w:val="00BD4B0D"/>
    <w:rsid w:val="00BD4C10"/>
    <w:rsid w:val="00BD4DAA"/>
    <w:rsid w:val="00BD5479"/>
    <w:rsid w:val="00BD54B7"/>
    <w:rsid w:val="00BD5C6A"/>
    <w:rsid w:val="00BD5DD7"/>
    <w:rsid w:val="00BD6371"/>
    <w:rsid w:val="00BD68BD"/>
    <w:rsid w:val="00BD7562"/>
    <w:rsid w:val="00BE0072"/>
    <w:rsid w:val="00BE0273"/>
    <w:rsid w:val="00BE0499"/>
    <w:rsid w:val="00BE089D"/>
    <w:rsid w:val="00BE0F8B"/>
    <w:rsid w:val="00BE1DAB"/>
    <w:rsid w:val="00BE27FA"/>
    <w:rsid w:val="00BE2C12"/>
    <w:rsid w:val="00BE2CF6"/>
    <w:rsid w:val="00BE38E2"/>
    <w:rsid w:val="00BE3A10"/>
    <w:rsid w:val="00BE3A41"/>
    <w:rsid w:val="00BE3B2C"/>
    <w:rsid w:val="00BE3C51"/>
    <w:rsid w:val="00BE3E4E"/>
    <w:rsid w:val="00BE3F18"/>
    <w:rsid w:val="00BE47AC"/>
    <w:rsid w:val="00BE4DB1"/>
    <w:rsid w:val="00BE5475"/>
    <w:rsid w:val="00BE5F56"/>
    <w:rsid w:val="00BE72B5"/>
    <w:rsid w:val="00BE7A66"/>
    <w:rsid w:val="00BE7E6F"/>
    <w:rsid w:val="00BF0352"/>
    <w:rsid w:val="00BF08A6"/>
    <w:rsid w:val="00BF094B"/>
    <w:rsid w:val="00BF09E7"/>
    <w:rsid w:val="00BF0EF9"/>
    <w:rsid w:val="00BF124A"/>
    <w:rsid w:val="00BF1334"/>
    <w:rsid w:val="00BF163A"/>
    <w:rsid w:val="00BF1BBF"/>
    <w:rsid w:val="00BF28A5"/>
    <w:rsid w:val="00BF3194"/>
    <w:rsid w:val="00BF32E2"/>
    <w:rsid w:val="00BF3731"/>
    <w:rsid w:val="00BF3F81"/>
    <w:rsid w:val="00BF40C2"/>
    <w:rsid w:val="00BF4129"/>
    <w:rsid w:val="00BF4E3C"/>
    <w:rsid w:val="00BF52E2"/>
    <w:rsid w:val="00BF53DE"/>
    <w:rsid w:val="00BF576A"/>
    <w:rsid w:val="00BF594E"/>
    <w:rsid w:val="00BF5E78"/>
    <w:rsid w:val="00BF6228"/>
    <w:rsid w:val="00BF6361"/>
    <w:rsid w:val="00BF65EF"/>
    <w:rsid w:val="00BF67BA"/>
    <w:rsid w:val="00BF6BDA"/>
    <w:rsid w:val="00BF779C"/>
    <w:rsid w:val="00BF77CC"/>
    <w:rsid w:val="00BF7DAB"/>
    <w:rsid w:val="00BF7F49"/>
    <w:rsid w:val="00C005A9"/>
    <w:rsid w:val="00C00726"/>
    <w:rsid w:val="00C00B0C"/>
    <w:rsid w:val="00C010FA"/>
    <w:rsid w:val="00C0154D"/>
    <w:rsid w:val="00C01681"/>
    <w:rsid w:val="00C02668"/>
    <w:rsid w:val="00C03100"/>
    <w:rsid w:val="00C038C2"/>
    <w:rsid w:val="00C039B4"/>
    <w:rsid w:val="00C04443"/>
    <w:rsid w:val="00C04978"/>
    <w:rsid w:val="00C052B1"/>
    <w:rsid w:val="00C059C7"/>
    <w:rsid w:val="00C059DA"/>
    <w:rsid w:val="00C063CE"/>
    <w:rsid w:val="00C06412"/>
    <w:rsid w:val="00C065DC"/>
    <w:rsid w:val="00C06AAD"/>
    <w:rsid w:val="00C06B63"/>
    <w:rsid w:val="00C06E80"/>
    <w:rsid w:val="00C0714C"/>
    <w:rsid w:val="00C07778"/>
    <w:rsid w:val="00C07A7A"/>
    <w:rsid w:val="00C07C84"/>
    <w:rsid w:val="00C07D4E"/>
    <w:rsid w:val="00C106A9"/>
    <w:rsid w:val="00C110F1"/>
    <w:rsid w:val="00C115A0"/>
    <w:rsid w:val="00C118E7"/>
    <w:rsid w:val="00C11C84"/>
    <w:rsid w:val="00C1266E"/>
    <w:rsid w:val="00C12849"/>
    <w:rsid w:val="00C12E8B"/>
    <w:rsid w:val="00C12EEB"/>
    <w:rsid w:val="00C12FFA"/>
    <w:rsid w:val="00C13885"/>
    <w:rsid w:val="00C13E08"/>
    <w:rsid w:val="00C14F5E"/>
    <w:rsid w:val="00C1503A"/>
    <w:rsid w:val="00C151E3"/>
    <w:rsid w:val="00C153E0"/>
    <w:rsid w:val="00C15BCF"/>
    <w:rsid w:val="00C15CC0"/>
    <w:rsid w:val="00C160E5"/>
    <w:rsid w:val="00C1634C"/>
    <w:rsid w:val="00C16571"/>
    <w:rsid w:val="00C165FD"/>
    <w:rsid w:val="00C167FB"/>
    <w:rsid w:val="00C16CC8"/>
    <w:rsid w:val="00C17D2C"/>
    <w:rsid w:val="00C17DF5"/>
    <w:rsid w:val="00C20471"/>
    <w:rsid w:val="00C20714"/>
    <w:rsid w:val="00C21FCD"/>
    <w:rsid w:val="00C22074"/>
    <w:rsid w:val="00C223A5"/>
    <w:rsid w:val="00C223C5"/>
    <w:rsid w:val="00C22B76"/>
    <w:rsid w:val="00C23268"/>
    <w:rsid w:val="00C239B1"/>
    <w:rsid w:val="00C23A0C"/>
    <w:rsid w:val="00C24520"/>
    <w:rsid w:val="00C24B1E"/>
    <w:rsid w:val="00C254CB"/>
    <w:rsid w:val="00C25515"/>
    <w:rsid w:val="00C25D2A"/>
    <w:rsid w:val="00C25E54"/>
    <w:rsid w:val="00C26382"/>
    <w:rsid w:val="00C2642D"/>
    <w:rsid w:val="00C2646C"/>
    <w:rsid w:val="00C26D2B"/>
    <w:rsid w:val="00C26F10"/>
    <w:rsid w:val="00C272D4"/>
    <w:rsid w:val="00C274E3"/>
    <w:rsid w:val="00C27561"/>
    <w:rsid w:val="00C3103C"/>
    <w:rsid w:val="00C31639"/>
    <w:rsid w:val="00C31F5F"/>
    <w:rsid w:val="00C32015"/>
    <w:rsid w:val="00C32537"/>
    <w:rsid w:val="00C328AC"/>
    <w:rsid w:val="00C333CA"/>
    <w:rsid w:val="00C3383F"/>
    <w:rsid w:val="00C34702"/>
    <w:rsid w:val="00C34BAD"/>
    <w:rsid w:val="00C35161"/>
    <w:rsid w:val="00C352E2"/>
    <w:rsid w:val="00C352E9"/>
    <w:rsid w:val="00C360EC"/>
    <w:rsid w:val="00C3612E"/>
    <w:rsid w:val="00C362CB"/>
    <w:rsid w:val="00C36762"/>
    <w:rsid w:val="00C368EC"/>
    <w:rsid w:val="00C369FB"/>
    <w:rsid w:val="00C36B78"/>
    <w:rsid w:val="00C36BFD"/>
    <w:rsid w:val="00C36C85"/>
    <w:rsid w:val="00C370AA"/>
    <w:rsid w:val="00C373D9"/>
    <w:rsid w:val="00C3797B"/>
    <w:rsid w:val="00C37B18"/>
    <w:rsid w:val="00C37C13"/>
    <w:rsid w:val="00C40A2D"/>
    <w:rsid w:val="00C40DEF"/>
    <w:rsid w:val="00C42245"/>
    <w:rsid w:val="00C42393"/>
    <w:rsid w:val="00C426D6"/>
    <w:rsid w:val="00C43075"/>
    <w:rsid w:val="00C4342B"/>
    <w:rsid w:val="00C43957"/>
    <w:rsid w:val="00C43FB3"/>
    <w:rsid w:val="00C44FBF"/>
    <w:rsid w:val="00C45109"/>
    <w:rsid w:val="00C45168"/>
    <w:rsid w:val="00C456BD"/>
    <w:rsid w:val="00C456D8"/>
    <w:rsid w:val="00C457C5"/>
    <w:rsid w:val="00C457DC"/>
    <w:rsid w:val="00C45A70"/>
    <w:rsid w:val="00C45B93"/>
    <w:rsid w:val="00C460C3"/>
    <w:rsid w:val="00C467A4"/>
    <w:rsid w:val="00C467D5"/>
    <w:rsid w:val="00C46B42"/>
    <w:rsid w:val="00C46D93"/>
    <w:rsid w:val="00C46E3E"/>
    <w:rsid w:val="00C46EBD"/>
    <w:rsid w:val="00C46F0A"/>
    <w:rsid w:val="00C470C1"/>
    <w:rsid w:val="00C500E0"/>
    <w:rsid w:val="00C50827"/>
    <w:rsid w:val="00C50C0D"/>
    <w:rsid w:val="00C50C97"/>
    <w:rsid w:val="00C515DB"/>
    <w:rsid w:val="00C51667"/>
    <w:rsid w:val="00C51A96"/>
    <w:rsid w:val="00C5222B"/>
    <w:rsid w:val="00C5235F"/>
    <w:rsid w:val="00C52366"/>
    <w:rsid w:val="00C52AE5"/>
    <w:rsid w:val="00C53213"/>
    <w:rsid w:val="00C53A2A"/>
    <w:rsid w:val="00C53A40"/>
    <w:rsid w:val="00C5470F"/>
    <w:rsid w:val="00C54B33"/>
    <w:rsid w:val="00C54BE0"/>
    <w:rsid w:val="00C54C4E"/>
    <w:rsid w:val="00C553DC"/>
    <w:rsid w:val="00C55A11"/>
    <w:rsid w:val="00C564AB"/>
    <w:rsid w:val="00C56792"/>
    <w:rsid w:val="00C5683A"/>
    <w:rsid w:val="00C568FB"/>
    <w:rsid w:val="00C56C90"/>
    <w:rsid w:val="00C56FD5"/>
    <w:rsid w:val="00C576EB"/>
    <w:rsid w:val="00C57E3E"/>
    <w:rsid w:val="00C57E6B"/>
    <w:rsid w:val="00C60334"/>
    <w:rsid w:val="00C60459"/>
    <w:rsid w:val="00C60BDA"/>
    <w:rsid w:val="00C60E09"/>
    <w:rsid w:val="00C610A1"/>
    <w:rsid w:val="00C61AF2"/>
    <w:rsid w:val="00C626B5"/>
    <w:rsid w:val="00C62C02"/>
    <w:rsid w:val="00C62D83"/>
    <w:rsid w:val="00C62EA0"/>
    <w:rsid w:val="00C63A11"/>
    <w:rsid w:val="00C63BF5"/>
    <w:rsid w:val="00C63F52"/>
    <w:rsid w:val="00C6441E"/>
    <w:rsid w:val="00C644B5"/>
    <w:rsid w:val="00C645AC"/>
    <w:rsid w:val="00C64601"/>
    <w:rsid w:val="00C648DB"/>
    <w:rsid w:val="00C649E9"/>
    <w:rsid w:val="00C649FC"/>
    <w:rsid w:val="00C64CFF"/>
    <w:rsid w:val="00C65577"/>
    <w:rsid w:val="00C658AB"/>
    <w:rsid w:val="00C6699F"/>
    <w:rsid w:val="00C66E21"/>
    <w:rsid w:val="00C6734F"/>
    <w:rsid w:val="00C67941"/>
    <w:rsid w:val="00C6794B"/>
    <w:rsid w:val="00C70823"/>
    <w:rsid w:val="00C70E71"/>
    <w:rsid w:val="00C71F92"/>
    <w:rsid w:val="00C723F6"/>
    <w:rsid w:val="00C72D7F"/>
    <w:rsid w:val="00C72EBE"/>
    <w:rsid w:val="00C73AB5"/>
    <w:rsid w:val="00C742DC"/>
    <w:rsid w:val="00C74943"/>
    <w:rsid w:val="00C74D10"/>
    <w:rsid w:val="00C74D8E"/>
    <w:rsid w:val="00C74DFD"/>
    <w:rsid w:val="00C7504C"/>
    <w:rsid w:val="00C75717"/>
    <w:rsid w:val="00C758CE"/>
    <w:rsid w:val="00C75C2C"/>
    <w:rsid w:val="00C75E58"/>
    <w:rsid w:val="00C7640D"/>
    <w:rsid w:val="00C7724B"/>
    <w:rsid w:val="00C7779A"/>
    <w:rsid w:val="00C77F25"/>
    <w:rsid w:val="00C80582"/>
    <w:rsid w:val="00C80E2E"/>
    <w:rsid w:val="00C817CA"/>
    <w:rsid w:val="00C818AE"/>
    <w:rsid w:val="00C819A9"/>
    <w:rsid w:val="00C81B64"/>
    <w:rsid w:val="00C81C5E"/>
    <w:rsid w:val="00C81E5E"/>
    <w:rsid w:val="00C81FB6"/>
    <w:rsid w:val="00C82A63"/>
    <w:rsid w:val="00C82C0E"/>
    <w:rsid w:val="00C82E44"/>
    <w:rsid w:val="00C82E74"/>
    <w:rsid w:val="00C836EA"/>
    <w:rsid w:val="00C83A06"/>
    <w:rsid w:val="00C84A01"/>
    <w:rsid w:val="00C84E2B"/>
    <w:rsid w:val="00C851E1"/>
    <w:rsid w:val="00C851F9"/>
    <w:rsid w:val="00C85BC0"/>
    <w:rsid w:val="00C85C51"/>
    <w:rsid w:val="00C85E43"/>
    <w:rsid w:val="00C87213"/>
    <w:rsid w:val="00C873AC"/>
    <w:rsid w:val="00C911F9"/>
    <w:rsid w:val="00C912E7"/>
    <w:rsid w:val="00C913DB"/>
    <w:rsid w:val="00C9187A"/>
    <w:rsid w:val="00C91C82"/>
    <w:rsid w:val="00C91D5B"/>
    <w:rsid w:val="00C92564"/>
    <w:rsid w:val="00C927FA"/>
    <w:rsid w:val="00C93051"/>
    <w:rsid w:val="00C936A3"/>
    <w:rsid w:val="00C93840"/>
    <w:rsid w:val="00C93BDA"/>
    <w:rsid w:val="00C94114"/>
    <w:rsid w:val="00C942FE"/>
    <w:rsid w:val="00C94CC5"/>
    <w:rsid w:val="00C94F44"/>
    <w:rsid w:val="00C950D1"/>
    <w:rsid w:val="00C95301"/>
    <w:rsid w:val="00C953F3"/>
    <w:rsid w:val="00C95B4E"/>
    <w:rsid w:val="00C95DD2"/>
    <w:rsid w:val="00CA06A0"/>
    <w:rsid w:val="00CA0949"/>
    <w:rsid w:val="00CA106F"/>
    <w:rsid w:val="00CA174F"/>
    <w:rsid w:val="00CA175F"/>
    <w:rsid w:val="00CA18EA"/>
    <w:rsid w:val="00CA1E93"/>
    <w:rsid w:val="00CA1F69"/>
    <w:rsid w:val="00CA2668"/>
    <w:rsid w:val="00CA2904"/>
    <w:rsid w:val="00CA2FA4"/>
    <w:rsid w:val="00CA3B69"/>
    <w:rsid w:val="00CA3CB9"/>
    <w:rsid w:val="00CA44C7"/>
    <w:rsid w:val="00CA46F9"/>
    <w:rsid w:val="00CA4A99"/>
    <w:rsid w:val="00CA54A7"/>
    <w:rsid w:val="00CA674A"/>
    <w:rsid w:val="00CA679E"/>
    <w:rsid w:val="00CA6990"/>
    <w:rsid w:val="00CA6CD0"/>
    <w:rsid w:val="00CA6F15"/>
    <w:rsid w:val="00CB07C6"/>
    <w:rsid w:val="00CB0C71"/>
    <w:rsid w:val="00CB1BA8"/>
    <w:rsid w:val="00CB2418"/>
    <w:rsid w:val="00CB2584"/>
    <w:rsid w:val="00CB2621"/>
    <w:rsid w:val="00CB2B30"/>
    <w:rsid w:val="00CB2E9E"/>
    <w:rsid w:val="00CB386A"/>
    <w:rsid w:val="00CB391B"/>
    <w:rsid w:val="00CB3986"/>
    <w:rsid w:val="00CB4195"/>
    <w:rsid w:val="00CB48FA"/>
    <w:rsid w:val="00CB53DD"/>
    <w:rsid w:val="00CB5A88"/>
    <w:rsid w:val="00CB5CBF"/>
    <w:rsid w:val="00CB61E0"/>
    <w:rsid w:val="00CB66F5"/>
    <w:rsid w:val="00CB67F8"/>
    <w:rsid w:val="00CB699E"/>
    <w:rsid w:val="00CB6CEC"/>
    <w:rsid w:val="00CB75AD"/>
    <w:rsid w:val="00CB7A78"/>
    <w:rsid w:val="00CB7CDB"/>
    <w:rsid w:val="00CB7D49"/>
    <w:rsid w:val="00CC02A2"/>
    <w:rsid w:val="00CC077D"/>
    <w:rsid w:val="00CC0AAA"/>
    <w:rsid w:val="00CC0B0E"/>
    <w:rsid w:val="00CC1631"/>
    <w:rsid w:val="00CC1ACB"/>
    <w:rsid w:val="00CC1CFA"/>
    <w:rsid w:val="00CC1D7C"/>
    <w:rsid w:val="00CC21B3"/>
    <w:rsid w:val="00CC2522"/>
    <w:rsid w:val="00CC27DE"/>
    <w:rsid w:val="00CC32B3"/>
    <w:rsid w:val="00CC34F9"/>
    <w:rsid w:val="00CC3A00"/>
    <w:rsid w:val="00CC4A8B"/>
    <w:rsid w:val="00CC525A"/>
    <w:rsid w:val="00CC5705"/>
    <w:rsid w:val="00CC5D78"/>
    <w:rsid w:val="00CC6815"/>
    <w:rsid w:val="00CC6F9D"/>
    <w:rsid w:val="00CC702B"/>
    <w:rsid w:val="00CC7522"/>
    <w:rsid w:val="00CC761A"/>
    <w:rsid w:val="00CC766A"/>
    <w:rsid w:val="00CC7F73"/>
    <w:rsid w:val="00CC7F9A"/>
    <w:rsid w:val="00CD0B8D"/>
    <w:rsid w:val="00CD1013"/>
    <w:rsid w:val="00CD16C4"/>
    <w:rsid w:val="00CD1E78"/>
    <w:rsid w:val="00CD1E90"/>
    <w:rsid w:val="00CD248A"/>
    <w:rsid w:val="00CD3BDD"/>
    <w:rsid w:val="00CD468F"/>
    <w:rsid w:val="00CD4731"/>
    <w:rsid w:val="00CD4B51"/>
    <w:rsid w:val="00CD5BAD"/>
    <w:rsid w:val="00CD5C37"/>
    <w:rsid w:val="00CD6004"/>
    <w:rsid w:val="00CD6787"/>
    <w:rsid w:val="00CD6E74"/>
    <w:rsid w:val="00CD6FD3"/>
    <w:rsid w:val="00CD7CF8"/>
    <w:rsid w:val="00CE010C"/>
    <w:rsid w:val="00CE046C"/>
    <w:rsid w:val="00CE0549"/>
    <w:rsid w:val="00CE0873"/>
    <w:rsid w:val="00CE0BE0"/>
    <w:rsid w:val="00CE0C86"/>
    <w:rsid w:val="00CE0C9E"/>
    <w:rsid w:val="00CE0FF8"/>
    <w:rsid w:val="00CE10A7"/>
    <w:rsid w:val="00CE14BC"/>
    <w:rsid w:val="00CE1A9E"/>
    <w:rsid w:val="00CE1B8A"/>
    <w:rsid w:val="00CE1C7B"/>
    <w:rsid w:val="00CE2217"/>
    <w:rsid w:val="00CE22AC"/>
    <w:rsid w:val="00CE2582"/>
    <w:rsid w:val="00CE2A30"/>
    <w:rsid w:val="00CE33C9"/>
    <w:rsid w:val="00CE3758"/>
    <w:rsid w:val="00CE37CD"/>
    <w:rsid w:val="00CE3B72"/>
    <w:rsid w:val="00CE48CC"/>
    <w:rsid w:val="00CE5435"/>
    <w:rsid w:val="00CE59D1"/>
    <w:rsid w:val="00CE5BF6"/>
    <w:rsid w:val="00CE6272"/>
    <w:rsid w:val="00CE6FA5"/>
    <w:rsid w:val="00CE70EA"/>
    <w:rsid w:val="00CE7153"/>
    <w:rsid w:val="00CE77B4"/>
    <w:rsid w:val="00CE7A1E"/>
    <w:rsid w:val="00CF1B66"/>
    <w:rsid w:val="00CF2D35"/>
    <w:rsid w:val="00CF348E"/>
    <w:rsid w:val="00CF3492"/>
    <w:rsid w:val="00CF3544"/>
    <w:rsid w:val="00CF37B8"/>
    <w:rsid w:val="00CF3FE3"/>
    <w:rsid w:val="00CF429B"/>
    <w:rsid w:val="00CF4570"/>
    <w:rsid w:val="00CF52EE"/>
    <w:rsid w:val="00CF5E2D"/>
    <w:rsid w:val="00CF6151"/>
    <w:rsid w:val="00CF6A87"/>
    <w:rsid w:val="00CF6B7E"/>
    <w:rsid w:val="00CF6C1C"/>
    <w:rsid w:val="00CF7758"/>
    <w:rsid w:val="00CF7DFF"/>
    <w:rsid w:val="00D0042D"/>
    <w:rsid w:val="00D013C9"/>
    <w:rsid w:val="00D01460"/>
    <w:rsid w:val="00D014FB"/>
    <w:rsid w:val="00D01727"/>
    <w:rsid w:val="00D01746"/>
    <w:rsid w:val="00D017D5"/>
    <w:rsid w:val="00D01840"/>
    <w:rsid w:val="00D01CB9"/>
    <w:rsid w:val="00D0244C"/>
    <w:rsid w:val="00D0274B"/>
    <w:rsid w:val="00D0296A"/>
    <w:rsid w:val="00D02B1A"/>
    <w:rsid w:val="00D031CF"/>
    <w:rsid w:val="00D03981"/>
    <w:rsid w:val="00D03A44"/>
    <w:rsid w:val="00D03F88"/>
    <w:rsid w:val="00D04E1C"/>
    <w:rsid w:val="00D054E3"/>
    <w:rsid w:val="00D05639"/>
    <w:rsid w:val="00D0569C"/>
    <w:rsid w:val="00D05771"/>
    <w:rsid w:val="00D05EF2"/>
    <w:rsid w:val="00D06352"/>
    <w:rsid w:val="00D066CB"/>
    <w:rsid w:val="00D0671F"/>
    <w:rsid w:val="00D0680F"/>
    <w:rsid w:val="00D06978"/>
    <w:rsid w:val="00D06B4B"/>
    <w:rsid w:val="00D072BE"/>
    <w:rsid w:val="00D07931"/>
    <w:rsid w:val="00D07AD2"/>
    <w:rsid w:val="00D101AC"/>
    <w:rsid w:val="00D10559"/>
    <w:rsid w:val="00D10833"/>
    <w:rsid w:val="00D10A36"/>
    <w:rsid w:val="00D10A72"/>
    <w:rsid w:val="00D10DEA"/>
    <w:rsid w:val="00D11148"/>
    <w:rsid w:val="00D116B0"/>
    <w:rsid w:val="00D11A0D"/>
    <w:rsid w:val="00D11DCE"/>
    <w:rsid w:val="00D127E0"/>
    <w:rsid w:val="00D12F8E"/>
    <w:rsid w:val="00D13165"/>
    <w:rsid w:val="00D1331D"/>
    <w:rsid w:val="00D134D9"/>
    <w:rsid w:val="00D13521"/>
    <w:rsid w:val="00D1378A"/>
    <w:rsid w:val="00D13C07"/>
    <w:rsid w:val="00D140EB"/>
    <w:rsid w:val="00D1421A"/>
    <w:rsid w:val="00D148FB"/>
    <w:rsid w:val="00D1497B"/>
    <w:rsid w:val="00D14B70"/>
    <w:rsid w:val="00D14D2E"/>
    <w:rsid w:val="00D1524F"/>
    <w:rsid w:val="00D1584B"/>
    <w:rsid w:val="00D1591C"/>
    <w:rsid w:val="00D15FE0"/>
    <w:rsid w:val="00D16071"/>
    <w:rsid w:val="00D1657F"/>
    <w:rsid w:val="00D1664A"/>
    <w:rsid w:val="00D20930"/>
    <w:rsid w:val="00D20E0D"/>
    <w:rsid w:val="00D2105B"/>
    <w:rsid w:val="00D21A48"/>
    <w:rsid w:val="00D21E7A"/>
    <w:rsid w:val="00D220EC"/>
    <w:rsid w:val="00D226CB"/>
    <w:rsid w:val="00D2282E"/>
    <w:rsid w:val="00D229FD"/>
    <w:rsid w:val="00D22A34"/>
    <w:rsid w:val="00D22B9D"/>
    <w:rsid w:val="00D22E48"/>
    <w:rsid w:val="00D22EC1"/>
    <w:rsid w:val="00D2381B"/>
    <w:rsid w:val="00D2382D"/>
    <w:rsid w:val="00D23A4B"/>
    <w:rsid w:val="00D23C47"/>
    <w:rsid w:val="00D2400C"/>
    <w:rsid w:val="00D24761"/>
    <w:rsid w:val="00D248B6"/>
    <w:rsid w:val="00D250BB"/>
    <w:rsid w:val="00D25A6D"/>
    <w:rsid w:val="00D25CB8"/>
    <w:rsid w:val="00D26968"/>
    <w:rsid w:val="00D26AF4"/>
    <w:rsid w:val="00D2741E"/>
    <w:rsid w:val="00D276AD"/>
    <w:rsid w:val="00D2791F"/>
    <w:rsid w:val="00D30466"/>
    <w:rsid w:val="00D307C1"/>
    <w:rsid w:val="00D31F3B"/>
    <w:rsid w:val="00D31F69"/>
    <w:rsid w:val="00D325BF"/>
    <w:rsid w:val="00D326C7"/>
    <w:rsid w:val="00D32D6B"/>
    <w:rsid w:val="00D32EAE"/>
    <w:rsid w:val="00D331E2"/>
    <w:rsid w:val="00D33D11"/>
    <w:rsid w:val="00D34472"/>
    <w:rsid w:val="00D350F1"/>
    <w:rsid w:val="00D35523"/>
    <w:rsid w:val="00D3576C"/>
    <w:rsid w:val="00D358E6"/>
    <w:rsid w:val="00D35F9D"/>
    <w:rsid w:val="00D36935"/>
    <w:rsid w:val="00D36CE7"/>
    <w:rsid w:val="00D36E09"/>
    <w:rsid w:val="00D36E69"/>
    <w:rsid w:val="00D3728B"/>
    <w:rsid w:val="00D372F4"/>
    <w:rsid w:val="00D40222"/>
    <w:rsid w:val="00D404D2"/>
    <w:rsid w:val="00D40583"/>
    <w:rsid w:val="00D405A4"/>
    <w:rsid w:val="00D40E32"/>
    <w:rsid w:val="00D412BF"/>
    <w:rsid w:val="00D41319"/>
    <w:rsid w:val="00D416C6"/>
    <w:rsid w:val="00D41710"/>
    <w:rsid w:val="00D417D6"/>
    <w:rsid w:val="00D41A4C"/>
    <w:rsid w:val="00D42751"/>
    <w:rsid w:val="00D42CDA"/>
    <w:rsid w:val="00D42E6A"/>
    <w:rsid w:val="00D437EB"/>
    <w:rsid w:val="00D43D2B"/>
    <w:rsid w:val="00D44BED"/>
    <w:rsid w:val="00D44EEC"/>
    <w:rsid w:val="00D45896"/>
    <w:rsid w:val="00D45E52"/>
    <w:rsid w:val="00D45FD5"/>
    <w:rsid w:val="00D460E5"/>
    <w:rsid w:val="00D46839"/>
    <w:rsid w:val="00D470DA"/>
    <w:rsid w:val="00D474F2"/>
    <w:rsid w:val="00D47EAF"/>
    <w:rsid w:val="00D5026C"/>
    <w:rsid w:val="00D503FB"/>
    <w:rsid w:val="00D5065C"/>
    <w:rsid w:val="00D50834"/>
    <w:rsid w:val="00D50A91"/>
    <w:rsid w:val="00D5109F"/>
    <w:rsid w:val="00D512A7"/>
    <w:rsid w:val="00D513DC"/>
    <w:rsid w:val="00D51B9E"/>
    <w:rsid w:val="00D51D14"/>
    <w:rsid w:val="00D536F4"/>
    <w:rsid w:val="00D53A61"/>
    <w:rsid w:val="00D53AEB"/>
    <w:rsid w:val="00D53FC4"/>
    <w:rsid w:val="00D5408B"/>
    <w:rsid w:val="00D5475E"/>
    <w:rsid w:val="00D549A0"/>
    <w:rsid w:val="00D552CE"/>
    <w:rsid w:val="00D55492"/>
    <w:rsid w:val="00D55592"/>
    <w:rsid w:val="00D55D8F"/>
    <w:rsid w:val="00D55FC7"/>
    <w:rsid w:val="00D5632E"/>
    <w:rsid w:val="00D5651B"/>
    <w:rsid w:val="00D569CB"/>
    <w:rsid w:val="00D57045"/>
    <w:rsid w:val="00D57482"/>
    <w:rsid w:val="00D57982"/>
    <w:rsid w:val="00D57BDA"/>
    <w:rsid w:val="00D57D94"/>
    <w:rsid w:val="00D57F97"/>
    <w:rsid w:val="00D60128"/>
    <w:rsid w:val="00D6018E"/>
    <w:rsid w:val="00D604DA"/>
    <w:rsid w:val="00D60992"/>
    <w:rsid w:val="00D60A9E"/>
    <w:rsid w:val="00D60C34"/>
    <w:rsid w:val="00D61276"/>
    <w:rsid w:val="00D61B13"/>
    <w:rsid w:val="00D620DB"/>
    <w:rsid w:val="00D6234B"/>
    <w:rsid w:val="00D6281E"/>
    <w:rsid w:val="00D628EF"/>
    <w:rsid w:val="00D62984"/>
    <w:rsid w:val="00D63103"/>
    <w:rsid w:val="00D63652"/>
    <w:rsid w:val="00D63DBA"/>
    <w:rsid w:val="00D64622"/>
    <w:rsid w:val="00D6479B"/>
    <w:rsid w:val="00D64998"/>
    <w:rsid w:val="00D64AA2"/>
    <w:rsid w:val="00D65F76"/>
    <w:rsid w:val="00D66052"/>
    <w:rsid w:val="00D66F39"/>
    <w:rsid w:val="00D67AD5"/>
    <w:rsid w:val="00D67D3D"/>
    <w:rsid w:val="00D701FC"/>
    <w:rsid w:val="00D70303"/>
    <w:rsid w:val="00D705B4"/>
    <w:rsid w:val="00D70989"/>
    <w:rsid w:val="00D70B4C"/>
    <w:rsid w:val="00D70FF2"/>
    <w:rsid w:val="00D71057"/>
    <w:rsid w:val="00D716AF"/>
    <w:rsid w:val="00D71DA9"/>
    <w:rsid w:val="00D723FF"/>
    <w:rsid w:val="00D72E14"/>
    <w:rsid w:val="00D72EF1"/>
    <w:rsid w:val="00D73668"/>
    <w:rsid w:val="00D73692"/>
    <w:rsid w:val="00D739DF"/>
    <w:rsid w:val="00D73B80"/>
    <w:rsid w:val="00D74073"/>
    <w:rsid w:val="00D7436D"/>
    <w:rsid w:val="00D7437D"/>
    <w:rsid w:val="00D7467A"/>
    <w:rsid w:val="00D7474C"/>
    <w:rsid w:val="00D74F88"/>
    <w:rsid w:val="00D750C9"/>
    <w:rsid w:val="00D757E3"/>
    <w:rsid w:val="00D75C1D"/>
    <w:rsid w:val="00D75C5F"/>
    <w:rsid w:val="00D76830"/>
    <w:rsid w:val="00D778A0"/>
    <w:rsid w:val="00D80579"/>
    <w:rsid w:val="00D811F0"/>
    <w:rsid w:val="00D815F2"/>
    <w:rsid w:val="00D8364C"/>
    <w:rsid w:val="00D838A9"/>
    <w:rsid w:val="00D83971"/>
    <w:rsid w:val="00D83FA8"/>
    <w:rsid w:val="00D840CB"/>
    <w:rsid w:val="00D8452D"/>
    <w:rsid w:val="00D85011"/>
    <w:rsid w:val="00D85621"/>
    <w:rsid w:val="00D856CE"/>
    <w:rsid w:val="00D85740"/>
    <w:rsid w:val="00D860EC"/>
    <w:rsid w:val="00D861AD"/>
    <w:rsid w:val="00D8653B"/>
    <w:rsid w:val="00D865FB"/>
    <w:rsid w:val="00D865FE"/>
    <w:rsid w:val="00D86B5A"/>
    <w:rsid w:val="00D86E98"/>
    <w:rsid w:val="00D87C2E"/>
    <w:rsid w:val="00D902B1"/>
    <w:rsid w:val="00D90564"/>
    <w:rsid w:val="00D909BA"/>
    <w:rsid w:val="00D90BEB"/>
    <w:rsid w:val="00D9119C"/>
    <w:rsid w:val="00D9155E"/>
    <w:rsid w:val="00D91E5E"/>
    <w:rsid w:val="00D920C5"/>
    <w:rsid w:val="00D9224D"/>
    <w:rsid w:val="00D926D1"/>
    <w:rsid w:val="00D92C87"/>
    <w:rsid w:val="00D93007"/>
    <w:rsid w:val="00D93360"/>
    <w:rsid w:val="00D934D7"/>
    <w:rsid w:val="00D9372F"/>
    <w:rsid w:val="00D93F54"/>
    <w:rsid w:val="00D9407C"/>
    <w:rsid w:val="00D940A0"/>
    <w:rsid w:val="00D944AB"/>
    <w:rsid w:val="00D947AA"/>
    <w:rsid w:val="00D948AA"/>
    <w:rsid w:val="00D94923"/>
    <w:rsid w:val="00D94A8D"/>
    <w:rsid w:val="00D95A72"/>
    <w:rsid w:val="00D95F7F"/>
    <w:rsid w:val="00D964B1"/>
    <w:rsid w:val="00D97695"/>
    <w:rsid w:val="00D97A8C"/>
    <w:rsid w:val="00D97F27"/>
    <w:rsid w:val="00DA07FA"/>
    <w:rsid w:val="00DA07FC"/>
    <w:rsid w:val="00DA0815"/>
    <w:rsid w:val="00DA0A8D"/>
    <w:rsid w:val="00DA0AE4"/>
    <w:rsid w:val="00DA0EB5"/>
    <w:rsid w:val="00DA133F"/>
    <w:rsid w:val="00DA1511"/>
    <w:rsid w:val="00DA1812"/>
    <w:rsid w:val="00DA192F"/>
    <w:rsid w:val="00DA1AB1"/>
    <w:rsid w:val="00DA1B23"/>
    <w:rsid w:val="00DA1FD9"/>
    <w:rsid w:val="00DA1FFA"/>
    <w:rsid w:val="00DA2354"/>
    <w:rsid w:val="00DA23A1"/>
    <w:rsid w:val="00DA26E2"/>
    <w:rsid w:val="00DA2C08"/>
    <w:rsid w:val="00DA3D17"/>
    <w:rsid w:val="00DA4319"/>
    <w:rsid w:val="00DA43F5"/>
    <w:rsid w:val="00DA443E"/>
    <w:rsid w:val="00DA4555"/>
    <w:rsid w:val="00DA4E92"/>
    <w:rsid w:val="00DA57CF"/>
    <w:rsid w:val="00DA589C"/>
    <w:rsid w:val="00DA5AF8"/>
    <w:rsid w:val="00DA5CBE"/>
    <w:rsid w:val="00DA66EC"/>
    <w:rsid w:val="00DA7D3A"/>
    <w:rsid w:val="00DA7E27"/>
    <w:rsid w:val="00DA7FF4"/>
    <w:rsid w:val="00DB05AC"/>
    <w:rsid w:val="00DB05FA"/>
    <w:rsid w:val="00DB0ACC"/>
    <w:rsid w:val="00DB12F1"/>
    <w:rsid w:val="00DB1FA7"/>
    <w:rsid w:val="00DB2263"/>
    <w:rsid w:val="00DB2E32"/>
    <w:rsid w:val="00DB397E"/>
    <w:rsid w:val="00DB40FD"/>
    <w:rsid w:val="00DB4533"/>
    <w:rsid w:val="00DB454D"/>
    <w:rsid w:val="00DB4CB6"/>
    <w:rsid w:val="00DB4F71"/>
    <w:rsid w:val="00DB56BD"/>
    <w:rsid w:val="00DB579E"/>
    <w:rsid w:val="00DB5801"/>
    <w:rsid w:val="00DB645A"/>
    <w:rsid w:val="00DB72C2"/>
    <w:rsid w:val="00DB7C44"/>
    <w:rsid w:val="00DB7CE8"/>
    <w:rsid w:val="00DC00F5"/>
    <w:rsid w:val="00DC0323"/>
    <w:rsid w:val="00DC1032"/>
    <w:rsid w:val="00DC11D2"/>
    <w:rsid w:val="00DC1B4E"/>
    <w:rsid w:val="00DC2823"/>
    <w:rsid w:val="00DC2951"/>
    <w:rsid w:val="00DC2A67"/>
    <w:rsid w:val="00DC2C39"/>
    <w:rsid w:val="00DC3319"/>
    <w:rsid w:val="00DC352C"/>
    <w:rsid w:val="00DC3ACC"/>
    <w:rsid w:val="00DC458F"/>
    <w:rsid w:val="00DC5CBD"/>
    <w:rsid w:val="00DC5EAE"/>
    <w:rsid w:val="00DC61FA"/>
    <w:rsid w:val="00DC6E7B"/>
    <w:rsid w:val="00DD03C2"/>
    <w:rsid w:val="00DD049B"/>
    <w:rsid w:val="00DD05C8"/>
    <w:rsid w:val="00DD0782"/>
    <w:rsid w:val="00DD0D57"/>
    <w:rsid w:val="00DD13F6"/>
    <w:rsid w:val="00DD151E"/>
    <w:rsid w:val="00DD1812"/>
    <w:rsid w:val="00DD22C1"/>
    <w:rsid w:val="00DD26FF"/>
    <w:rsid w:val="00DD2AF0"/>
    <w:rsid w:val="00DD3132"/>
    <w:rsid w:val="00DD31A5"/>
    <w:rsid w:val="00DD32C7"/>
    <w:rsid w:val="00DD49B7"/>
    <w:rsid w:val="00DD523B"/>
    <w:rsid w:val="00DD647D"/>
    <w:rsid w:val="00DD661B"/>
    <w:rsid w:val="00DD67EE"/>
    <w:rsid w:val="00DE00C8"/>
    <w:rsid w:val="00DE06F1"/>
    <w:rsid w:val="00DE13FE"/>
    <w:rsid w:val="00DE1AF3"/>
    <w:rsid w:val="00DE1C5A"/>
    <w:rsid w:val="00DE1DE6"/>
    <w:rsid w:val="00DE1FDC"/>
    <w:rsid w:val="00DE2048"/>
    <w:rsid w:val="00DE27FC"/>
    <w:rsid w:val="00DE28E5"/>
    <w:rsid w:val="00DE3153"/>
    <w:rsid w:val="00DE31A7"/>
    <w:rsid w:val="00DE3545"/>
    <w:rsid w:val="00DE3FB8"/>
    <w:rsid w:val="00DE3FEE"/>
    <w:rsid w:val="00DE40D8"/>
    <w:rsid w:val="00DE5101"/>
    <w:rsid w:val="00DE5290"/>
    <w:rsid w:val="00DE5F46"/>
    <w:rsid w:val="00DE5FFB"/>
    <w:rsid w:val="00DE61E6"/>
    <w:rsid w:val="00DE6397"/>
    <w:rsid w:val="00DE6576"/>
    <w:rsid w:val="00DE6903"/>
    <w:rsid w:val="00DE6FCF"/>
    <w:rsid w:val="00DE7132"/>
    <w:rsid w:val="00DE7E0A"/>
    <w:rsid w:val="00DF021C"/>
    <w:rsid w:val="00DF036B"/>
    <w:rsid w:val="00DF0538"/>
    <w:rsid w:val="00DF0559"/>
    <w:rsid w:val="00DF0990"/>
    <w:rsid w:val="00DF1E6F"/>
    <w:rsid w:val="00DF2145"/>
    <w:rsid w:val="00DF22B5"/>
    <w:rsid w:val="00DF2640"/>
    <w:rsid w:val="00DF2900"/>
    <w:rsid w:val="00DF2BF5"/>
    <w:rsid w:val="00DF2C5F"/>
    <w:rsid w:val="00DF32D9"/>
    <w:rsid w:val="00DF3B26"/>
    <w:rsid w:val="00DF3D3F"/>
    <w:rsid w:val="00DF3DDB"/>
    <w:rsid w:val="00DF47DE"/>
    <w:rsid w:val="00DF497D"/>
    <w:rsid w:val="00DF4F08"/>
    <w:rsid w:val="00DF5D1F"/>
    <w:rsid w:val="00DF75F3"/>
    <w:rsid w:val="00DF79F6"/>
    <w:rsid w:val="00DF7EA3"/>
    <w:rsid w:val="00DF7EED"/>
    <w:rsid w:val="00E000D0"/>
    <w:rsid w:val="00E0040C"/>
    <w:rsid w:val="00E01627"/>
    <w:rsid w:val="00E01B24"/>
    <w:rsid w:val="00E01F64"/>
    <w:rsid w:val="00E02867"/>
    <w:rsid w:val="00E02C84"/>
    <w:rsid w:val="00E02E81"/>
    <w:rsid w:val="00E02EF7"/>
    <w:rsid w:val="00E03E4F"/>
    <w:rsid w:val="00E03FDF"/>
    <w:rsid w:val="00E04068"/>
    <w:rsid w:val="00E046A7"/>
    <w:rsid w:val="00E046D7"/>
    <w:rsid w:val="00E05037"/>
    <w:rsid w:val="00E05165"/>
    <w:rsid w:val="00E055F0"/>
    <w:rsid w:val="00E056B2"/>
    <w:rsid w:val="00E057BB"/>
    <w:rsid w:val="00E05C3B"/>
    <w:rsid w:val="00E060F6"/>
    <w:rsid w:val="00E067E5"/>
    <w:rsid w:val="00E06D88"/>
    <w:rsid w:val="00E06E12"/>
    <w:rsid w:val="00E06EFA"/>
    <w:rsid w:val="00E07B66"/>
    <w:rsid w:val="00E07B74"/>
    <w:rsid w:val="00E11428"/>
    <w:rsid w:val="00E12056"/>
    <w:rsid w:val="00E12492"/>
    <w:rsid w:val="00E1259D"/>
    <w:rsid w:val="00E12E55"/>
    <w:rsid w:val="00E13770"/>
    <w:rsid w:val="00E138FF"/>
    <w:rsid w:val="00E13B56"/>
    <w:rsid w:val="00E13DD0"/>
    <w:rsid w:val="00E142B3"/>
    <w:rsid w:val="00E1477D"/>
    <w:rsid w:val="00E14A52"/>
    <w:rsid w:val="00E14E0B"/>
    <w:rsid w:val="00E15FA8"/>
    <w:rsid w:val="00E1644A"/>
    <w:rsid w:val="00E165BB"/>
    <w:rsid w:val="00E165F4"/>
    <w:rsid w:val="00E170DD"/>
    <w:rsid w:val="00E17639"/>
    <w:rsid w:val="00E17951"/>
    <w:rsid w:val="00E17CEC"/>
    <w:rsid w:val="00E17DE6"/>
    <w:rsid w:val="00E2047C"/>
    <w:rsid w:val="00E20872"/>
    <w:rsid w:val="00E2099A"/>
    <w:rsid w:val="00E20CB1"/>
    <w:rsid w:val="00E20D5A"/>
    <w:rsid w:val="00E20DC3"/>
    <w:rsid w:val="00E2145E"/>
    <w:rsid w:val="00E21528"/>
    <w:rsid w:val="00E216C5"/>
    <w:rsid w:val="00E21943"/>
    <w:rsid w:val="00E221D7"/>
    <w:rsid w:val="00E2298C"/>
    <w:rsid w:val="00E22F8F"/>
    <w:rsid w:val="00E23081"/>
    <w:rsid w:val="00E230DF"/>
    <w:rsid w:val="00E23523"/>
    <w:rsid w:val="00E23995"/>
    <w:rsid w:val="00E23CE2"/>
    <w:rsid w:val="00E23F1F"/>
    <w:rsid w:val="00E24292"/>
    <w:rsid w:val="00E243F8"/>
    <w:rsid w:val="00E24576"/>
    <w:rsid w:val="00E24893"/>
    <w:rsid w:val="00E24A20"/>
    <w:rsid w:val="00E252FB"/>
    <w:rsid w:val="00E2540D"/>
    <w:rsid w:val="00E258A4"/>
    <w:rsid w:val="00E26BAE"/>
    <w:rsid w:val="00E26F54"/>
    <w:rsid w:val="00E26F6C"/>
    <w:rsid w:val="00E271DD"/>
    <w:rsid w:val="00E2744F"/>
    <w:rsid w:val="00E275B1"/>
    <w:rsid w:val="00E2761C"/>
    <w:rsid w:val="00E27F11"/>
    <w:rsid w:val="00E303D0"/>
    <w:rsid w:val="00E30462"/>
    <w:rsid w:val="00E305D5"/>
    <w:rsid w:val="00E31918"/>
    <w:rsid w:val="00E32F32"/>
    <w:rsid w:val="00E33F79"/>
    <w:rsid w:val="00E34706"/>
    <w:rsid w:val="00E348CF"/>
    <w:rsid w:val="00E3490B"/>
    <w:rsid w:val="00E34C90"/>
    <w:rsid w:val="00E3594C"/>
    <w:rsid w:val="00E36503"/>
    <w:rsid w:val="00E3669F"/>
    <w:rsid w:val="00E37EE5"/>
    <w:rsid w:val="00E403A9"/>
    <w:rsid w:val="00E406B5"/>
    <w:rsid w:val="00E417D2"/>
    <w:rsid w:val="00E41C49"/>
    <w:rsid w:val="00E41FA2"/>
    <w:rsid w:val="00E42A77"/>
    <w:rsid w:val="00E42B57"/>
    <w:rsid w:val="00E42EF4"/>
    <w:rsid w:val="00E42FAD"/>
    <w:rsid w:val="00E43D49"/>
    <w:rsid w:val="00E44224"/>
    <w:rsid w:val="00E444D8"/>
    <w:rsid w:val="00E44692"/>
    <w:rsid w:val="00E44C0E"/>
    <w:rsid w:val="00E44EE5"/>
    <w:rsid w:val="00E4538E"/>
    <w:rsid w:val="00E45476"/>
    <w:rsid w:val="00E45B48"/>
    <w:rsid w:val="00E45C3E"/>
    <w:rsid w:val="00E45DE6"/>
    <w:rsid w:val="00E470A9"/>
    <w:rsid w:val="00E4732C"/>
    <w:rsid w:val="00E47458"/>
    <w:rsid w:val="00E503AA"/>
    <w:rsid w:val="00E504D4"/>
    <w:rsid w:val="00E5089B"/>
    <w:rsid w:val="00E50F01"/>
    <w:rsid w:val="00E50F03"/>
    <w:rsid w:val="00E50F2A"/>
    <w:rsid w:val="00E5164A"/>
    <w:rsid w:val="00E51668"/>
    <w:rsid w:val="00E51B31"/>
    <w:rsid w:val="00E51D8D"/>
    <w:rsid w:val="00E520C6"/>
    <w:rsid w:val="00E5243E"/>
    <w:rsid w:val="00E52B1D"/>
    <w:rsid w:val="00E52C20"/>
    <w:rsid w:val="00E52F35"/>
    <w:rsid w:val="00E5302C"/>
    <w:rsid w:val="00E53130"/>
    <w:rsid w:val="00E53571"/>
    <w:rsid w:val="00E539CD"/>
    <w:rsid w:val="00E54189"/>
    <w:rsid w:val="00E54631"/>
    <w:rsid w:val="00E54B87"/>
    <w:rsid w:val="00E54C4E"/>
    <w:rsid w:val="00E56A03"/>
    <w:rsid w:val="00E57086"/>
    <w:rsid w:val="00E57142"/>
    <w:rsid w:val="00E57354"/>
    <w:rsid w:val="00E579D3"/>
    <w:rsid w:val="00E57FF2"/>
    <w:rsid w:val="00E6007C"/>
    <w:rsid w:val="00E6045C"/>
    <w:rsid w:val="00E608A1"/>
    <w:rsid w:val="00E60C2C"/>
    <w:rsid w:val="00E6107F"/>
    <w:rsid w:val="00E62093"/>
    <w:rsid w:val="00E62290"/>
    <w:rsid w:val="00E623A0"/>
    <w:rsid w:val="00E62763"/>
    <w:rsid w:val="00E628BF"/>
    <w:rsid w:val="00E630BE"/>
    <w:rsid w:val="00E63FC1"/>
    <w:rsid w:val="00E6459D"/>
    <w:rsid w:val="00E648AC"/>
    <w:rsid w:val="00E64BF3"/>
    <w:rsid w:val="00E6553F"/>
    <w:rsid w:val="00E65760"/>
    <w:rsid w:val="00E661B3"/>
    <w:rsid w:val="00E6634D"/>
    <w:rsid w:val="00E664DC"/>
    <w:rsid w:val="00E66BC0"/>
    <w:rsid w:val="00E67A5C"/>
    <w:rsid w:val="00E67F29"/>
    <w:rsid w:val="00E70A07"/>
    <w:rsid w:val="00E72B14"/>
    <w:rsid w:val="00E72C2A"/>
    <w:rsid w:val="00E73700"/>
    <w:rsid w:val="00E7378F"/>
    <w:rsid w:val="00E73DDE"/>
    <w:rsid w:val="00E741B2"/>
    <w:rsid w:val="00E74535"/>
    <w:rsid w:val="00E7478E"/>
    <w:rsid w:val="00E74DBB"/>
    <w:rsid w:val="00E752D0"/>
    <w:rsid w:val="00E75394"/>
    <w:rsid w:val="00E760B3"/>
    <w:rsid w:val="00E76DD4"/>
    <w:rsid w:val="00E76DF2"/>
    <w:rsid w:val="00E7749F"/>
    <w:rsid w:val="00E7773C"/>
    <w:rsid w:val="00E77CA2"/>
    <w:rsid w:val="00E80642"/>
    <w:rsid w:val="00E80FE4"/>
    <w:rsid w:val="00E81560"/>
    <w:rsid w:val="00E819FB"/>
    <w:rsid w:val="00E81EAC"/>
    <w:rsid w:val="00E821C5"/>
    <w:rsid w:val="00E8360D"/>
    <w:rsid w:val="00E83790"/>
    <w:rsid w:val="00E83986"/>
    <w:rsid w:val="00E83F1D"/>
    <w:rsid w:val="00E848D5"/>
    <w:rsid w:val="00E855FB"/>
    <w:rsid w:val="00E85BA0"/>
    <w:rsid w:val="00E85CA1"/>
    <w:rsid w:val="00E85DEB"/>
    <w:rsid w:val="00E86758"/>
    <w:rsid w:val="00E86829"/>
    <w:rsid w:val="00E8697E"/>
    <w:rsid w:val="00E87A0D"/>
    <w:rsid w:val="00E87DFD"/>
    <w:rsid w:val="00E87FA2"/>
    <w:rsid w:val="00E903DE"/>
    <w:rsid w:val="00E903EE"/>
    <w:rsid w:val="00E90990"/>
    <w:rsid w:val="00E90B6E"/>
    <w:rsid w:val="00E91057"/>
    <w:rsid w:val="00E91C76"/>
    <w:rsid w:val="00E91D50"/>
    <w:rsid w:val="00E923A6"/>
    <w:rsid w:val="00E92760"/>
    <w:rsid w:val="00E929B2"/>
    <w:rsid w:val="00E92CCB"/>
    <w:rsid w:val="00E93672"/>
    <w:rsid w:val="00E9370A"/>
    <w:rsid w:val="00E93963"/>
    <w:rsid w:val="00E942A0"/>
    <w:rsid w:val="00E9434D"/>
    <w:rsid w:val="00E945D1"/>
    <w:rsid w:val="00E94B7E"/>
    <w:rsid w:val="00E94C53"/>
    <w:rsid w:val="00E94E6E"/>
    <w:rsid w:val="00E94F45"/>
    <w:rsid w:val="00E95360"/>
    <w:rsid w:val="00E95476"/>
    <w:rsid w:val="00E95DA7"/>
    <w:rsid w:val="00E95E44"/>
    <w:rsid w:val="00E95EC2"/>
    <w:rsid w:val="00E96467"/>
    <w:rsid w:val="00E96A26"/>
    <w:rsid w:val="00E96E79"/>
    <w:rsid w:val="00E974DD"/>
    <w:rsid w:val="00E97AFC"/>
    <w:rsid w:val="00E97DA1"/>
    <w:rsid w:val="00EA0108"/>
    <w:rsid w:val="00EA01D2"/>
    <w:rsid w:val="00EA101B"/>
    <w:rsid w:val="00EA1310"/>
    <w:rsid w:val="00EA1609"/>
    <w:rsid w:val="00EA168C"/>
    <w:rsid w:val="00EA177E"/>
    <w:rsid w:val="00EA1E29"/>
    <w:rsid w:val="00EA1F25"/>
    <w:rsid w:val="00EA2118"/>
    <w:rsid w:val="00EA22AD"/>
    <w:rsid w:val="00EA2663"/>
    <w:rsid w:val="00EA2762"/>
    <w:rsid w:val="00EA2888"/>
    <w:rsid w:val="00EA289E"/>
    <w:rsid w:val="00EA2B6E"/>
    <w:rsid w:val="00EA2DB4"/>
    <w:rsid w:val="00EA3347"/>
    <w:rsid w:val="00EA3607"/>
    <w:rsid w:val="00EA3924"/>
    <w:rsid w:val="00EA3E51"/>
    <w:rsid w:val="00EA3FA4"/>
    <w:rsid w:val="00EA46CB"/>
    <w:rsid w:val="00EA4854"/>
    <w:rsid w:val="00EA49CF"/>
    <w:rsid w:val="00EA541A"/>
    <w:rsid w:val="00EA600B"/>
    <w:rsid w:val="00EA672A"/>
    <w:rsid w:val="00EA796D"/>
    <w:rsid w:val="00EA7990"/>
    <w:rsid w:val="00EB0387"/>
    <w:rsid w:val="00EB1064"/>
    <w:rsid w:val="00EB27F3"/>
    <w:rsid w:val="00EB2AB6"/>
    <w:rsid w:val="00EB32A1"/>
    <w:rsid w:val="00EB3A2C"/>
    <w:rsid w:val="00EB41FB"/>
    <w:rsid w:val="00EB49FD"/>
    <w:rsid w:val="00EB4B5F"/>
    <w:rsid w:val="00EB53D3"/>
    <w:rsid w:val="00EB5A49"/>
    <w:rsid w:val="00EB5E0E"/>
    <w:rsid w:val="00EB5EE1"/>
    <w:rsid w:val="00EB6061"/>
    <w:rsid w:val="00EB628F"/>
    <w:rsid w:val="00EB69E3"/>
    <w:rsid w:val="00EB720B"/>
    <w:rsid w:val="00EC0D49"/>
    <w:rsid w:val="00EC1240"/>
    <w:rsid w:val="00EC1535"/>
    <w:rsid w:val="00EC1A6A"/>
    <w:rsid w:val="00EC1ADB"/>
    <w:rsid w:val="00EC1D00"/>
    <w:rsid w:val="00EC2EC1"/>
    <w:rsid w:val="00EC2F7C"/>
    <w:rsid w:val="00EC30D5"/>
    <w:rsid w:val="00EC493B"/>
    <w:rsid w:val="00EC4A57"/>
    <w:rsid w:val="00EC4BE8"/>
    <w:rsid w:val="00EC508C"/>
    <w:rsid w:val="00EC540A"/>
    <w:rsid w:val="00EC5BB2"/>
    <w:rsid w:val="00EC5FEC"/>
    <w:rsid w:val="00EC6099"/>
    <w:rsid w:val="00EC663D"/>
    <w:rsid w:val="00EC66EE"/>
    <w:rsid w:val="00EC6DE3"/>
    <w:rsid w:val="00EC7020"/>
    <w:rsid w:val="00EC7422"/>
    <w:rsid w:val="00EC7891"/>
    <w:rsid w:val="00EC7BA4"/>
    <w:rsid w:val="00ED0374"/>
    <w:rsid w:val="00ED0581"/>
    <w:rsid w:val="00ED08D0"/>
    <w:rsid w:val="00ED0939"/>
    <w:rsid w:val="00ED0AD5"/>
    <w:rsid w:val="00ED0D02"/>
    <w:rsid w:val="00ED1224"/>
    <w:rsid w:val="00ED1C33"/>
    <w:rsid w:val="00ED1DC5"/>
    <w:rsid w:val="00ED225B"/>
    <w:rsid w:val="00ED28CD"/>
    <w:rsid w:val="00ED2C9A"/>
    <w:rsid w:val="00ED43DC"/>
    <w:rsid w:val="00ED43EB"/>
    <w:rsid w:val="00ED43ED"/>
    <w:rsid w:val="00ED59B4"/>
    <w:rsid w:val="00ED5D5F"/>
    <w:rsid w:val="00ED5FF1"/>
    <w:rsid w:val="00ED73D5"/>
    <w:rsid w:val="00EE0500"/>
    <w:rsid w:val="00EE050B"/>
    <w:rsid w:val="00EE090B"/>
    <w:rsid w:val="00EE0E3D"/>
    <w:rsid w:val="00EE1392"/>
    <w:rsid w:val="00EE1570"/>
    <w:rsid w:val="00EE19FB"/>
    <w:rsid w:val="00EE273E"/>
    <w:rsid w:val="00EE27A0"/>
    <w:rsid w:val="00EE4566"/>
    <w:rsid w:val="00EE4D39"/>
    <w:rsid w:val="00EE4D60"/>
    <w:rsid w:val="00EE4FBA"/>
    <w:rsid w:val="00EE5237"/>
    <w:rsid w:val="00EE5DF8"/>
    <w:rsid w:val="00EE60B5"/>
    <w:rsid w:val="00EE60F0"/>
    <w:rsid w:val="00EE6701"/>
    <w:rsid w:val="00EE6C9C"/>
    <w:rsid w:val="00EF0BBC"/>
    <w:rsid w:val="00EF0D1C"/>
    <w:rsid w:val="00EF122B"/>
    <w:rsid w:val="00EF12AD"/>
    <w:rsid w:val="00EF1C14"/>
    <w:rsid w:val="00EF1E5F"/>
    <w:rsid w:val="00EF21A3"/>
    <w:rsid w:val="00EF2A72"/>
    <w:rsid w:val="00EF2B13"/>
    <w:rsid w:val="00EF2D7F"/>
    <w:rsid w:val="00EF3569"/>
    <w:rsid w:val="00EF3A4A"/>
    <w:rsid w:val="00EF3FB4"/>
    <w:rsid w:val="00EF4A2F"/>
    <w:rsid w:val="00EF5578"/>
    <w:rsid w:val="00EF5981"/>
    <w:rsid w:val="00EF5CD8"/>
    <w:rsid w:val="00EF5D7A"/>
    <w:rsid w:val="00EF65C5"/>
    <w:rsid w:val="00EF662A"/>
    <w:rsid w:val="00EF69EE"/>
    <w:rsid w:val="00EF7121"/>
    <w:rsid w:val="00EF746F"/>
    <w:rsid w:val="00EF75E7"/>
    <w:rsid w:val="00EF77B2"/>
    <w:rsid w:val="00EF7EF7"/>
    <w:rsid w:val="00F00DE6"/>
    <w:rsid w:val="00F00ECC"/>
    <w:rsid w:val="00F012B9"/>
    <w:rsid w:val="00F013DA"/>
    <w:rsid w:val="00F0152B"/>
    <w:rsid w:val="00F0152F"/>
    <w:rsid w:val="00F01646"/>
    <w:rsid w:val="00F017C4"/>
    <w:rsid w:val="00F01E5F"/>
    <w:rsid w:val="00F0219E"/>
    <w:rsid w:val="00F024BE"/>
    <w:rsid w:val="00F02872"/>
    <w:rsid w:val="00F02BA0"/>
    <w:rsid w:val="00F0378B"/>
    <w:rsid w:val="00F03AE9"/>
    <w:rsid w:val="00F03CDF"/>
    <w:rsid w:val="00F04055"/>
    <w:rsid w:val="00F044B8"/>
    <w:rsid w:val="00F04B48"/>
    <w:rsid w:val="00F04C69"/>
    <w:rsid w:val="00F04DC7"/>
    <w:rsid w:val="00F05729"/>
    <w:rsid w:val="00F05787"/>
    <w:rsid w:val="00F05C9C"/>
    <w:rsid w:val="00F060D5"/>
    <w:rsid w:val="00F06158"/>
    <w:rsid w:val="00F06AEF"/>
    <w:rsid w:val="00F06C1E"/>
    <w:rsid w:val="00F0783C"/>
    <w:rsid w:val="00F07AE0"/>
    <w:rsid w:val="00F100A1"/>
    <w:rsid w:val="00F101BA"/>
    <w:rsid w:val="00F1135D"/>
    <w:rsid w:val="00F1175C"/>
    <w:rsid w:val="00F1193D"/>
    <w:rsid w:val="00F11C6F"/>
    <w:rsid w:val="00F128F8"/>
    <w:rsid w:val="00F12A5E"/>
    <w:rsid w:val="00F12BA3"/>
    <w:rsid w:val="00F13A29"/>
    <w:rsid w:val="00F13DC1"/>
    <w:rsid w:val="00F13FDC"/>
    <w:rsid w:val="00F142D8"/>
    <w:rsid w:val="00F1452D"/>
    <w:rsid w:val="00F14586"/>
    <w:rsid w:val="00F1467F"/>
    <w:rsid w:val="00F14787"/>
    <w:rsid w:val="00F14856"/>
    <w:rsid w:val="00F14A27"/>
    <w:rsid w:val="00F14DEC"/>
    <w:rsid w:val="00F1505F"/>
    <w:rsid w:val="00F15067"/>
    <w:rsid w:val="00F15446"/>
    <w:rsid w:val="00F1557C"/>
    <w:rsid w:val="00F1565D"/>
    <w:rsid w:val="00F15A89"/>
    <w:rsid w:val="00F15C29"/>
    <w:rsid w:val="00F15CE1"/>
    <w:rsid w:val="00F15EA4"/>
    <w:rsid w:val="00F160CA"/>
    <w:rsid w:val="00F1660F"/>
    <w:rsid w:val="00F1688D"/>
    <w:rsid w:val="00F169A7"/>
    <w:rsid w:val="00F16A11"/>
    <w:rsid w:val="00F177BE"/>
    <w:rsid w:val="00F17DC7"/>
    <w:rsid w:val="00F20097"/>
    <w:rsid w:val="00F208C8"/>
    <w:rsid w:val="00F212D8"/>
    <w:rsid w:val="00F2140A"/>
    <w:rsid w:val="00F222D9"/>
    <w:rsid w:val="00F22A29"/>
    <w:rsid w:val="00F22CA8"/>
    <w:rsid w:val="00F230E1"/>
    <w:rsid w:val="00F23703"/>
    <w:rsid w:val="00F23C9F"/>
    <w:rsid w:val="00F23D2B"/>
    <w:rsid w:val="00F23F03"/>
    <w:rsid w:val="00F23FB6"/>
    <w:rsid w:val="00F2407F"/>
    <w:rsid w:val="00F242D4"/>
    <w:rsid w:val="00F24E01"/>
    <w:rsid w:val="00F25274"/>
    <w:rsid w:val="00F25482"/>
    <w:rsid w:val="00F2548D"/>
    <w:rsid w:val="00F2611A"/>
    <w:rsid w:val="00F266F5"/>
    <w:rsid w:val="00F268B2"/>
    <w:rsid w:val="00F26A9A"/>
    <w:rsid w:val="00F26AC5"/>
    <w:rsid w:val="00F26B4E"/>
    <w:rsid w:val="00F26FF5"/>
    <w:rsid w:val="00F27431"/>
    <w:rsid w:val="00F277F0"/>
    <w:rsid w:val="00F279B4"/>
    <w:rsid w:val="00F27DD7"/>
    <w:rsid w:val="00F27EBF"/>
    <w:rsid w:val="00F3109E"/>
    <w:rsid w:val="00F316FC"/>
    <w:rsid w:val="00F319AA"/>
    <w:rsid w:val="00F320C2"/>
    <w:rsid w:val="00F324A8"/>
    <w:rsid w:val="00F325D0"/>
    <w:rsid w:val="00F327C0"/>
    <w:rsid w:val="00F32B5C"/>
    <w:rsid w:val="00F32E5C"/>
    <w:rsid w:val="00F3398F"/>
    <w:rsid w:val="00F339B8"/>
    <w:rsid w:val="00F33ADC"/>
    <w:rsid w:val="00F33D11"/>
    <w:rsid w:val="00F33F74"/>
    <w:rsid w:val="00F3401A"/>
    <w:rsid w:val="00F340C7"/>
    <w:rsid w:val="00F346FE"/>
    <w:rsid w:val="00F34F4B"/>
    <w:rsid w:val="00F35A83"/>
    <w:rsid w:val="00F35AFE"/>
    <w:rsid w:val="00F35BA6"/>
    <w:rsid w:val="00F361EB"/>
    <w:rsid w:val="00F361F4"/>
    <w:rsid w:val="00F366C8"/>
    <w:rsid w:val="00F366DA"/>
    <w:rsid w:val="00F36925"/>
    <w:rsid w:val="00F3732D"/>
    <w:rsid w:val="00F37470"/>
    <w:rsid w:val="00F37D08"/>
    <w:rsid w:val="00F37F17"/>
    <w:rsid w:val="00F404EF"/>
    <w:rsid w:val="00F40EB8"/>
    <w:rsid w:val="00F41A25"/>
    <w:rsid w:val="00F41ED6"/>
    <w:rsid w:val="00F427DA"/>
    <w:rsid w:val="00F427FA"/>
    <w:rsid w:val="00F42B77"/>
    <w:rsid w:val="00F42F6C"/>
    <w:rsid w:val="00F43498"/>
    <w:rsid w:val="00F436E6"/>
    <w:rsid w:val="00F437FB"/>
    <w:rsid w:val="00F43B50"/>
    <w:rsid w:val="00F43D85"/>
    <w:rsid w:val="00F43EBD"/>
    <w:rsid w:val="00F43FB3"/>
    <w:rsid w:val="00F44522"/>
    <w:rsid w:val="00F45594"/>
    <w:rsid w:val="00F457E2"/>
    <w:rsid w:val="00F45A2D"/>
    <w:rsid w:val="00F45A51"/>
    <w:rsid w:val="00F45C67"/>
    <w:rsid w:val="00F470F7"/>
    <w:rsid w:val="00F4745E"/>
    <w:rsid w:val="00F47646"/>
    <w:rsid w:val="00F47963"/>
    <w:rsid w:val="00F47A6A"/>
    <w:rsid w:val="00F47DBA"/>
    <w:rsid w:val="00F50C02"/>
    <w:rsid w:val="00F51106"/>
    <w:rsid w:val="00F516C8"/>
    <w:rsid w:val="00F516CA"/>
    <w:rsid w:val="00F518F9"/>
    <w:rsid w:val="00F51B5A"/>
    <w:rsid w:val="00F51E00"/>
    <w:rsid w:val="00F51E48"/>
    <w:rsid w:val="00F5264B"/>
    <w:rsid w:val="00F527FD"/>
    <w:rsid w:val="00F52A48"/>
    <w:rsid w:val="00F52D6B"/>
    <w:rsid w:val="00F536F7"/>
    <w:rsid w:val="00F53C18"/>
    <w:rsid w:val="00F540A2"/>
    <w:rsid w:val="00F5529A"/>
    <w:rsid w:val="00F55F13"/>
    <w:rsid w:val="00F55F33"/>
    <w:rsid w:val="00F55FFF"/>
    <w:rsid w:val="00F56039"/>
    <w:rsid w:val="00F564A2"/>
    <w:rsid w:val="00F56EC7"/>
    <w:rsid w:val="00F56ECB"/>
    <w:rsid w:val="00F572E1"/>
    <w:rsid w:val="00F611E7"/>
    <w:rsid w:val="00F6122D"/>
    <w:rsid w:val="00F61258"/>
    <w:rsid w:val="00F61497"/>
    <w:rsid w:val="00F61519"/>
    <w:rsid w:val="00F61565"/>
    <w:rsid w:val="00F61931"/>
    <w:rsid w:val="00F626B7"/>
    <w:rsid w:val="00F62748"/>
    <w:rsid w:val="00F6307E"/>
    <w:rsid w:val="00F63287"/>
    <w:rsid w:val="00F6344A"/>
    <w:rsid w:val="00F63D70"/>
    <w:rsid w:val="00F64804"/>
    <w:rsid w:val="00F64AE3"/>
    <w:rsid w:val="00F65015"/>
    <w:rsid w:val="00F650F2"/>
    <w:rsid w:val="00F65232"/>
    <w:rsid w:val="00F65C20"/>
    <w:rsid w:val="00F664C3"/>
    <w:rsid w:val="00F6715C"/>
    <w:rsid w:val="00F67458"/>
    <w:rsid w:val="00F67AAE"/>
    <w:rsid w:val="00F67BED"/>
    <w:rsid w:val="00F67D59"/>
    <w:rsid w:val="00F67E7D"/>
    <w:rsid w:val="00F70897"/>
    <w:rsid w:val="00F708BC"/>
    <w:rsid w:val="00F7178A"/>
    <w:rsid w:val="00F71805"/>
    <w:rsid w:val="00F718F6"/>
    <w:rsid w:val="00F71CDB"/>
    <w:rsid w:val="00F72192"/>
    <w:rsid w:val="00F72C2B"/>
    <w:rsid w:val="00F72FC5"/>
    <w:rsid w:val="00F7339E"/>
    <w:rsid w:val="00F7363C"/>
    <w:rsid w:val="00F739E1"/>
    <w:rsid w:val="00F73E05"/>
    <w:rsid w:val="00F74528"/>
    <w:rsid w:val="00F74D58"/>
    <w:rsid w:val="00F7500C"/>
    <w:rsid w:val="00F752F5"/>
    <w:rsid w:val="00F75CC5"/>
    <w:rsid w:val="00F7612A"/>
    <w:rsid w:val="00F76310"/>
    <w:rsid w:val="00F76617"/>
    <w:rsid w:val="00F76833"/>
    <w:rsid w:val="00F769BA"/>
    <w:rsid w:val="00F76C2D"/>
    <w:rsid w:val="00F76E0D"/>
    <w:rsid w:val="00F80175"/>
    <w:rsid w:val="00F80722"/>
    <w:rsid w:val="00F80915"/>
    <w:rsid w:val="00F80AB4"/>
    <w:rsid w:val="00F81341"/>
    <w:rsid w:val="00F816DC"/>
    <w:rsid w:val="00F81EF7"/>
    <w:rsid w:val="00F82448"/>
    <w:rsid w:val="00F824C3"/>
    <w:rsid w:val="00F82C5C"/>
    <w:rsid w:val="00F82C8C"/>
    <w:rsid w:val="00F836A6"/>
    <w:rsid w:val="00F8396D"/>
    <w:rsid w:val="00F83E41"/>
    <w:rsid w:val="00F840E7"/>
    <w:rsid w:val="00F844EF"/>
    <w:rsid w:val="00F849F7"/>
    <w:rsid w:val="00F84B5E"/>
    <w:rsid w:val="00F84E1A"/>
    <w:rsid w:val="00F84EEE"/>
    <w:rsid w:val="00F85C89"/>
    <w:rsid w:val="00F86121"/>
    <w:rsid w:val="00F86294"/>
    <w:rsid w:val="00F86367"/>
    <w:rsid w:val="00F863E6"/>
    <w:rsid w:val="00F873F0"/>
    <w:rsid w:val="00F8759E"/>
    <w:rsid w:val="00F87858"/>
    <w:rsid w:val="00F87E61"/>
    <w:rsid w:val="00F904C6"/>
    <w:rsid w:val="00F91504"/>
    <w:rsid w:val="00F91975"/>
    <w:rsid w:val="00F91B31"/>
    <w:rsid w:val="00F91C6D"/>
    <w:rsid w:val="00F922F3"/>
    <w:rsid w:val="00F9238A"/>
    <w:rsid w:val="00F92DCB"/>
    <w:rsid w:val="00F92DCD"/>
    <w:rsid w:val="00F93116"/>
    <w:rsid w:val="00F93695"/>
    <w:rsid w:val="00F94145"/>
    <w:rsid w:val="00F946EB"/>
    <w:rsid w:val="00F94F33"/>
    <w:rsid w:val="00F95DA9"/>
    <w:rsid w:val="00F96C4A"/>
    <w:rsid w:val="00F96C85"/>
    <w:rsid w:val="00F97813"/>
    <w:rsid w:val="00F97883"/>
    <w:rsid w:val="00F97AC6"/>
    <w:rsid w:val="00FA0656"/>
    <w:rsid w:val="00FA0F0E"/>
    <w:rsid w:val="00FA103D"/>
    <w:rsid w:val="00FA1229"/>
    <w:rsid w:val="00FA1455"/>
    <w:rsid w:val="00FA1703"/>
    <w:rsid w:val="00FA1C07"/>
    <w:rsid w:val="00FA1DAD"/>
    <w:rsid w:val="00FA214C"/>
    <w:rsid w:val="00FA2856"/>
    <w:rsid w:val="00FA2A24"/>
    <w:rsid w:val="00FA2D98"/>
    <w:rsid w:val="00FA2DF6"/>
    <w:rsid w:val="00FA3064"/>
    <w:rsid w:val="00FA32B2"/>
    <w:rsid w:val="00FA3951"/>
    <w:rsid w:val="00FA3C5F"/>
    <w:rsid w:val="00FA3F74"/>
    <w:rsid w:val="00FA3FD4"/>
    <w:rsid w:val="00FA45BB"/>
    <w:rsid w:val="00FA464B"/>
    <w:rsid w:val="00FA4987"/>
    <w:rsid w:val="00FA55B0"/>
    <w:rsid w:val="00FA59C9"/>
    <w:rsid w:val="00FA69A0"/>
    <w:rsid w:val="00FA6D0A"/>
    <w:rsid w:val="00FA7833"/>
    <w:rsid w:val="00FB0408"/>
    <w:rsid w:val="00FB049F"/>
    <w:rsid w:val="00FB0EBB"/>
    <w:rsid w:val="00FB143B"/>
    <w:rsid w:val="00FB1901"/>
    <w:rsid w:val="00FB1C69"/>
    <w:rsid w:val="00FB1FAD"/>
    <w:rsid w:val="00FB252C"/>
    <w:rsid w:val="00FB2636"/>
    <w:rsid w:val="00FB2D27"/>
    <w:rsid w:val="00FB300F"/>
    <w:rsid w:val="00FB33A7"/>
    <w:rsid w:val="00FB3AA7"/>
    <w:rsid w:val="00FB3D2D"/>
    <w:rsid w:val="00FB4818"/>
    <w:rsid w:val="00FB4BDD"/>
    <w:rsid w:val="00FB4C69"/>
    <w:rsid w:val="00FB4EDF"/>
    <w:rsid w:val="00FB5591"/>
    <w:rsid w:val="00FB5856"/>
    <w:rsid w:val="00FB5A90"/>
    <w:rsid w:val="00FB63BB"/>
    <w:rsid w:val="00FB7465"/>
    <w:rsid w:val="00FB7A07"/>
    <w:rsid w:val="00FB7D87"/>
    <w:rsid w:val="00FB7EDB"/>
    <w:rsid w:val="00FC10E5"/>
    <w:rsid w:val="00FC1669"/>
    <w:rsid w:val="00FC187F"/>
    <w:rsid w:val="00FC20FD"/>
    <w:rsid w:val="00FC2C05"/>
    <w:rsid w:val="00FC2F5F"/>
    <w:rsid w:val="00FC3C48"/>
    <w:rsid w:val="00FC3E96"/>
    <w:rsid w:val="00FC3F22"/>
    <w:rsid w:val="00FC431C"/>
    <w:rsid w:val="00FC479E"/>
    <w:rsid w:val="00FC47F2"/>
    <w:rsid w:val="00FC4D4F"/>
    <w:rsid w:val="00FC4E16"/>
    <w:rsid w:val="00FC50C0"/>
    <w:rsid w:val="00FC5163"/>
    <w:rsid w:val="00FC5414"/>
    <w:rsid w:val="00FC55FB"/>
    <w:rsid w:val="00FC66E2"/>
    <w:rsid w:val="00FC6B74"/>
    <w:rsid w:val="00FC6D42"/>
    <w:rsid w:val="00FC6D9D"/>
    <w:rsid w:val="00FC700B"/>
    <w:rsid w:val="00FC79B2"/>
    <w:rsid w:val="00FC7EAC"/>
    <w:rsid w:val="00FD0355"/>
    <w:rsid w:val="00FD03DD"/>
    <w:rsid w:val="00FD05FA"/>
    <w:rsid w:val="00FD0F96"/>
    <w:rsid w:val="00FD13C6"/>
    <w:rsid w:val="00FD1D78"/>
    <w:rsid w:val="00FD1E3A"/>
    <w:rsid w:val="00FD26D2"/>
    <w:rsid w:val="00FD2E9C"/>
    <w:rsid w:val="00FD384D"/>
    <w:rsid w:val="00FD3927"/>
    <w:rsid w:val="00FD3D8D"/>
    <w:rsid w:val="00FD45A5"/>
    <w:rsid w:val="00FD4E02"/>
    <w:rsid w:val="00FD5086"/>
    <w:rsid w:val="00FD5207"/>
    <w:rsid w:val="00FD522A"/>
    <w:rsid w:val="00FD52B9"/>
    <w:rsid w:val="00FD5303"/>
    <w:rsid w:val="00FD55C5"/>
    <w:rsid w:val="00FD5C45"/>
    <w:rsid w:val="00FD6117"/>
    <w:rsid w:val="00FD6D9B"/>
    <w:rsid w:val="00FD6E6C"/>
    <w:rsid w:val="00FD762E"/>
    <w:rsid w:val="00FD7860"/>
    <w:rsid w:val="00FD7886"/>
    <w:rsid w:val="00FD7E27"/>
    <w:rsid w:val="00FE0214"/>
    <w:rsid w:val="00FE032F"/>
    <w:rsid w:val="00FE03F0"/>
    <w:rsid w:val="00FE0C97"/>
    <w:rsid w:val="00FE0FA1"/>
    <w:rsid w:val="00FE146A"/>
    <w:rsid w:val="00FE2690"/>
    <w:rsid w:val="00FE2FE4"/>
    <w:rsid w:val="00FE34F7"/>
    <w:rsid w:val="00FE3644"/>
    <w:rsid w:val="00FE3766"/>
    <w:rsid w:val="00FE377B"/>
    <w:rsid w:val="00FE3C57"/>
    <w:rsid w:val="00FE3CEF"/>
    <w:rsid w:val="00FE3E99"/>
    <w:rsid w:val="00FE4066"/>
    <w:rsid w:val="00FE436B"/>
    <w:rsid w:val="00FE4A32"/>
    <w:rsid w:val="00FE4C56"/>
    <w:rsid w:val="00FE4E1E"/>
    <w:rsid w:val="00FE4F0E"/>
    <w:rsid w:val="00FE55FF"/>
    <w:rsid w:val="00FE56C6"/>
    <w:rsid w:val="00FE586B"/>
    <w:rsid w:val="00FE5906"/>
    <w:rsid w:val="00FE645D"/>
    <w:rsid w:val="00FE6DDB"/>
    <w:rsid w:val="00FE6E03"/>
    <w:rsid w:val="00FE6F23"/>
    <w:rsid w:val="00FF1E4A"/>
    <w:rsid w:val="00FF20FB"/>
    <w:rsid w:val="00FF216E"/>
    <w:rsid w:val="00FF2A26"/>
    <w:rsid w:val="00FF2B1A"/>
    <w:rsid w:val="00FF5213"/>
    <w:rsid w:val="00FF5280"/>
    <w:rsid w:val="00FF5326"/>
    <w:rsid w:val="00FF5D2F"/>
    <w:rsid w:val="00FF5D6C"/>
    <w:rsid w:val="00FF6711"/>
    <w:rsid w:val="00FF71BA"/>
    <w:rsid w:val="00FF748B"/>
    <w:rsid w:val="00FF752E"/>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18C5315"/>
  <w15:docId w15:val="{02AB3FDA-270A-4129-B25B-47A87CED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E60"/>
    <w:rPr>
      <w:sz w:val="24"/>
      <w:szCs w:val="24"/>
      <w:lang w:eastAsia="ja-JP"/>
    </w:rPr>
  </w:style>
  <w:style w:type="paragraph" w:styleId="Heading1">
    <w:name w:val="heading 1"/>
    <w:basedOn w:val="Normal"/>
    <w:next w:val="Normal"/>
    <w:qFormat/>
    <w:rsid w:val="005E1F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E1F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1F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ame">
    <w:name w:val="Document Name"/>
    <w:basedOn w:val="Normal"/>
    <w:rsid w:val="00C274E3"/>
    <w:pPr>
      <w:autoSpaceDE w:val="0"/>
      <w:autoSpaceDN w:val="0"/>
      <w:adjustRightInd w:val="0"/>
      <w:jc w:val="center"/>
    </w:pPr>
    <w:rPr>
      <w:rFonts w:ascii="Arial" w:hAnsi="Arial" w:cs="Arial"/>
      <w:color w:val="231F20"/>
      <w:sz w:val="60"/>
      <w:szCs w:val="60"/>
    </w:rPr>
  </w:style>
  <w:style w:type="paragraph" w:customStyle="1" w:styleId="ProductName">
    <w:name w:val="Product Name"/>
    <w:basedOn w:val="Normal"/>
    <w:rsid w:val="00C274E3"/>
    <w:pPr>
      <w:jc w:val="center"/>
    </w:pPr>
    <w:rPr>
      <w:rFonts w:ascii="Arial" w:hAnsi="Arial" w:cs="Arial"/>
      <w:color w:val="231F20"/>
      <w:sz w:val="48"/>
      <w:szCs w:val="48"/>
    </w:rPr>
  </w:style>
  <w:style w:type="character" w:styleId="Hyperlink">
    <w:name w:val="Hyperlink"/>
    <w:uiPriority w:val="99"/>
    <w:rsid w:val="00A73184"/>
    <w:rPr>
      <w:color w:val="0000FF"/>
      <w:u w:val="single"/>
    </w:rPr>
  </w:style>
  <w:style w:type="table" w:styleId="TableGrid">
    <w:name w:val="Table Grid"/>
    <w:basedOn w:val="TableNormal"/>
    <w:rsid w:val="0092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old,Custom Color(RGB(35,31,32)),Left:  0.5&quot;"/>
    <w:basedOn w:val="Normal"/>
    <w:rsid w:val="007C7EFE"/>
    <w:pPr>
      <w:autoSpaceDE w:val="0"/>
      <w:autoSpaceDN w:val="0"/>
      <w:adjustRightInd w:val="0"/>
    </w:pPr>
    <w:rPr>
      <w:rFonts w:ascii="Arial" w:hAnsi="Arial" w:cs="Arial"/>
      <w:color w:val="231F20"/>
      <w:sz w:val="12"/>
      <w:szCs w:val="12"/>
    </w:rPr>
  </w:style>
  <w:style w:type="paragraph" w:customStyle="1" w:styleId="TOCSection">
    <w:name w:val="TOC Section"/>
    <w:basedOn w:val="Normal"/>
    <w:next w:val="Normal"/>
    <w:autoRedefine/>
    <w:rsid w:val="00966EF7"/>
    <w:pPr>
      <w:pBdr>
        <w:bottom w:val="single" w:sz="6" w:space="1" w:color="auto"/>
      </w:pBdr>
      <w:autoSpaceDE w:val="0"/>
      <w:autoSpaceDN w:val="0"/>
      <w:adjustRightInd w:val="0"/>
      <w:ind w:left="720"/>
    </w:pPr>
    <w:rPr>
      <w:rFonts w:ascii="Arial" w:hAnsi="Arial" w:cs="Arial"/>
      <w:b/>
      <w:bCs/>
      <w:color w:val="231F20"/>
      <w:sz w:val="32"/>
    </w:rPr>
  </w:style>
  <w:style w:type="paragraph" w:customStyle="1" w:styleId="TOCSub-Section">
    <w:name w:val="TOC Sub-Section"/>
    <w:basedOn w:val="Normal"/>
    <w:next w:val="Normal"/>
    <w:autoRedefine/>
    <w:rsid w:val="00046121"/>
    <w:pPr>
      <w:autoSpaceDE w:val="0"/>
      <w:autoSpaceDN w:val="0"/>
      <w:adjustRightInd w:val="0"/>
      <w:spacing w:after="120"/>
      <w:ind w:left="720" w:hanging="720"/>
    </w:pPr>
    <w:rPr>
      <w:rFonts w:ascii="Arial-BoldMT" w:hAnsi="Arial-BoldMT" w:cs="Arial-BoldMT"/>
      <w:b/>
      <w:bCs/>
      <w:color w:val="231F20"/>
    </w:rPr>
  </w:style>
  <w:style w:type="paragraph" w:styleId="TOC2">
    <w:name w:val="toc 2"/>
    <w:basedOn w:val="Normal"/>
    <w:next w:val="Normal"/>
    <w:autoRedefine/>
    <w:uiPriority w:val="39"/>
    <w:rsid w:val="007D2179"/>
    <w:pPr>
      <w:ind w:left="240"/>
    </w:pPr>
    <w:rPr>
      <w:rFonts w:ascii="Arial" w:hAnsi="Arial"/>
      <w:sz w:val="28"/>
    </w:rPr>
  </w:style>
  <w:style w:type="paragraph" w:styleId="TOC1">
    <w:name w:val="toc 1"/>
    <w:basedOn w:val="Normal"/>
    <w:next w:val="Normal"/>
    <w:autoRedefine/>
    <w:uiPriority w:val="39"/>
    <w:rsid w:val="0045227D"/>
    <w:pPr>
      <w:tabs>
        <w:tab w:val="right" w:leader="dot" w:pos="8630"/>
      </w:tabs>
    </w:pPr>
    <w:rPr>
      <w:rFonts w:ascii="Arial" w:hAnsi="Arial" w:cs="Arial"/>
      <w:noProof/>
      <w:sz w:val="28"/>
      <w:szCs w:val="28"/>
    </w:rPr>
  </w:style>
  <w:style w:type="character" w:styleId="CommentReference">
    <w:name w:val="annotation reference"/>
    <w:semiHidden/>
    <w:rsid w:val="00F04B48"/>
    <w:rPr>
      <w:sz w:val="16"/>
      <w:szCs w:val="16"/>
    </w:rPr>
  </w:style>
  <w:style w:type="paragraph" w:styleId="CommentText">
    <w:name w:val="annotation text"/>
    <w:basedOn w:val="Normal"/>
    <w:semiHidden/>
    <w:rsid w:val="00F04B48"/>
    <w:rPr>
      <w:sz w:val="20"/>
      <w:szCs w:val="20"/>
    </w:rPr>
  </w:style>
  <w:style w:type="paragraph" w:styleId="CommentSubject">
    <w:name w:val="annotation subject"/>
    <w:basedOn w:val="CommentText"/>
    <w:next w:val="CommentText"/>
    <w:semiHidden/>
    <w:rsid w:val="00F04B48"/>
    <w:rPr>
      <w:b/>
      <w:bCs/>
    </w:rPr>
  </w:style>
  <w:style w:type="paragraph" w:styleId="BalloonText">
    <w:name w:val="Balloon Text"/>
    <w:basedOn w:val="Normal"/>
    <w:semiHidden/>
    <w:rsid w:val="00F04B48"/>
    <w:rPr>
      <w:rFonts w:ascii="Tahoma" w:hAnsi="Tahoma" w:cs="Tahoma"/>
      <w:sz w:val="16"/>
      <w:szCs w:val="16"/>
    </w:rPr>
  </w:style>
  <w:style w:type="paragraph" w:customStyle="1" w:styleId="Body">
    <w:name w:val="Body"/>
    <w:basedOn w:val="Normal"/>
    <w:rsid w:val="00C274E3"/>
    <w:pPr>
      <w:autoSpaceDE w:val="0"/>
      <w:autoSpaceDN w:val="0"/>
      <w:adjustRightInd w:val="0"/>
      <w:ind w:left="720"/>
    </w:pPr>
    <w:rPr>
      <w:rFonts w:ascii="Arial" w:hAnsi="Arial" w:cs="Arial"/>
      <w:color w:val="231F20"/>
      <w:sz w:val="22"/>
      <w:szCs w:val="22"/>
    </w:rPr>
  </w:style>
  <w:style w:type="paragraph" w:customStyle="1" w:styleId="Warning">
    <w:name w:val="Warning"/>
    <w:basedOn w:val="Normal"/>
    <w:autoRedefine/>
    <w:rsid w:val="006A268E"/>
    <w:pPr>
      <w:numPr>
        <w:numId w:val="26"/>
      </w:numPr>
      <w:pBdr>
        <w:bottom w:val="single" w:sz="12" w:space="1" w:color="auto"/>
      </w:pBdr>
      <w:autoSpaceDE w:val="0"/>
      <w:autoSpaceDN w:val="0"/>
      <w:adjustRightInd w:val="0"/>
      <w:spacing w:after="120"/>
      <w:ind w:left="360"/>
      <w:jc w:val="both"/>
    </w:pPr>
    <w:rPr>
      <w:rFonts w:asciiTheme="minorHAnsi" w:hAnsiTheme="minorHAnsi" w:cstheme="minorHAnsi"/>
      <w:color w:val="231F20"/>
      <w:sz w:val="22"/>
      <w:szCs w:val="22"/>
    </w:rPr>
  </w:style>
  <w:style w:type="paragraph" w:customStyle="1" w:styleId="Section">
    <w:name w:val="Section"/>
    <w:basedOn w:val="Normal"/>
    <w:rsid w:val="00C274E3"/>
    <w:pPr>
      <w:autoSpaceDE w:val="0"/>
      <w:autoSpaceDN w:val="0"/>
      <w:adjustRightInd w:val="0"/>
      <w:spacing w:after="120"/>
      <w:ind w:left="720"/>
    </w:pPr>
    <w:rPr>
      <w:rFonts w:ascii="Arial" w:hAnsi="Arial" w:cs="Arial"/>
      <w:b/>
      <w:bCs/>
      <w:color w:val="231F20"/>
    </w:rPr>
  </w:style>
  <w:style w:type="paragraph" w:customStyle="1" w:styleId="Note">
    <w:name w:val="Note"/>
    <w:basedOn w:val="Normal"/>
    <w:rsid w:val="00C274E3"/>
    <w:pPr>
      <w:autoSpaceDE w:val="0"/>
      <w:autoSpaceDN w:val="0"/>
      <w:adjustRightInd w:val="0"/>
      <w:spacing w:after="120"/>
      <w:ind w:left="1440" w:hanging="720"/>
    </w:pPr>
    <w:rPr>
      <w:rFonts w:ascii="Arial" w:hAnsi="Arial" w:cs="Arial"/>
      <w:b/>
      <w:sz w:val="22"/>
      <w:szCs w:val="22"/>
    </w:rPr>
  </w:style>
  <w:style w:type="paragraph" w:styleId="Header">
    <w:name w:val="header"/>
    <w:basedOn w:val="Normal"/>
    <w:rsid w:val="004E1F2B"/>
    <w:pPr>
      <w:tabs>
        <w:tab w:val="center" w:pos="4320"/>
        <w:tab w:val="right" w:pos="8640"/>
      </w:tabs>
    </w:pPr>
  </w:style>
  <w:style w:type="paragraph" w:styleId="Footer">
    <w:name w:val="footer"/>
    <w:basedOn w:val="Normal"/>
    <w:rsid w:val="004E1F2B"/>
    <w:pPr>
      <w:tabs>
        <w:tab w:val="center" w:pos="4320"/>
        <w:tab w:val="right" w:pos="8640"/>
      </w:tabs>
    </w:pPr>
  </w:style>
  <w:style w:type="paragraph" w:styleId="Caption">
    <w:name w:val="caption"/>
    <w:basedOn w:val="Normal"/>
    <w:next w:val="Normal"/>
    <w:qFormat/>
    <w:rsid w:val="001241C4"/>
    <w:rPr>
      <w:b/>
      <w:bCs/>
      <w:sz w:val="20"/>
      <w:szCs w:val="20"/>
    </w:rPr>
  </w:style>
  <w:style w:type="paragraph" w:styleId="Revision">
    <w:name w:val="Revision"/>
    <w:hidden/>
    <w:uiPriority w:val="99"/>
    <w:semiHidden/>
    <w:rsid w:val="00023973"/>
    <w:rPr>
      <w:sz w:val="24"/>
      <w:szCs w:val="24"/>
      <w:lang w:eastAsia="ja-JP"/>
    </w:rPr>
  </w:style>
  <w:style w:type="paragraph" w:styleId="ListParagraph">
    <w:name w:val="List Paragraph"/>
    <w:basedOn w:val="Normal"/>
    <w:uiPriority w:val="34"/>
    <w:qFormat/>
    <w:rsid w:val="00AE182E"/>
    <w:pPr>
      <w:ind w:left="720"/>
      <w:contextualSpacing/>
    </w:pPr>
  </w:style>
  <w:style w:type="paragraph" w:customStyle="1" w:styleId="Default">
    <w:name w:val="Default"/>
    <w:rsid w:val="008B1D0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5C7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528851">
      <w:bodyDiv w:val="1"/>
      <w:marLeft w:val="0"/>
      <w:marRight w:val="0"/>
      <w:marTop w:val="0"/>
      <w:marBottom w:val="0"/>
      <w:divBdr>
        <w:top w:val="none" w:sz="0" w:space="0" w:color="auto"/>
        <w:left w:val="none" w:sz="0" w:space="0" w:color="auto"/>
        <w:bottom w:val="none" w:sz="0" w:space="0" w:color="auto"/>
        <w:right w:val="none" w:sz="0" w:space="0" w:color="auto"/>
      </w:divBdr>
    </w:div>
    <w:div w:id="637950626">
      <w:bodyDiv w:val="1"/>
      <w:marLeft w:val="0"/>
      <w:marRight w:val="0"/>
      <w:marTop w:val="0"/>
      <w:marBottom w:val="0"/>
      <w:divBdr>
        <w:top w:val="none" w:sz="0" w:space="0" w:color="auto"/>
        <w:left w:val="none" w:sz="0" w:space="0" w:color="auto"/>
        <w:bottom w:val="none" w:sz="0" w:space="0" w:color="auto"/>
        <w:right w:val="none" w:sz="0" w:space="0" w:color="auto"/>
      </w:divBdr>
    </w:div>
    <w:div w:id="934170929">
      <w:bodyDiv w:val="1"/>
      <w:marLeft w:val="0"/>
      <w:marRight w:val="0"/>
      <w:marTop w:val="0"/>
      <w:marBottom w:val="0"/>
      <w:divBdr>
        <w:top w:val="none" w:sz="0" w:space="0" w:color="auto"/>
        <w:left w:val="none" w:sz="0" w:space="0" w:color="auto"/>
        <w:bottom w:val="none" w:sz="0" w:space="0" w:color="auto"/>
        <w:right w:val="none" w:sz="0" w:space="0" w:color="auto"/>
      </w:divBdr>
    </w:div>
    <w:div w:id="1133718578">
      <w:bodyDiv w:val="1"/>
      <w:marLeft w:val="0"/>
      <w:marRight w:val="0"/>
      <w:marTop w:val="0"/>
      <w:marBottom w:val="0"/>
      <w:divBdr>
        <w:top w:val="none" w:sz="0" w:space="0" w:color="auto"/>
        <w:left w:val="none" w:sz="0" w:space="0" w:color="auto"/>
        <w:bottom w:val="none" w:sz="0" w:space="0" w:color="auto"/>
        <w:right w:val="none" w:sz="0" w:space="0" w:color="auto"/>
      </w:divBdr>
    </w:div>
    <w:div w:id="1644845772">
      <w:bodyDiv w:val="1"/>
      <w:marLeft w:val="0"/>
      <w:marRight w:val="0"/>
      <w:marTop w:val="0"/>
      <w:marBottom w:val="0"/>
      <w:divBdr>
        <w:top w:val="none" w:sz="0" w:space="0" w:color="auto"/>
        <w:left w:val="none" w:sz="0" w:space="0" w:color="auto"/>
        <w:bottom w:val="none" w:sz="0" w:space="0" w:color="auto"/>
        <w:right w:val="none" w:sz="0" w:space="0" w:color="auto"/>
      </w:divBdr>
    </w:div>
    <w:div w:id="18097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9" Type="http://schemas.openxmlformats.org/officeDocument/2006/relationships/image" Target="media/image25.jpeg"/><Relationship Id="rId21" Type="http://schemas.openxmlformats.org/officeDocument/2006/relationships/image" Target="media/image15.png"/><Relationship Id="rId34" Type="http://schemas.microsoft.com/office/2007/relationships/hdphoto" Target="media/hdphoto1.wdp"/><Relationship Id="rId42"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image" Target="media/image20.png"/><Relationship Id="rId37" Type="http://schemas.openxmlformats.org/officeDocument/2006/relationships/image" Target="media/image24.png"/><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eader" Target="header2.xml"/><Relationship Id="rId28" Type="http://schemas.openxmlformats.org/officeDocument/2006/relationships/image" Target="media/image16.png"/><Relationship Id="rId36" Type="http://schemas.openxmlformats.org/officeDocument/2006/relationships/image" Target="media/image23.png"/><Relationship Id="rId10" Type="http://schemas.openxmlformats.org/officeDocument/2006/relationships/image" Target="media/image6.png"/><Relationship Id="rId19" Type="http://schemas.openxmlformats.org/officeDocument/2006/relationships/image" Target="media/image13.png"/><Relationship Id="rId31" Type="http://schemas.openxmlformats.org/officeDocument/2006/relationships/image" Target="media/image19.png"/><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image" Target="media/image18.png"/><Relationship Id="rId35" Type="http://schemas.openxmlformats.org/officeDocument/2006/relationships/image" Target="media/image22.png"/><Relationship Id="rId43" Type="http://schemas.openxmlformats.org/officeDocument/2006/relationships/header" Target="header8.xml"/><Relationship Id="rId8"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11.png"/><Relationship Id="rId25" Type="http://schemas.openxmlformats.org/officeDocument/2006/relationships/header" Target="header4.xml"/><Relationship Id="rId33" Type="http://schemas.openxmlformats.org/officeDocument/2006/relationships/image" Target="media/image21.png"/><Relationship Id="rId38" Type="http://schemas.openxmlformats.org/officeDocument/2006/relationships/header" Target="header5.xml"/><Relationship Id="rId46"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hyperlink" Target="http://www.MedicalPositionin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14DC2-5297-4C2E-BE22-3A31CF2A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2951</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Medical Positioning, Inc.</Company>
  <LinksUpToDate>false</LinksUpToDate>
  <CharactersWithSpaces>21122</CharactersWithSpaces>
  <SharedDoc>false</SharedDoc>
  <HLinks>
    <vt:vector size="180" baseType="variant">
      <vt:variant>
        <vt:i4>7143467</vt:i4>
      </vt:variant>
      <vt:variant>
        <vt:i4>174</vt:i4>
      </vt:variant>
      <vt:variant>
        <vt:i4>0</vt:i4>
      </vt:variant>
      <vt:variant>
        <vt:i4>5</vt:i4>
      </vt:variant>
      <vt:variant>
        <vt:lpwstr>http://www.medicalpositioning/</vt:lpwstr>
      </vt:variant>
      <vt:variant>
        <vt:lpwstr/>
      </vt:variant>
      <vt:variant>
        <vt:i4>1310775</vt:i4>
      </vt:variant>
      <vt:variant>
        <vt:i4>167</vt:i4>
      </vt:variant>
      <vt:variant>
        <vt:i4>0</vt:i4>
      </vt:variant>
      <vt:variant>
        <vt:i4>5</vt:i4>
      </vt:variant>
      <vt:variant>
        <vt:lpwstr/>
      </vt:variant>
      <vt:variant>
        <vt:lpwstr>_Toc317752671</vt:lpwstr>
      </vt:variant>
      <vt:variant>
        <vt:i4>1310775</vt:i4>
      </vt:variant>
      <vt:variant>
        <vt:i4>161</vt:i4>
      </vt:variant>
      <vt:variant>
        <vt:i4>0</vt:i4>
      </vt:variant>
      <vt:variant>
        <vt:i4>5</vt:i4>
      </vt:variant>
      <vt:variant>
        <vt:lpwstr/>
      </vt:variant>
      <vt:variant>
        <vt:lpwstr>_Toc317752670</vt:lpwstr>
      </vt:variant>
      <vt:variant>
        <vt:i4>1376311</vt:i4>
      </vt:variant>
      <vt:variant>
        <vt:i4>155</vt:i4>
      </vt:variant>
      <vt:variant>
        <vt:i4>0</vt:i4>
      </vt:variant>
      <vt:variant>
        <vt:i4>5</vt:i4>
      </vt:variant>
      <vt:variant>
        <vt:lpwstr/>
      </vt:variant>
      <vt:variant>
        <vt:lpwstr>_Toc317752669</vt:lpwstr>
      </vt:variant>
      <vt:variant>
        <vt:i4>1376311</vt:i4>
      </vt:variant>
      <vt:variant>
        <vt:i4>149</vt:i4>
      </vt:variant>
      <vt:variant>
        <vt:i4>0</vt:i4>
      </vt:variant>
      <vt:variant>
        <vt:i4>5</vt:i4>
      </vt:variant>
      <vt:variant>
        <vt:lpwstr/>
      </vt:variant>
      <vt:variant>
        <vt:lpwstr>_Toc317752668</vt:lpwstr>
      </vt:variant>
      <vt:variant>
        <vt:i4>1376311</vt:i4>
      </vt:variant>
      <vt:variant>
        <vt:i4>143</vt:i4>
      </vt:variant>
      <vt:variant>
        <vt:i4>0</vt:i4>
      </vt:variant>
      <vt:variant>
        <vt:i4>5</vt:i4>
      </vt:variant>
      <vt:variant>
        <vt:lpwstr/>
      </vt:variant>
      <vt:variant>
        <vt:lpwstr>_Toc317752667</vt:lpwstr>
      </vt:variant>
      <vt:variant>
        <vt:i4>1376311</vt:i4>
      </vt:variant>
      <vt:variant>
        <vt:i4>137</vt:i4>
      </vt:variant>
      <vt:variant>
        <vt:i4>0</vt:i4>
      </vt:variant>
      <vt:variant>
        <vt:i4>5</vt:i4>
      </vt:variant>
      <vt:variant>
        <vt:lpwstr/>
      </vt:variant>
      <vt:variant>
        <vt:lpwstr>_Toc317752666</vt:lpwstr>
      </vt:variant>
      <vt:variant>
        <vt:i4>1376311</vt:i4>
      </vt:variant>
      <vt:variant>
        <vt:i4>131</vt:i4>
      </vt:variant>
      <vt:variant>
        <vt:i4>0</vt:i4>
      </vt:variant>
      <vt:variant>
        <vt:i4>5</vt:i4>
      </vt:variant>
      <vt:variant>
        <vt:lpwstr/>
      </vt:variant>
      <vt:variant>
        <vt:lpwstr>_Toc317752665</vt:lpwstr>
      </vt:variant>
      <vt:variant>
        <vt:i4>1376311</vt:i4>
      </vt:variant>
      <vt:variant>
        <vt:i4>125</vt:i4>
      </vt:variant>
      <vt:variant>
        <vt:i4>0</vt:i4>
      </vt:variant>
      <vt:variant>
        <vt:i4>5</vt:i4>
      </vt:variant>
      <vt:variant>
        <vt:lpwstr/>
      </vt:variant>
      <vt:variant>
        <vt:lpwstr>_Toc317752664</vt:lpwstr>
      </vt:variant>
      <vt:variant>
        <vt:i4>1376311</vt:i4>
      </vt:variant>
      <vt:variant>
        <vt:i4>119</vt:i4>
      </vt:variant>
      <vt:variant>
        <vt:i4>0</vt:i4>
      </vt:variant>
      <vt:variant>
        <vt:i4>5</vt:i4>
      </vt:variant>
      <vt:variant>
        <vt:lpwstr/>
      </vt:variant>
      <vt:variant>
        <vt:lpwstr>_Toc317752663</vt:lpwstr>
      </vt:variant>
      <vt:variant>
        <vt:i4>1376311</vt:i4>
      </vt:variant>
      <vt:variant>
        <vt:i4>113</vt:i4>
      </vt:variant>
      <vt:variant>
        <vt:i4>0</vt:i4>
      </vt:variant>
      <vt:variant>
        <vt:i4>5</vt:i4>
      </vt:variant>
      <vt:variant>
        <vt:lpwstr/>
      </vt:variant>
      <vt:variant>
        <vt:lpwstr>_Toc317752662</vt:lpwstr>
      </vt:variant>
      <vt:variant>
        <vt:i4>1376311</vt:i4>
      </vt:variant>
      <vt:variant>
        <vt:i4>107</vt:i4>
      </vt:variant>
      <vt:variant>
        <vt:i4>0</vt:i4>
      </vt:variant>
      <vt:variant>
        <vt:i4>5</vt:i4>
      </vt:variant>
      <vt:variant>
        <vt:lpwstr/>
      </vt:variant>
      <vt:variant>
        <vt:lpwstr>_Toc317752661</vt:lpwstr>
      </vt:variant>
      <vt:variant>
        <vt:i4>1376311</vt:i4>
      </vt:variant>
      <vt:variant>
        <vt:i4>101</vt:i4>
      </vt:variant>
      <vt:variant>
        <vt:i4>0</vt:i4>
      </vt:variant>
      <vt:variant>
        <vt:i4>5</vt:i4>
      </vt:variant>
      <vt:variant>
        <vt:lpwstr/>
      </vt:variant>
      <vt:variant>
        <vt:lpwstr>_Toc317752660</vt:lpwstr>
      </vt:variant>
      <vt:variant>
        <vt:i4>1441847</vt:i4>
      </vt:variant>
      <vt:variant>
        <vt:i4>95</vt:i4>
      </vt:variant>
      <vt:variant>
        <vt:i4>0</vt:i4>
      </vt:variant>
      <vt:variant>
        <vt:i4>5</vt:i4>
      </vt:variant>
      <vt:variant>
        <vt:lpwstr/>
      </vt:variant>
      <vt:variant>
        <vt:lpwstr>_Toc317752659</vt:lpwstr>
      </vt:variant>
      <vt:variant>
        <vt:i4>1441847</vt:i4>
      </vt:variant>
      <vt:variant>
        <vt:i4>89</vt:i4>
      </vt:variant>
      <vt:variant>
        <vt:i4>0</vt:i4>
      </vt:variant>
      <vt:variant>
        <vt:i4>5</vt:i4>
      </vt:variant>
      <vt:variant>
        <vt:lpwstr/>
      </vt:variant>
      <vt:variant>
        <vt:lpwstr>_Toc317752658</vt:lpwstr>
      </vt:variant>
      <vt:variant>
        <vt:i4>1441847</vt:i4>
      </vt:variant>
      <vt:variant>
        <vt:i4>83</vt:i4>
      </vt:variant>
      <vt:variant>
        <vt:i4>0</vt:i4>
      </vt:variant>
      <vt:variant>
        <vt:i4>5</vt:i4>
      </vt:variant>
      <vt:variant>
        <vt:lpwstr/>
      </vt:variant>
      <vt:variant>
        <vt:lpwstr>_Toc317752657</vt:lpwstr>
      </vt:variant>
      <vt:variant>
        <vt:i4>1441847</vt:i4>
      </vt:variant>
      <vt:variant>
        <vt:i4>77</vt:i4>
      </vt:variant>
      <vt:variant>
        <vt:i4>0</vt:i4>
      </vt:variant>
      <vt:variant>
        <vt:i4>5</vt:i4>
      </vt:variant>
      <vt:variant>
        <vt:lpwstr/>
      </vt:variant>
      <vt:variant>
        <vt:lpwstr>_Toc317752656</vt:lpwstr>
      </vt:variant>
      <vt:variant>
        <vt:i4>1441847</vt:i4>
      </vt:variant>
      <vt:variant>
        <vt:i4>71</vt:i4>
      </vt:variant>
      <vt:variant>
        <vt:i4>0</vt:i4>
      </vt:variant>
      <vt:variant>
        <vt:i4>5</vt:i4>
      </vt:variant>
      <vt:variant>
        <vt:lpwstr/>
      </vt:variant>
      <vt:variant>
        <vt:lpwstr>_Toc317752655</vt:lpwstr>
      </vt:variant>
      <vt:variant>
        <vt:i4>1441847</vt:i4>
      </vt:variant>
      <vt:variant>
        <vt:i4>65</vt:i4>
      </vt:variant>
      <vt:variant>
        <vt:i4>0</vt:i4>
      </vt:variant>
      <vt:variant>
        <vt:i4>5</vt:i4>
      </vt:variant>
      <vt:variant>
        <vt:lpwstr/>
      </vt:variant>
      <vt:variant>
        <vt:lpwstr>_Toc317752654</vt:lpwstr>
      </vt:variant>
      <vt:variant>
        <vt:i4>1441847</vt:i4>
      </vt:variant>
      <vt:variant>
        <vt:i4>59</vt:i4>
      </vt:variant>
      <vt:variant>
        <vt:i4>0</vt:i4>
      </vt:variant>
      <vt:variant>
        <vt:i4>5</vt:i4>
      </vt:variant>
      <vt:variant>
        <vt:lpwstr/>
      </vt:variant>
      <vt:variant>
        <vt:lpwstr>_Toc317752653</vt:lpwstr>
      </vt:variant>
      <vt:variant>
        <vt:i4>1441847</vt:i4>
      </vt:variant>
      <vt:variant>
        <vt:i4>53</vt:i4>
      </vt:variant>
      <vt:variant>
        <vt:i4>0</vt:i4>
      </vt:variant>
      <vt:variant>
        <vt:i4>5</vt:i4>
      </vt:variant>
      <vt:variant>
        <vt:lpwstr/>
      </vt:variant>
      <vt:variant>
        <vt:lpwstr>_Toc317752652</vt:lpwstr>
      </vt:variant>
      <vt:variant>
        <vt:i4>1441847</vt:i4>
      </vt:variant>
      <vt:variant>
        <vt:i4>47</vt:i4>
      </vt:variant>
      <vt:variant>
        <vt:i4>0</vt:i4>
      </vt:variant>
      <vt:variant>
        <vt:i4>5</vt:i4>
      </vt:variant>
      <vt:variant>
        <vt:lpwstr/>
      </vt:variant>
      <vt:variant>
        <vt:lpwstr>_Toc317752651</vt:lpwstr>
      </vt:variant>
      <vt:variant>
        <vt:i4>1441847</vt:i4>
      </vt:variant>
      <vt:variant>
        <vt:i4>41</vt:i4>
      </vt:variant>
      <vt:variant>
        <vt:i4>0</vt:i4>
      </vt:variant>
      <vt:variant>
        <vt:i4>5</vt:i4>
      </vt:variant>
      <vt:variant>
        <vt:lpwstr/>
      </vt:variant>
      <vt:variant>
        <vt:lpwstr>_Toc317752650</vt:lpwstr>
      </vt:variant>
      <vt:variant>
        <vt:i4>1507383</vt:i4>
      </vt:variant>
      <vt:variant>
        <vt:i4>35</vt:i4>
      </vt:variant>
      <vt:variant>
        <vt:i4>0</vt:i4>
      </vt:variant>
      <vt:variant>
        <vt:i4>5</vt:i4>
      </vt:variant>
      <vt:variant>
        <vt:lpwstr/>
      </vt:variant>
      <vt:variant>
        <vt:lpwstr>_Toc317752649</vt:lpwstr>
      </vt:variant>
      <vt:variant>
        <vt:i4>1507383</vt:i4>
      </vt:variant>
      <vt:variant>
        <vt:i4>29</vt:i4>
      </vt:variant>
      <vt:variant>
        <vt:i4>0</vt:i4>
      </vt:variant>
      <vt:variant>
        <vt:i4>5</vt:i4>
      </vt:variant>
      <vt:variant>
        <vt:lpwstr/>
      </vt:variant>
      <vt:variant>
        <vt:lpwstr>_Toc317752648</vt:lpwstr>
      </vt:variant>
      <vt:variant>
        <vt:i4>1507383</vt:i4>
      </vt:variant>
      <vt:variant>
        <vt:i4>23</vt:i4>
      </vt:variant>
      <vt:variant>
        <vt:i4>0</vt:i4>
      </vt:variant>
      <vt:variant>
        <vt:i4>5</vt:i4>
      </vt:variant>
      <vt:variant>
        <vt:lpwstr/>
      </vt:variant>
      <vt:variant>
        <vt:lpwstr>_Toc317752647</vt:lpwstr>
      </vt:variant>
      <vt:variant>
        <vt:i4>1507383</vt:i4>
      </vt:variant>
      <vt:variant>
        <vt:i4>17</vt:i4>
      </vt:variant>
      <vt:variant>
        <vt:i4>0</vt:i4>
      </vt:variant>
      <vt:variant>
        <vt:i4>5</vt:i4>
      </vt:variant>
      <vt:variant>
        <vt:lpwstr/>
      </vt:variant>
      <vt:variant>
        <vt:lpwstr>_Toc317752646</vt:lpwstr>
      </vt:variant>
      <vt:variant>
        <vt:i4>1507383</vt:i4>
      </vt:variant>
      <vt:variant>
        <vt:i4>11</vt:i4>
      </vt:variant>
      <vt:variant>
        <vt:i4>0</vt:i4>
      </vt:variant>
      <vt:variant>
        <vt:i4>5</vt:i4>
      </vt:variant>
      <vt:variant>
        <vt:lpwstr/>
      </vt:variant>
      <vt:variant>
        <vt:lpwstr>_Toc317752645</vt:lpwstr>
      </vt:variant>
      <vt:variant>
        <vt:i4>1507383</vt:i4>
      </vt:variant>
      <vt:variant>
        <vt:i4>5</vt:i4>
      </vt:variant>
      <vt:variant>
        <vt:i4>0</vt:i4>
      </vt:variant>
      <vt:variant>
        <vt:i4>5</vt:i4>
      </vt:variant>
      <vt:variant>
        <vt:lpwstr/>
      </vt:variant>
      <vt:variant>
        <vt:lpwstr>_Toc317752644</vt:lpwstr>
      </vt:variant>
      <vt:variant>
        <vt:i4>2883621</vt:i4>
      </vt:variant>
      <vt:variant>
        <vt:i4>0</vt:i4>
      </vt:variant>
      <vt:variant>
        <vt:i4>0</vt:i4>
      </vt:variant>
      <vt:variant>
        <vt:i4>5</vt:i4>
      </vt:variant>
      <vt:variant>
        <vt:lpwstr>http://www.medicalpositioning.com/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Hurtig</dc:creator>
  <cp:lastModifiedBy>Iryna Henson</cp:lastModifiedBy>
  <cp:revision>10</cp:revision>
  <cp:lastPrinted>2019-05-29T17:40:00Z</cp:lastPrinted>
  <dcterms:created xsi:type="dcterms:W3CDTF">2024-03-19T16:49:00Z</dcterms:created>
  <dcterms:modified xsi:type="dcterms:W3CDTF">2024-04-01T15:19:00Z</dcterms:modified>
</cp:coreProperties>
</file>