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A2CA9" w14:textId="77777777" w:rsidR="00A73184" w:rsidRPr="00966EF7" w:rsidRDefault="00BA72C8" w:rsidP="00A73184">
      <w:pPr>
        <w:jc w:val="center"/>
        <w:rPr>
          <w:rFonts w:ascii="Arial" w:hAnsi="Arial" w:cs="Arial"/>
        </w:rPr>
      </w:pPr>
      <w:r w:rsidRPr="00966EF7">
        <w:rPr>
          <w:rFonts w:ascii="Arial" w:hAnsi="Arial" w:cs="Arial"/>
          <w:noProof/>
          <w:lang w:eastAsia="en-US"/>
        </w:rPr>
        <w:drawing>
          <wp:inline distT="0" distB="0" distL="0" distR="0" wp14:anchorId="5CE85FC2" wp14:editId="59AE82DF">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316038D2" w14:textId="77777777" w:rsidR="00A73184" w:rsidRPr="00966EF7" w:rsidRDefault="00A73184" w:rsidP="00A73184">
      <w:pPr>
        <w:jc w:val="center"/>
        <w:rPr>
          <w:rFonts w:ascii="Arial" w:hAnsi="Arial" w:cs="Arial"/>
        </w:rPr>
      </w:pPr>
    </w:p>
    <w:p w14:paraId="53709991" w14:textId="77777777" w:rsidR="00A73184" w:rsidRPr="00F748B6" w:rsidRDefault="00A73184" w:rsidP="00A73184">
      <w:pPr>
        <w:autoSpaceDE w:val="0"/>
        <w:autoSpaceDN w:val="0"/>
        <w:adjustRightInd w:val="0"/>
        <w:jc w:val="center"/>
        <w:rPr>
          <w:rFonts w:ascii="Arial" w:hAnsi="Arial" w:cs="Arial"/>
          <w:color w:val="231F20"/>
          <w:sz w:val="72"/>
          <w:szCs w:val="60"/>
        </w:rPr>
      </w:pPr>
      <w:r w:rsidRPr="00F748B6">
        <w:rPr>
          <w:rFonts w:ascii="Arial" w:hAnsi="Arial" w:cs="Arial"/>
          <w:color w:val="231F20"/>
          <w:sz w:val="72"/>
          <w:szCs w:val="60"/>
        </w:rPr>
        <w:t>Owner’s Manual</w:t>
      </w:r>
    </w:p>
    <w:p w14:paraId="21C0423E" w14:textId="77777777" w:rsidR="00A73184" w:rsidRPr="00F748B6" w:rsidRDefault="009060E1" w:rsidP="00A73184">
      <w:pPr>
        <w:jc w:val="center"/>
        <w:rPr>
          <w:rFonts w:ascii="Arial" w:hAnsi="Arial" w:cs="Arial"/>
          <w:color w:val="000000" w:themeColor="text1"/>
          <w:sz w:val="52"/>
          <w:szCs w:val="48"/>
        </w:rPr>
      </w:pPr>
      <w:r w:rsidRPr="00F748B6">
        <w:rPr>
          <w:rFonts w:ascii="Arial" w:hAnsi="Arial" w:cs="Arial"/>
          <w:color w:val="000000" w:themeColor="text1"/>
          <w:sz w:val="52"/>
          <w:szCs w:val="48"/>
        </w:rPr>
        <w:t>Ultra DBI</w:t>
      </w:r>
      <w:r w:rsidR="001F3CA0" w:rsidRPr="001F3CA0">
        <w:rPr>
          <w:rFonts w:ascii="Arial" w:hAnsi="Arial" w:cs="Arial"/>
          <w:color w:val="000000" w:themeColor="text1"/>
          <w:sz w:val="52"/>
          <w:szCs w:val="48"/>
          <w:vertAlign w:val="superscript"/>
        </w:rPr>
        <w:t>TM</w:t>
      </w:r>
    </w:p>
    <w:p w14:paraId="67BA13F2" w14:textId="77777777" w:rsidR="00FE14E7" w:rsidRDefault="00F748B6" w:rsidP="00A73184">
      <w:pPr>
        <w:jc w:val="center"/>
        <w:rPr>
          <w:rFonts w:ascii="Arial" w:hAnsi="Arial" w:cs="Arial"/>
          <w:color w:val="000000" w:themeColor="text1"/>
          <w:sz w:val="36"/>
          <w:szCs w:val="48"/>
        </w:rPr>
      </w:pPr>
      <w:r>
        <w:rPr>
          <w:rFonts w:ascii="Arial" w:hAnsi="Arial" w:cs="Arial"/>
          <w:color w:val="000000" w:themeColor="text1"/>
          <w:sz w:val="36"/>
          <w:szCs w:val="48"/>
        </w:rPr>
        <w:t xml:space="preserve">Model: </w:t>
      </w:r>
      <w:r w:rsidR="006320B3">
        <w:rPr>
          <w:rFonts w:ascii="Arial" w:hAnsi="Arial" w:cs="Arial"/>
          <w:color w:val="000000" w:themeColor="text1"/>
          <w:sz w:val="36"/>
          <w:szCs w:val="48"/>
        </w:rPr>
        <w:t>9400</w:t>
      </w:r>
    </w:p>
    <w:p w14:paraId="47888E17" w14:textId="6331C0F8" w:rsidR="00A60AA4" w:rsidRDefault="00A60AA4" w:rsidP="00A60AA4">
      <w:pPr>
        <w:spacing w:after="200" w:line="276" w:lineRule="auto"/>
        <w:jc w:val="center"/>
        <w:rPr>
          <w:rFonts w:eastAsiaTheme="majorEastAsia" w:cstheme="majorBidi"/>
          <w:b/>
          <w:bCs/>
          <w:sz w:val="28"/>
          <w:szCs w:val="28"/>
        </w:rPr>
      </w:pPr>
      <w:r>
        <w:rPr>
          <w:rFonts w:eastAsiaTheme="majorEastAsia" w:cstheme="majorBidi"/>
          <w:b/>
          <w:bCs/>
          <w:sz w:val="28"/>
          <w:szCs w:val="28"/>
        </w:rPr>
        <w:t xml:space="preserve">            </w:t>
      </w:r>
      <w:r w:rsidR="00347A55">
        <w:rPr>
          <w:noProof/>
        </w:rPr>
        <w:drawing>
          <wp:inline distT="0" distB="0" distL="0" distR="0" wp14:anchorId="06C4DDB6" wp14:editId="199E9E8F">
            <wp:extent cx="5210175" cy="3282290"/>
            <wp:effectExtent l="0" t="0" r="0" b="0"/>
            <wp:docPr id="25" name="Picture 25" descr="A picture containing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microscope&#10;&#10;Description automatically generated"/>
                    <pic:cNvPicPr/>
                  </pic:nvPicPr>
                  <pic:blipFill>
                    <a:blip r:embed="rId9"/>
                    <a:stretch>
                      <a:fillRect/>
                    </a:stretch>
                  </pic:blipFill>
                  <pic:spPr>
                    <a:xfrm>
                      <a:off x="0" y="0"/>
                      <a:ext cx="5215254" cy="3285490"/>
                    </a:xfrm>
                    <a:prstGeom prst="rect">
                      <a:avLst/>
                    </a:prstGeom>
                  </pic:spPr>
                </pic:pic>
              </a:graphicData>
            </a:graphic>
          </wp:inline>
        </w:drawing>
      </w:r>
    </w:p>
    <w:p w14:paraId="03A6091C" w14:textId="77777777" w:rsidR="001B0DDF" w:rsidRPr="00966EF7" w:rsidRDefault="001B0DDF" w:rsidP="00A73184">
      <w:pPr>
        <w:autoSpaceDE w:val="0"/>
        <w:autoSpaceDN w:val="0"/>
        <w:adjustRightInd w:val="0"/>
        <w:jc w:val="right"/>
        <w:rPr>
          <w:rFonts w:ascii="Arial" w:hAnsi="Arial" w:cs="Arial"/>
          <w:color w:val="231F20"/>
        </w:rPr>
      </w:pPr>
    </w:p>
    <w:p w14:paraId="13B839DC" w14:textId="77777777" w:rsidR="00A73184" w:rsidRPr="00966EF7" w:rsidRDefault="00A73184" w:rsidP="00A73184">
      <w:pPr>
        <w:autoSpaceDE w:val="0"/>
        <w:autoSpaceDN w:val="0"/>
        <w:adjustRightInd w:val="0"/>
        <w:jc w:val="right"/>
        <w:rPr>
          <w:rFonts w:ascii="Arial" w:hAnsi="Arial" w:cs="Arial"/>
          <w:color w:val="231F20"/>
        </w:rPr>
      </w:pPr>
      <w:r w:rsidRPr="00966EF7">
        <w:rPr>
          <w:rFonts w:ascii="Arial" w:hAnsi="Arial" w:cs="Arial"/>
          <w:color w:val="231F20"/>
        </w:rPr>
        <w:t>Owner _____________________</w:t>
      </w:r>
    </w:p>
    <w:p w14:paraId="1D9079BA" w14:textId="77777777" w:rsidR="00A73184" w:rsidRPr="00966EF7" w:rsidRDefault="00A73184" w:rsidP="00A73184">
      <w:pPr>
        <w:autoSpaceDE w:val="0"/>
        <w:autoSpaceDN w:val="0"/>
        <w:adjustRightInd w:val="0"/>
        <w:jc w:val="right"/>
        <w:rPr>
          <w:rFonts w:ascii="Arial" w:hAnsi="Arial" w:cs="Arial"/>
          <w:color w:val="231F20"/>
        </w:rPr>
      </w:pPr>
    </w:p>
    <w:p w14:paraId="4A9A8F04" w14:textId="77777777" w:rsidR="00A73184" w:rsidRPr="00966EF7" w:rsidRDefault="00A73184" w:rsidP="00A73184">
      <w:pPr>
        <w:autoSpaceDE w:val="0"/>
        <w:autoSpaceDN w:val="0"/>
        <w:adjustRightInd w:val="0"/>
        <w:jc w:val="right"/>
        <w:rPr>
          <w:rFonts w:ascii="Arial" w:hAnsi="Arial" w:cs="Arial"/>
          <w:color w:val="231F20"/>
        </w:rPr>
      </w:pPr>
      <w:r w:rsidRPr="00966EF7">
        <w:rPr>
          <w:rFonts w:ascii="Arial" w:hAnsi="Arial" w:cs="Arial"/>
          <w:color w:val="231F20"/>
        </w:rPr>
        <w:t>Model _____________________</w:t>
      </w:r>
    </w:p>
    <w:p w14:paraId="266D5A01" w14:textId="77777777" w:rsidR="00A73184" w:rsidRPr="00966EF7" w:rsidRDefault="00A73184" w:rsidP="00A73184">
      <w:pPr>
        <w:autoSpaceDE w:val="0"/>
        <w:autoSpaceDN w:val="0"/>
        <w:adjustRightInd w:val="0"/>
        <w:jc w:val="right"/>
        <w:rPr>
          <w:rFonts w:ascii="Arial" w:hAnsi="Arial" w:cs="Arial"/>
          <w:color w:val="231F20"/>
        </w:rPr>
      </w:pPr>
    </w:p>
    <w:p w14:paraId="4C22B221" w14:textId="77777777" w:rsidR="00A73184" w:rsidRPr="00966EF7" w:rsidRDefault="00A73184" w:rsidP="00A73184">
      <w:pPr>
        <w:autoSpaceDE w:val="0"/>
        <w:autoSpaceDN w:val="0"/>
        <w:adjustRightInd w:val="0"/>
        <w:jc w:val="right"/>
        <w:rPr>
          <w:rFonts w:ascii="Arial" w:hAnsi="Arial" w:cs="Arial"/>
          <w:color w:val="231F20"/>
        </w:rPr>
      </w:pPr>
      <w:r w:rsidRPr="00966EF7">
        <w:rPr>
          <w:rFonts w:ascii="Arial" w:hAnsi="Arial" w:cs="Arial"/>
          <w:color w:val="231F20"/>
        </w:rPr>
        <w:t>Serial # _____________________</w:t>
      </w:r>
    </w:p>
    <w:p w14:paraId="6A1866B1" w14:textId="77777777" w:rsidR="00A73184" w:rsidRPr="00966EF7" w:rsidRDefault="00A73184" w:rsidP="00A73184">
      <w:pPr>
        <w:autoSpaceDE w:val="0"/>
        <w:autoSpaceDN w:val="0"/>
        <w:adjustRightInd w:val="0"/>
        <w:jc w:val="right"/>
        <w:rPr>
          <w:rFonts w:ascii="Arial" w:hAnsi="Arial" w:cs="Arial"/>
          <w:color w:val="231F20"/>
        </w:rPr>
      </w:pPr>
    </w:p>
    <w:p w14:paraId="452871D0" w14:textId="77777777" w:rsidR="00A73184" w:rsidRPr="00966EF7" w:rsidRDefault="00A73184" w:rsidP="00A73184">
      <w:pPr>
        <w:jc w:val="right"/>
        <w:rPr>
          <w:rFonts w:ascii="Arial" w:hAnsi="Arial" w:cs="Arial"/>
          <w:color w:val="231F20"/>
        </w:rPr>
      </w:pPr>
      <w:r w:rsidRPr="00966EF7">
        <w:rPr>
          <w:rFonts w:ascii="Arial" w:hAnsi="Arial" w:cs="Arial"/>
          <w:color w:val="231F20"/>
        </w:rPr>
        <w:t>Date _____________________</w:t>
      </w:r>
    </w:p>
    <w:p w14:paraId="3BA3066A" w14:textId="77777777" w:rsidR="001B7ADC" w:rsidRPr="00966EF7" w:rsidRDefault="001B7ADC" w:rsidP="001B7ADC">
      <w:pPr>
        <w:rPr>
          <w:rFonts w:ascii="Arial" w:hAnsi="Arial" w:cs="Arial"/>
          <w:b/>
          <w:bCs/>
          <w:color w:val="231F20"/>
          <w:sz w:val="20"/>
          <w:szCs w:val="20"/>
        </w:rPr>
      </w:pPr>
    </w:p>
    <w:p w14:paraId="7839DFC7" w14:textId="77777777" w:rsidR="001B7ADC" w:rsidRPr="00966EF7" w:rsidRDefault="001B7ADC" w:rsidP="001B7ADC">
      <w:pPr>
        <w:rPr>
          <w:rFonts w:ascii="Arial" w:hAnsi="Arial" w:cs="Arial"/>
          <w:b/>
          <w:bCs/>
          <w:color w:val="231F20"/>
          <w:sz w:val="20"/>
          <w:szCs w:val="20"/>
        </w:rPr>
      </w:pPr>
    </w:p>
    <w:p w14:paraId="5F4ADC3D" w14:textId="77777777" w:rsidR="001B7ADC" w:rsidRPr="00966EF7" w:rsidRDefault="001B7ADC" w:rsidP="001B7ADC">
      <w:pPr>
        <w:rPr>
          <w:rFonts w:ascii="Arial" w:hAnsi="Arial" w:cs="Arial"/>
          <w:b/>
          <w:bCs/>
          <w:color w:val="231F20"/>
          <w:sz w:val="20"/>
          <w:szCs w:val="20"/>
        </w:rPr>
        <w:sectPr w:rsidR="001B7ADC" w:rsidRPr="00966EF7" w:rsidSect="006F4F97">
          <w:footerReference w:type="default" r:id="rId10"/>
          <w:footerReference w:type="first" r:id="rId11"/>
          <w:type w:val="continuous"/>
          <w:pgSz w:w="12240" w:h="15840" w:code="1"/>
          <w:pgMar w:top="1440" w:right="1800" w:bottom="1440" w:left="1800" w:header="720" w:footer="720" w:gutter="0"/>
          <w:cols w:space="720"/>
          <w:titlePg/>
          <w:docGrid w:linePitch="360"/>
        </w:sectPr>
      </w:pPr>
    </w:p>
    <w:p w14:paraId="2C363B39" w14:textId="77777777" w:rsidR="00550A24" w:rsidRPr="00966EF7" w:rsidRDefault="00550A24" w:rsidP="00A7055E">
      <w:pPr>
        <w:pBdr>
          <w:bottom w:val="single" w:sz="12" w:space="1" w:color="auto"/>
        </w:pBdr>
        <w:autoSpaceDE w:val="0"/>
        <w:autoSpaceDN w:val="0"/>
        <w:adjustRightInd w:val="0"/>
        <w:ind w:left="720"/>
        <w:rPr>
          <w:rFonts w:ascii="Arial" w:hAnsi="Arial" w:cs="Arial"/>
          <w:b/>
          <w:sz w:val="32"/>
          <w:szCs w:val="32"/>
        </w:rPr>
      </w:pPr>
      <w:r w:rsidRPr="00966EF7">
        <w:rPr>
          <w:rFonts w:ascii="Arial" w:hAnsi="Arial" w:cs="Arial"/>
          <w:b/>
          <w:sz w:val="32"/>
          <w:szCs w:val="32"/>
        </w:rPr>
        <w:lastRenderedPageBreak/>
        <w:t>Table of Contents</w:t>
      </w:r>
    </w:p>
    <w:p w14:paraId="60561C66" w14:textId="77777777" w:rsidR="00550A24" w:rsidRPr="00966EF7" w:rsidRDefault="00550A24">
      <w:pPr>
        <w:pStyle w:val="TOC1"/>
        <w:rPr>
          <w:sz w:val="24"/>
          <w:szCs w:val="24"/>
        </w:rPr>
      </w:pPr>
    </w:p>
    <w:p w14:paraId="7B612944" w14:textId="466A9496" w:rsidR="00A92453" w:rsidRDefault="001B0DDF">
      <w:pPr>
        <w:pStyle w:val="TOC1"/>
        <w:rPr>
          <w:rFonts w:asciiTheme="minorHAnsi" w:eastAsiaTheme="minorEastAsia" w:hAnsiTheme="minorHAnsi" w:cstheme="minorBidi"/>
          <w:sz w:val="22"/>
          <w:szCs w:val="22"/>
          <w:lang w:eastAsia="en-US"/>
        </w:rPr>
      </w:pPr>
      <w:r w:rsidRPr="00966EF7">
        <w:rPr>
          <w:sz w:val="20"/>
          <w:szCs w:val="20"/>
        </w:rPr>
        <w:fldChar w:fldCharType="begin"/>
      </w:r>
      <w:r w:rsidRPr="00966EF7">
        <w:rPr>
          <w:sz w:val="20"/>
          <w:szCs w:val="20"/>
        </w:rPr>
        <w:instrText xml:space="preserve"> TOC \h \z \t "TOC Section,1,TOC Sub-Section,2" </w:instrText>
      </w:r>
      <w:r w:rsidRPr="00966EF7">
        <w:rPr>
          <w:sz w:val="20"/>
          <w:szCs w:val="20"/>
        </w:rPr>
        <w:fldChar w:fldCharType="separate"/>
      </w:r>
      <w:hyperlink w:anchor="_Toc35344076" w:history="1">
        <w:r w:rsidR="00A92453" w:rsidRPr="00373E8B">
          <w:rPr>
            <w:rStyle w:val="Hyperlink"/>
          </w:rPr>
          <w:t>Symbols and Definitions</w:t>
        </w:r>
        <w:r w:rsidR="00A92453">
          <w:rPr>
            <w:webHidden/>
          </w:rPr>
          <w:tab/>
        </w:r>
        <w:r w:rsidR="00A92453">
          <w:rPr>
            <w:webHidden/>
          </w:rPr>
          <w:fldChar w:fldCharType="begin"/>
        </w:r>
        <w:r w:rsidR="00A92453">
          <w:rPr>
            <w:webHidden/>
          </w:rPr>
          <w:instrText xml:space="preserve"> PAGEREF _Toc35344076 \h </w:instrText>
        </w:r>
        <w:r w:rsidR="00A92453">
          <w:rPr>
            <w:webHidden/>
          </w:rPr>
        </w:r>
        <w:r w:rsidR="00A92453">
          <w:rPr>
            <w:webHidden/>
          </w:rPr>
          <w:fldChar w:fldCharType="separate"/>
        </w:r>
        <w:r w:rsidR="006C35C6">
          <w:rPr>
            <w:webHidden/>
          </w:rPr>
          <w:t>3</w:t>
        </w:r>
        <w:r w:rsidR="00A92453">
          <w:rPr>
            <w:webHidden/>
          </w:rPr>
          <w:fldChar w:fldCharType="end"/>
        </w:r>
      </w:hyperlink>
    </w:p>
    <w:p w14:paraId="5979106F" w14:textId="0E572329" w:rsidR="00A92453" w:rsidRDefault="004509C5">
      <w:pPr>
        <w:pStyle w:val="TOC1"/>
        <w:rPr>
          <w:rFonts w:asciiTheme="minorHAnsi" w:eastAsiaTheme="minorEastAsia" w:hAnsiTheme="minorHAnsi" w:cstheme="minorBidi"/>
          <w:sz w:val="22"/>
          <w:szCs w:val="22"/>
          <w:lang w:eastAsia="en-US"/>
        </w:rPr>
      </w:pPr>
      <w:hyperlink w:anchor="_Toc35344077" w:history="1">
        <w:r w:rsidR="00A92453" w:rsidRPr="00373E8B">
          <w:rPr>
            <w:rStyle w:val="Hyperlink"/>
          </w:rPr>
          <w:t>Safety Warnings &amp; Cautions</w:t>
        </w:r>
        <w:r w:rsidR="00A92453">
          <w:rPr>
            <w:webHidden/>
          </w:rPr>
          <w:tab/>
        </w:r>
        <w:r w:rsidR="00A92453">
          <w:rPr>
            <w:webHidden/>
          </w:rPr>
          <w:fldChar w:fldCharType="begin"/>
        </w:r>
        <w:r w:rsidR="00A92453">
          <w:rPr>
            <w:webHidden/>
          </w:rPr>
          <w:instrText xml:space="preserve"> PAGEREF _Toc35344077 \h </w:instrText>
        </w:r>
        <w:r w:rsidR="00A92453">
          <w:rPr>
            <w:webHidden/>
          </w:rPr>
        </w:r>
        <w:r w:rsidR="00A92453">
          <w:rPr>
            <w:webHidden/>
          </w:rPr>
          <w:fldChar w:fldCharType="separate"/>
        </w:r>
        <w:r w:rsidR="006C35C6">
          <w:rPr>
            <w:webHidden/>
          </w:rPr>
          <w:t>6</w:t>
        </w:r>
        <w:r w:rsidR="00A92453">
          <w:rPr>
            <w:webHidden/>
          </w:rPr>
          <w:fldChar w:fldCharType="end"/>
        </w:r>
      </w:hyperlink>
    </w:p>
    <w:p w14:paraId="1478608C" w14:textId="193BF95E" w:rsidR="00A92453" w:rsidRDefault="004509C5">
      <w:pPr>
        <w:pStyle w:val="TOC1"/>
        <w:rPr>
          <w:rFonts w:asciiTheme="minorHAnsi" w:eastAsiaTheme="minorEastAsia" w:hAnsiTheme="minorHAnsi" w:cstheme="minorBidi"/>
          <w:sz w:val="22"/>
          <w:szCs w:val="22"/>
          <w:lang w:eastAsia="en-US"/>
        </w:rPr>
      </w:pPr>
      <w:hyperlink w:anchor="_Toc35344078" w:history="1">
        <w:r w:rsidR="00A92453" w:rsidRPr="00373E8B">
          <w:rPr>
            <w:rStyle w:val="Hyperlink"/>
          </w:rPr>
          <w:t>Intended Use</w:t>
        </w:r>
        <w:r w:rsidR="00A92453">
          <w:rPr>
            <w:webHidden/>
          </w:rPr>
          <w:tab/>
        </w:r>
        <w:r w:rsidR="00A92453">
          <w:rPr>
            <w:webHidden/>
          </w:rPr>
          <w:fldChar w:fldCharType="begin"/>
        </w:r>
        <w:r w:rsidR="00A92453">
          <w:rPr>
            <w:webHidden/>
          </w:rPr>
          <w:instrText xml:space="preserve"> PAGEREF _Toc35344078 \h </w:instrText>
        </w:r>
        <w:r w:rsidR="00A92453">
          <w:rPr>
            <w:webHidden/>
          </w:rPr>
        </w:r>
        <w:r w:rsidR="00A92453">
          <w:rPr>
            <w:webHidden/>
          </w:rPr>
          <w:fldChar w:fldCharType="separate"/>
        </w:r>
        <w:r w:rsidR="006C35C6">
          <w:rPr>
            <w:webHidden/>
          </w:rPr>
          <w:t>8</w:t>
        </w:r>
        <w:r w:rsidR="00A92453">
          <w:rPr>
            <w:webHidden/>
          </w:rPr>
          <w:fldChar w:fldCharType="end"/>
        </w:r>
      </w:hyperlink>
    </w:p>
    <w:p w14:paraId="691C95C0" w14:textId="2CDA3BA1" w:rsidR="00A92453" w:rsidRDefault="004509C5">
      <w:pPr>
        <w:pStyle w:val="TOC1"/>
        <w:rPr>
          <w:rFonts w:asciiTheme="minorHAnsi" w:eastAsiaTheme="minorEastAsia" w:hAnsiTheme="minorHAnsi" w:cstheme="minorBidi"/>
          <w:sz w:val="22"/>
          <w:szCs w:val="22"/>
          <w:lang w:eastAsia="en-US"/>
        </w:rPr>
      </w:pPr>
      <w:hyperlink w:anchor="_Toc35344079" w:history="1">
        <w:r w:rsidR="00A92453" w:rsidRPr="00373E8B">
          <w:rPr>
            <w:rStyle w:val="Hyperlink"/>
          </w:rPr>
          <w:t>Training and Qualifications</w:t>
        </w:r>
        <w:r w:rsidR="00A92453">
          <w:rPr>
            <w:webHidden/>
          </w:rPr>
          <w:tab/>
        </w:r>
        <w:r w:rsidR="00A92453">
          <w:rPr>
            <w:webHidden/>
          </w:rPr>
          <w:fldChar w:fldCharType="begin"/>
        </w:r>
        <w:r w:rsidR="00A92453">
          <w:rPr>
            <w:webHidden/>
          </w:rPr>
          <w:instrText xml:space="preserve"> PAGEREF _Toc35344079 \h </w:instrText>
        </w:r>
        <w:r w:rsidR="00A92453">
          <w:rPr>
            <w:webHidden/>
          </w:rPr>
        </w:r>
        <w:r w:rsidR="00A92453">
          <w:rPr>
            <w:webHidden/>
          </w:rPr>
          <w:fldChar w:fldCharType="separate"/>
        </w:r>
        <w:r w:rsidR="006C35C6">
          <w:rPr>
            <w:webHidden/>
          </w:rPr>
          <w:t>8</w:t>
        </w:r>
        <w:r w:rsidR="00A92453">
          <w:rPr>
            <w:webHidden/>
          </w:rPr>
          <w:fldChar w:fldCharType="end"/>
        </w:r>
      </w:hyperlink>
    </w:p>
    <w:p w14:paraId="08A9DE1D" w14:textId="4B2E56F8" w:rsidR="00A92453" w:rsidRDefault="004509C5">
      <w:pPr>
        <w:pStyle w:val="TOC1"/>
        <w:rPr>
          <w:rFonts w:asciiTheme="minorHAnsi" w:eastAsiaTheme="minorEastAsia" w:hAnsiTheme="minorHAnsi" w:cstheme="minorBidi"/>
          <w:sz w:val="22"/>
          <w:szCs w:val="22"/>
          <w:lang w:eastAsia="en-US"/>
        </w:rPr>
      </w:pPr>
      <w:hyperlink w:anchor="_Toc35344080" w:history="1">
        <w:r w:rsidR="00A92453" w:rsidRPr="00373E8B">
          <w:rPr>
            <w:rStyle w:val="Hyperlink"/>
          </w:rPr>
          <w:t>Safety Features</w:t>
        </w:r>
        <w:r w:rsidR="00A92453">
          <w:rPr>
            <w:webHidden/>
          </w:rPr>
          <w:tab/>
        </w:r>
        <w:r w:rsidR="00A92453">
          <w:rPr>
            <w:webHidden/>
          </w:rPr>
          <w:fldChar w:fldCharType="begin"/>
        </w:r>
        <w:r w:rsidR="00A92453">
          <w:rPr>
            <w:webHidden/>
          </w:rPr>
          <w:instrText xml:space="preserve"> PAGEREF _Toc35344080 \h </w:instrText>
        </w:r>
        <w:r w:rsidR="00A92453">
          <w:rPr>
            <w:webHidden/>
          </w:rPr>
        </w:r>
        <w:r w:rsidR="00A92453">
          <w:rPr>
            <w:webHidden/>
          </w:rPr>
          <w:fldChar w:fldCharType="separate"/>
        </w:r>
        <w:r w:rsidR="006C35C6">
          <w:rPr>
            <w:webHidden/>
          </w:rPr>
          <w:t>8</w:t>
        </w:r>
        <w:r w:rsidR="00A92453">
          <w:rPr>
            <w:webHidden/>
          </w:rPr>
          <w:fldChar w:fldCharType="end"/>
        </w:r>
      </w:hyperlink>
    </w:p>
    <w:p w14:paraId="77BABF92" w14:textId="4BCB4CDF" w:rsidR="00A92453" w:rsidRDefault="004509C5">
      <w:pPr>
        <w:pStyle w:val="TOC1"/>
        <w:rPr>
          <w:rFonts w:asciiTheme="minorHAnsi" w:eastAsiaTheme="minorEastAsia" w:hAnsiTheme="minorHAnsi" w:cstheme="minorBidi"/>
          <w:sz w:val="22"/>
          <w:szCs w:val="22"/>
          <w:lang w:eastAsia="en-US"/>
        </w:rPr>
      </w:pPr>
      <w:hyperlink w:anchor="_Toc35344081" w:history="1">
        <w:r w:rsidR="00A92453" w:rsidRPr="00373E8B">
          <w:rPr>
            <w:rStyle w:val="Hyperlink"/>
          </w:rPr>
          <w:t>Set Up</w:t>
        </w:r>
        <w:r w:rsidR="00A92453">
          <w:rPr>
            <w:webHidden/>
          </w:rPr>
          <w:tab/>
        </w:r>
        <w:r w:rsidR="00A92453">
          <w:rPr>
            <w:webHidden/>
          </w:rPr>
          <w:fldChar w:fldCharType="begin"/>
        </w:r>
        <w:r w:rsidR="00A92453">
          <w:rPr>
            <w:webHidden/>
          </w:rPr>
          <w:instrText xml:space="preserve"> PAGEREF _Toc35344081 \h </w:instrText>
        </w:r>
        <w:r w:rsidR="00A92453">
          <w:rPr>
            <w:webHidden/>
          </w:rPr>
        </w:r>
        <w:r w:rsidR="00A92453">
          <w:rPr>
            <w:webHidden/>
          </w:rPr>
          <w:fldChar w:fldCharType="separate"/>
        </w:r>
        <w:r w:rsidR="006C35C6">
          <w:rPr>
            <w:webHidden/>
          </w:rPr>
          <w:t>9</w:t>
        </w:r>
        <w:r w:rsidR="00A92453">
          <w:rPr>
            <w:webHidden/>
          </w:rPr>
          <w:fldChar w:fldCharType="end"/>
        </w:r>
      </w:hyperlink>
    </w:p>
    <w:p w14:paraId="5254375A" w14:textId="5150EC9D" w:rsidR="00A92453" w:rsidRDefault="004509C5">
      <w:pPr>
        <w:pStyle w:val="TOC1"/>
        <w:rPr>
          <w:rFonts w:asciiTheme="minorHAnsi" w:eastAsiaTheme="minorEastAsia" w:hAnsiTheme="minorHAnsi" w:cstheme="minorBidi"/>
          <w:sz w:val="22"/>
          <w:szCs w:val="22"/>
          <w:lang w:eastAsia="en-US"/>
        </w:rPr>
      </w:pPr>
      <w:hyperlink w:anchor="_Toc35344082" w:history="1">
        <w:r w:rsidR="00A92453" w:rsidRPr="00373E8B">
          <w:rPr>
            <w:rStyle w:val="Hyperlink"/>
          </w:rPr>
          <w:t>Transport Position</w:t>
        </w:r>
        <w:r w:rsidR="00A92453">
          <w:rPr>
            <w:webHidden/>
          </w:rPr>
          <w:tab/>
        </w:r>
        <w:r w:rsidR="00A92453">
          <w:rPr>
            <w:webHidden/>
          </w:rPr>
          <w:fldChar w:fldCharType="begin"/>
        </w:r>
        <w:r w:rsidR="00A92453">
          <w:rPr>
            <w:webHidden/>
          </w:rPr>
          <w:instrText xml:space="preserve"> PAGEREF _Toc35344082 \h </w:instrText>
        </w:r>
        <w:r w:rsidR="00A92453">
          <w:rPr>
            <w:webHidden/>
          </w:rPr>
        </w:r>
        <w:r w:rsidR="00A92453">
          <w:rPr>
            <w:webHidden/>
          </w:rPr>
          <w:fldChar w:fldCharType="separate"/>
        </w:r>
        <w:r w:rsidR="006C35C6">
          <w:rPr>
            <w:webHidden/>
          </w:rPr>
          <w:t>9</w:t>
        </w:r>
        <w:r w:rsidR="00A92453">
          <w:rPr>
            <w:webHidden/>
          </w:rPr>
          <w:fldChar w:fldCharType="end"/>
        </w:r>
      </w:hyperlink>
    </w:p>
    <w:p w14:paraId="03DC6685" w14:textId="28922891" w:rsidR="00A92453" w:rsidRDefault="004509C5">
      <w:pPr>
        <w:pStyle w:val="TOC1"/>
        <w:rPr>
          <w:rFonts w:asciiTheme="minorHAnsi" w:eastAsiaTheme="minorEastAsia" w:hAnsiTheme="minorHAnsi" w:cstheme="minorBidi"/>
          <w:sz w:val="22"/>
          <w:szCs w:val="22"/>
          <w:lang w:eastAsia="en-US"/>
        </w:rPr>
      </w:pPr>
      <w:hyperlink w:anchor="_Toc35344083" w:history="1">
        <w:r w:rsidR="00A92453" w:rsidRPr="00373E8B">
          <w:rPr>
            <w:rStyle w:val="Hyperlink"/>
          </w:rPr>
          <w:t>Product Illustration</w:t>
        </w:r>
        <w:r w:rsidR="00A92453">
          <w:rPr>
            <w:webHidden/>
          </w:rPr>
          <w:tab/>
        </w:r>
        <w:r w:rsidR="00A92453">
          <w:rPr>
            <w:webHidden/>
          </w:rPr>
          <w:fldChar w:fldCharType="begin"/>
        </w:r>
        <w:r w:rsidR="00A92453">
          <w:rPr>
            <w:webHidden/>
          </w:rPr>
          <w:instrText xml:space="preserve"> PAGEREF _Toc35344083 \h </w:instrText>
        </w:r>
        <w:r w:rsidR="00A92453">
          <w:rPr>
            <w:webHidden/>
          </w:rPr>
        </w:r>
        <w:r w:rsidR="00A92453">
          <w:rPr>
            <w:webHidden/>
          </w:rPr>
          <w:fldChar w:fldCharType="separate"/>
        </w:r>
        <w:r w:rsidR="006C35C6">
          <w:rPr>
            <w:webHidden/>
          </w:rPr>
          <w:t>10</w:t>
        </w:r>
        <w:r w:rsidR="00A92453">
          <w:rPr>
            <w:webHidden/>
          </w:rPr>
          <w:fldChar w:fldCharType="end"/>
        </w:r>
      </w:hyperlink>
    </w:p>
    <w:p w14:paraId="3955A23B" w14:textId="0A2AFAE0" w:rsidR="00A92453" w:rsidRDefault="004509C5">
      <w:pPr>
        <w:pStyle w:val="TOC1"/>
        <w:rPr>
          <w:rFonts w:asciiTheme="minorHAnsi" w:eastAsiaTheme="minorEastAsia" w:hAnsiTheme="minorHAnsi" w:cstheme="minorBidi"/>
          <w:sz w:val="22"/>
          <w:szCs w:val="22"/>
          <w:lang w:eastAsia="en-US"/>
        </w:rPr>
      </w:pPr>
      <w:hyperlink w:anchor="_Toc35344084" w:history="1">
        <w:r w:rsidR="00A92453" w:rsidRPr="00373E8B">
          <w:rPr>
            <w:rStyle w:val="Hyperlink"/>
          </w:rPr>
          <w:t>Controls and Indicators</w:t>
        </w:r>
        <w:r w:rsidR="00A92453">
          <w:rPr>
            <w:webHidden/>
          </w:rPr>
          <w:tab/>
        </w:r>
        <w:r w:rsidR="00A92453">
          <w:rPr>
            <w:webHidden/>
          </w:rPr>
          <w:fldChar w:fldCharType="begin"/>
        </w:r>
        <w:r w:rsidR="00A92453">
          <w:rPr>
            <w:webHidden/>
          </w:rPr>
          <w:instrText xml:space="preserve"> PAGEREF _Toc35344084 \h </w:instrText>
        </w:r>
        <w:r w:rsidR="00A92453">
          <w:rPr>
            <w:webHidden/>
          </w:rPr>
        </w:r>
        <w:r w:rsidR="00A92453">
          <w:rPr>
            <w:webHidden/>
          </w:rPr>
          <w:fldChar w:fldCharType="separate"/>
        </w:r>
        <w:r w:rsidR="006C35C6">
          <w:rPr>
            <w:webHidden/>
          </w:rPr>
          <w:t>11</w:t>
        </w:r>
        <w:r w:rsidR="00A92453">
          <w:rPr>
            <w:webHidden/>
          </w:rPr>
          <w:fldChar w:fldCharType="end"/>
        </w:r>
      </w:hyperlink>
    </w:p>
    <w:p w14:paraId="253D87D4" w14:textId="2DE71FB2" w:rsidR="00A92453" w:rsidRDefault="004509C5">
      <w:pPr>
        <w:pStyle w:val="TOC1"/>
        <w:rPr>
          <w:rFonts w:asciiTheme="minorHAnsi" w:eastAsiaTheme="minorEastAsia" w:hAnsiTheme="minorHAnsi" w:cstheme="minorBidi"/>
          <w:sz w:val="22"/>
          <w:szCs w:val="22"/>
          <w:lang w:eastAsia="en-US"/>
        </w:rPr>
      </w:pPr>
      <w:hyperlink w:anchor="_Toc35344085" w:history="1">
        <w:r w:rsidR="00A92453" w:rsidRPr="00373E8B">
          <w:rPr>
            <w:rStyle w:val="Hyperlink"/>
          </w:rPr>
          <w:t>Use Instructions</w:t>
        </w:r>
        <w:r w:rsidR="00A92453">
          <w:rPr>
            <w:webHidden/>
          </w:rPr>
          <w:tab/>
        </w:r>
        <w:r w:rsidR="00A92453">
          <w:rPr>
            <w:webHidden/>
          </w:rPr>
          <w:fldChar w:fldCharType="begin"/>
        </w:r>
        <w:r w:rsidR="00A92453">
          <w:rPr>
            <w:webHidden/>
          </w:rPr>
          <w:instrText xml:space="preserve"> PAGEREF _Toc35344085 \h </w:instrText>
        </w:r>
        <w:r w:rsidR="00A92453">
          <w:rPr>
            <w:webHidden/>
          </w:rPr>
        </w:r>
        <w:r w:rsidR="00A92453">
          <w:rPr>
            <w:webHidden/>
          </w:rPr>
          <w:fldChar w:fldCharType="separate"/>
        </w:r>
        <w:r w:rsidR="006C35C6">
          <w:rPr>
            <w:webHidden/>
          </w:rPr>
          <w:t>14</w:t>
        </w:r>
        <w:r w:rsidR="00A92453">
          <w:rPr>
            <w:webHidden/>
          </w:rPr>
          <w:fldChar w:fldCharType="end"/>
        </w:r>
      </w:hyperlink>
    </w:p>
    <w:p w14:paraId="4490940D" w14:textId="16B7AB9C"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86" w:history="1">
        <w:r w:rsidR="00A92453" w:rsidRPr="00373E8B">
          <w:rPr>
            <w:rStyle w:val="Hyperlink"/>
            <w:rFonts w:cs="Arial"/>
            <w:noProof/>
          </w:rPr>
          <w:t>Powering the Product</w:t>
        </w:r>
        <w:r w:rsidR="00A92453">
          <w:rPr>
            <w:noProof/>
            <w:webHidden/>
          </w:rPr>
          <w:tab/>
        </w:r>
        <w:r w:rsidR="00A92453">
          <w:rPr>
            <w:noProof/>
            <w:webHidden/>
          </w:rPr>
          <w:fldChar w:fldCharType="begin"/>
        </w:r>
        <w:r w:rsidR="00A92453">
          <w:rPr>
            <w:noProof/>
            <w:webHidden/>
          </w:rPr>
          <w:instrText xml:space="preserve"> PAGEREF _Toc35344086 \h </w:instrText>
        </w:r>
        <w:r w:rsidR="00A92453">
          <w:rPr>
            <w:noProof/>
            <w:webHidden/>
          </w:rPr>
        </w:r>
        <w:r w:rsidR="00A92453">
          <w:rPr>
            <w:noProof/>
            <w:webHidden/>
          </w:rPr>
          <w:fldChar w:fldCharType="separate"/>
        </w:r>
        <w:r w:rsidR="006C35C6">
          <w:rPr>
            <w:noProof/>
            <w:webHidden/>
          </w:rPr>
          <w:t>14</w:t>
        </w:r>
        <w:r w:rsidR="00A92453">
          <w:rPr>
            <w:noProof/>
            <w:webHidden/>
          </w:rPr>
          <w:fldChar w:fldCharType="end"/>
        </w:r>
      </w:hyperlink>
    </w:p>
    <w:p w14:paraId="798C8DDC" w14:textId="1F3F3F23"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87" w:history="1">
        <w:r w:rsidR="00A92453" w:rsidRPr="00373E8B">
          <w:rPr>
            <w:rStyle w:val="Hyperlink"/>
            <w:rFonts w:cs="Arial"/>
            <w:noProof/>
          </w:rPr>
          <w:t>Locking the Casters</w:t>
        </w:r>
        <w:r w:rsidR="00A92453">
          <w:rPr>
            <w:noProof/>
            <w:webHidden/>
          </w:rPr>
          <w:tab/>
        </w:r>
        <w:r w:rsidR="00A92453">
          <w:rPr>
            <w:noProof/>
            <w:webHidden/>
          </w:rPr>
          <w:fldChar w:fldCharType="begin"/>
        </w:r>
        <w:r w:rsidR="00A92453">
          <w:rPr>
            <w:noProof/>
            <w:webHidden/>
          </w:rPr>
          <w:instrText xml:space="preserve"> PAGEREF _Toc35344087 \h </w:instrText>
        </w:r>
        <w:r w:rsidR="00A92453">
          <w:rPr>
            <w:noProof/>
            <w:webHidden/>
          </w:rPr>
        </w:r>
        <w:r w:rsidR="00A92453">
          <w:rPr>
            <w:noProof/>
            <w:webHidden/>
          </w:rPr>
          <w:fldChar w:fldCharType="separate"/>
        </w:r>
        <w:r w:rsidR="006C35C6">
          <w:rPr>
            <w:noProof/>
            <w:webHidden/>
          </w:rPr>
          <w:t>15</w:t>
        </w:r>
        <w:r w:rsidR="00A92453">
          <w:rPr>
            <w:noProof/>
            <w:webHidden/>
          </w:rPr>
          <w:fldChar w:fldCharType="end"/>
        </w:r>
      </w:hyperlink>
    </w:p>
    <w:p w14:paraId="202B3AA4" w14:textId="5865F5C9"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88" w:history="1">
        <w:r w:rsidR="00A92453" w:rsidRPr="00373E8B">
          <w:rPr>
            <w:rStyle w:val="Hyperlink"/>
            <w:rFonts w:cs="Arial"/>
            <w:noProof/>
          </w:rPr>
          <w:t>Adjusting Table Height</w:t>
        </w:r>
        <w:r w:rsidR="00A92453">
          <w:rPr>
            <w:noProof/>
            <w:webHidden/>
          </w:rPr>
          <w:tab/>
        </w:r>
        <w:r w:rsidR="00A92453">
          <w:rPr>
            <w:noProof/>
            <w:webHidden/>
          </w:rPr>
          <w:fldChar w:fldCharType="begin"/>
        </w:r>
        <w:r w:rsidR="00A92453">
          <w:rPr>
            <w:noProof/>
            <w:webHidden/>
          </w:rPr>
          <w:instrText xml:space="preserve"> PAGEREF _Toc35344088 \h </w:instrText>
        </w:r>
        <w:r w:rsidR="00A92453">
          <w:rPr>
            <w:noProof/>
            <w:webHidden/>
          </w:rPr>
        </w:r>
        <w:r w:rsidR="00A92453">
          <w:rPr>
            <w:noProof/>
            <w:webHidden/>
          </w:rPr>
          <w:fldChar w:fldCharType="separate"/>
        </w:r>
        <w:r w:rsidR="006C35C6">
          <w:rPr>
            <w:noProof/>
            <w:webHidden/>
          </w:rPr>
          <w:t>16</w:t>
        </w:r>
        <w:r w:rsidR="00A92453">
          <w:rPr>
            <w:noProof/>
            <w:webHidden/>
          </w:rPr>
          <w:fldChar w:fldCharType="end"/>
        </w:r>
      </w:hyperlink>
    </w:p>
    <w:p w14:paraId="35757A06" w14:textId="5A92F237"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89" w:history="1">
        <w:r w:rsidR="00A92453" w:rsidRPr="00373E8B">
          <w:rPr>
            <w:rStyle w:val="Hyperlink"/>
            <w:rFonts w:cs="Arial"/>
            <w:noProof/>
          </w:rPr>
          <w:t>Adjusting Fowler</w:t>
        </w:r>
        <w:r w:rsidR="00A92453">
          <w:rPr>
            <w:noProof/>
            <w:webHidden/>
          </w:rPr>
          <w:tab/>
        </w:r>
        <w:r w:rsidR="00A92453">
          <w:rPr>
            <w:noProof/>
            <w:webHidden/>
          </w:rPr>
          <w:fldChar w:fldCharType="begin"/>
        </w:r>
        <w:r w:rsidR="00A92453">
          <w:rPr>
            <w:noProof/>
            <w:webHidden/>
          </w:rPr>
          <w:instrText xml:space="preserve"> PAGEREF _Toc35344089 \h </w:instrText>
        </w:r>
        <w:r w:rsidR="00A92453">
          <w:rPr>
            <w:noProof/>
            <w:webHidden/>
          </w:rPr>
        </w:r>
        <w:r w:rsidR="00A92453">
          <w:rPr>
            <w:noProof/>
            <w:webHidden/>
          </w:rPr>
          <w:fldChar w:fldCharType="separate"/>
        </w:r>
        <w:r w:rsidR="006C35C6">
          <w:rPr>
            <w:noProof/>
            <w:webHidden/>
          </w:rPr>
          <w:t>16</w:t>
        </w:r>
        <w:r w:rsidR="00A92453">
          <w:rPr>
            <w:noProof/>
            <w:webHidden/>
          </w:rPr>
          <w:fldChar w:fldCharType="end"/>
        </w:r>
      </w:hyperlink>
    </w:p>
    <w:p w14:paraId="76D706DA" w14:textId="52630BC9"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90" w:history="1">
        <w:r w:rsidR="00A92453" w:rsidRPr="00373E8B">
          <w:rPr>
            <w:rStyle w:val="Hyperlink"/>
            <w:rFonts w:cs="Arial"/>
            <w:noProof/>
          </w:rPr>
          <w:t>Adjusting Trendelenburg</w:t>
        </w:r>
        <w:r w:rsidR="00A92453">
          <w:rPr>
            <w:noProof/>
            <w:webHidden/>
          </w:rPr>
          <w:tab/>
        </w:r>
        <w:r w:rsidR="00A92453">
          <w:rPr>
            <w:noProof/>
            <w:webHidden/>
          </w:rPr>
          <w:fldChar w:fldCharType="begin"/>
        </w:r>
        <w:r w:rsidR="00A92453">
          <w:rPr>
            <w:noProof/>
            <w:webHidden/>
          </w:rPr>
          <w:instrText xml:space="preserve"> PAGEREF _Toc35344090 \h </w:instrText>
        </w:r>
        <w:r w:rsidR="00A92453">
          <w:rPr>
            <w:noProof/>
            <w:webHidden/>
          </w:rPr>
        </w:r>
        <w:r w:rsidR="00A92453">
          <w:rPr>
            <w:noProof/>
            <w:webHidden/>
          </w:rPr>
          <w:fldChar w:fldCharType="separate"/>
        </w:r>
        <w:r w:rsidR="006C35C6">
          <w:rPr>
            <w:noProof/>
            <w:webHidden/>
          </w:rPr>
          <w:t>16</w:t>
        </w:r>
        <w:r w:rsidR="00A92453">
          <w:rPr>
            <w:noProof/>
            <w:webHidden/>
          </w:rPr>
          <w:fldChar w:fldCharType="end"/>
        </w:r>
      </w:hyperlink>
    </w:p>
    <w:p w14:paraId="322ECEC2" w14:textId="3CC7F5C3"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91" w:history="1">
        <w:r w:rsidR="00A92453" w:rsidRPr="00373E8B">
          <w:rPr>
            <w:rStyle w:val="Hyperlink"/>
            <w:rFonts w:cs="Arial"/>
            <w:noProof/>
          </w:rPr>
          <w:t>Leveling Function</w:t>
        </w:r>
        <w:r w:rsidR="00A92453">
          <w:rPr>
            <w:noProof/>
            <w:webHidden/>
          </w:rPr>
          <w:tab/>
        </w:r>
        <w:r w:rsidR="00A92453">
          <w:rPr>
            <w:noProof/>
            <w:webHidden/>
          </w:rPr>
          <w:fldChar w:fldCharType="begin"/>
        </w:r>
        <w:r w:rsidR="00A92453">
          <w:rPr>
            <w:noProof/>
            <w:webHidden/>
          </w:rPr>
          <w:instrText xml:space="preserve"> PAGEREF _Toc35344091 \h </w:instrText>
        </w:r>
        <w:r w:rsidR="00A92453">
          <w:rPr>
            <w:noProof/>
            <w:webHidden/>
          </w:rPr>
        </w:r>
        <w:r w:rsidR="00A92453">
          <w:rPr>
            <w:noProof/>
            <w:webHidden/>
          </w:rPr>
          <w:fldChar w:fldCharType="separate"/>
        </w:r>
        <w:r w:rsidR="006C35C6">
          <w:rPr>
            <w:noProof/>
            <w:webHidden/>
          </w:rPr>
          <w:t>16</w:t>
        </w:r>
        <w:r w:rsidR="00A92453">
          <w:rPr>
            <w:noProof/>
            <w:webHidden/>
          </w:rPr>
          <w:fldChar w:fldCharType="end"/>
        </w:r>
      </w:hyperlink>
    </w:p>
    <w:p w14:paraId="48BEC22A" w14:textId="5E2C0837"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92" w:history="1">
        <w:r w:rsidR="00A92453" w:rsidRPr="00373E8B">
          <w:rPr>
            <w:rStyle w:val="Hyperlink"/>
            <w:rFonts w:cs="Arial"/>
            <w:noProof/>
          </w:rPr>
          <w:t>Ingress / Egress (Home) Function</w:t>
        </w:r>
        <w:r w:rsidR="00A92453">
          <w:rPr>
            <w:noProof/>
            <w:webHidden/>
          </w:rPr>
          <w:tab/>
        </w:r>
        <w:r w:rsidR="00A92453">
          <w:rPr>
            <w:noProof/>
            <w:webHidden/>
          </w:rPr>
          <w:fldChar w:fldCharType="begin"/>
        </w:r>
        <w:r w:rsidR="00A92453">
          <w:rPr>
            <w:noProof/>
            <w:webHidden/>
          </w:rPr>
          <w:instrText xml:space="preserve"> PAGEREF _Toc35344092 \h </w:instrText>
        </w:r>
        <w:r w:rsidR="00A92453">
          <w:rPr>
            <w:noProof/>
            <w:webHidden/>
          </w:rPr>
        </w:r>
        <w:r w:rsidR="00A92453">
          <w:rPr>
            <w:noProof/>
            <w:webHidden/>
          </w:rPr>
          <w:fldChar w:fldCharType="separate"/>
        </w:r>
        <w:r w:rsidR="006C35C6">
          <w:rPr>
            <w:noProof/>
            <w:webHidden/>
          </w:rPr>
          <w:t>17</w:t>
        </w:r>
        <w:r w:rsidR="00A92453">
          <w:rPr>
            <w:noProof/>
            <w:webHidden/>
          </w:rPr>
          <w:fldChar w:fldCharType="end"/>
        </w:r>
      </w:hyperlink>
    </w:p>
    <w:p w14:paraId="592BAF5B" w14:textId="5A43FFAB"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93" w:history="1">
        <w:r w:rsidR="00A92453" w:rsidRPr="00373E8B">
          <w:rPr>
            <w:rStyle w:val="Hyperlink"/>
            <w:rFonts w:cs="Arial"/>
            <w:noProof/>
          </w:rPr>
          <w:t>Hand Control Lock/Unlock</w:t>
        </w:r>
        <w:r w:rsidR="00A92453">
          <w:rPr>
            <w:noProof/>
            <w:webHidden/>
          </w:rPr>
          <w:tab/>
        </w:r>
        <w:r w:rsidR="00A92453">
          <w:rPr>
            <w:noProof/>
            <w:webHidden/>
          </w:rPr>
          <w:fldChar w:fldCharType="begin"/>
        </w:r>
        <w:r w:rsidR="00A92453">
          <w:rPr>
            <w:noProof/>
            <w:webHidden/>
          </w:rPr>
          <w:instrText xml:space="preserve"> PAGEREF _Toc35344093 \h </w:instrText>
        </w:r>
        <w:r w:rsidR="00A92453">
          <w:rPr>
            <w:noProof/>
            <w:webHidden/>
          </w:rPr>
        </w:r>
        <w:r w:rsidR="00A92453">
          <w:rPr>
            <w:noProof/>
            <w:webHidden/>
          </w:rPr>
          <w:fldChar w:fldCharType="separate"/>
        </w:r>
        <w:r w:rsidR="006C35C6">
          <w:rPr>
            <w:noProof/>
            <w:webHidden/>
          </w:rPr>
          <w:t>17</w:t>
        </w:r>
        <w:r w:rsidR="00A92453">
          <w:rPr>
            <w:noProof/>
            <w:webHidden/>
          </w:rPr>
          <w:fldChar w:fldCharType="end"/>
        </w:r>
      </w:hyperlink>
    </w:p>
    <w:p w14:paraId="7BF317B0" w14:textId="7DB42D37"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94" w:history="1">
        <w:r w:rsidR="00A92453" w:rsidRPr="00373E8B">
          <w:rPr>
            <w:rStyle w:val="Hyperlink"/>
            <w:rFonts w:cs="Arial"/>
            <w:noProof/>
          </w:rPr>
          <w:t>Underbody LED Lights</w:t>
        </w:r>
        <w:r w:rsidR="00A92453">
          <w:rPr>
            <w:noProof/>
            <w:webHidden/>
          </w:rPr>
          <w:tab/>
        </w:r>
        <w:r w:rsidR="00A92453">
          <w:rPr>
            <w:noProof/>
            <w:webHidden/>
          </w:rPr>
          <w:fldChar w:fldCharType="begin"/>
        </w:r>
        <w:r w:rsidR="00A92453">
          <w:rPr>
            <w:noProof/>
            <w:webHidden/>
          </w:rPr>
          <w:instrText xml:space="preserve"> PAGEREF _Toc35344094 \h </w:instrText>
        </w:r>
        <w:r w:rsidR="00A92453">
          <w:rPr>
            <w:noProof/>
            <w:webHidden/>
          </w:rPr>
        </w:r>
        <w:r w:rsidR="00A92453">
          <w:rPr>
            <w:noProof/>
            <w:webHidden/>
          </w:rPr>
          <w:fldChar w:fldCharType="separate"/>
        </w:r>
        <w:r w:rsidR="006C35C6">
          <w:rPr>
            <w:noProof/>
            <w:webHidden/>
          </w:rPr>
          <w:t>17</w:t>
        </w:r>
        <w:r w:rsidR="00A92453">
          <w:rPr>
            <w:noProof/>
            <w:webHidden/>
          </w:rPr>
          <w:fldChar w:fldCharType="end"/>
        </w:r>
      </w:hyperlink>
    </w:p>
    <w:p w14:paraId="37E0AEC7" w14:textId="04379EFB"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95" w:history="1">
        <w:r w:rsidR="00A92453" w:rsidRPr="00373E8B">
          <w:rPr>
            <w:rStyle w:val="Hyperlink"/>
            <w:rFonts w:cs="Arial"/>
            <w:noProof/>
          </w:rPr>
          <w:t>Using the Foot Rest</w:t>
        </w:r>
        <w:r w:rsidR="00A92453">
          <w:rPr>
            <w:noProof/>
            <w:webHidden/>
          </w:rPr>
          <w:tab/>
        </w:r>
        <w:r w:rsidR="00A92453">
          <w:rPr>
            <w:noProof/>
            <w:webHidden/>
          </w:rPr>
          <w:fldChar w:fldCharType="begin"/>
        </w:r>
        <w:r w:rsidR="00A92453">
          <w:rPr>
            <w:noProof/>
            <w:webHidden/>
          </w:rPr>
          <w:instrText xml:space="preserve"> PAGEREF _Toc35344095 \h </w:instrText>
        </w:r>
        <w:r w:rsidR="00A92453">
          <w:rPr>
            <w:noProof/>
            <w:webHidden/>
          </w:rPr>
        </w:r>
        <w:r w:rsidR="00A92453">
          <w:rPr>
            <w:noProof/>
            <w:webHidden/>
          </w:rPr>
          <w:fldChar w:fldCharType="separate"/>
        </w:r>
        <w:r w:rsidR="006C35C6">
          <w:rPr>
            <w:noProof/>
            <w:webHidden/>
          </w:rPr>
          <w:t>18</w:t>
        </w:r>
        <w:r w:rsidR="00A92453">
          <w:rPr>
            <w:noProof/>
            <w:webHidden/>
          </w:rPr>
          <w:fldChar w:fldCharType="end"/>
        </w:r>
      </w:hyperlink>
    </w:p>
    <w:p w14:paraId="419DDB3D" w14:textId="64DAAA5F"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96" w:history="1">
        <w:r w:rsidR="00A92453" w:rsidRPr="00373E8B">
          <w:rPr>
            <w:rStyle w:val="Hyperlink"/>
            <w:rFonts w:cs="Arial"/>
            <w:noProof/>
          </w:rPr>
          <w:t>Using the Head Rest</w:t>
        </w:r>
        <w:r w:rsidR="00A92453">
          <w:rPr>
            <w:noProof/>
            <w:webHidden/>
          </w:rPr>
          <w:tab/>
        </w:r>
        <w:r w:rsidR="00A92453">
          <w:rPr>
            <w:noProof/>
            <w:webHidden/>
          </w:rPr>
          <w:fldChar w:fldCharType="begin"/>
        </w:r>
        <w:r w:rsidR="00A92453">
          <w:rPr>
            <w:noProof/>
            <w:webHidden/>
          </w:rPr>
          <w:instrText xml:space="preserve"> PAGEREF _Toc35344096 \h </w:instrText>
        </w:r>
        <w:r w:rsidR="00A92453">
          <w:rPr>
            <w:noProof/>
            <w:webHidden/>
          </w:rPr>
        </w:r>
        <w:r w:rsidR="00A92453">
          <w:rPr>
            <w:noProof/>
            <w:webHidden/>
          </w:rPr>
          <w:fldChar w:fldCharType="separate"/>
        </w:r>
        <w:r w:rsidR="006C35C6">
          <w:rPr>
            <w:noProof/>
            <w:webHidden/>
          </w:rPr>
          <w:t>20</w:t>
        </w:r>
        <w:r w:rsidR="00A92453">
          <w:rPr>
            <w:noProof/>
            <w:webHidden/>
          </w:rPr>
          <w:fldChar w:fldCharType="end"/>
        </w:r>
      </w:hyperlink>
    </w:p>
    <w:p w14:paraId="5FF08FEB" w14:textId="33C6D847"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97" w:history="1">
        <w:r w:rsidR="00A92453" w:rsidRPr="00373E8B">
          <w:rPr>
            <w:rStyle w:val="Hyperlink"/>
            <w:rFonts w:cs="Arial"/>
            <w:noProof/>
          </w:rPr>
          <w:t>Using the Back Support</w:t>
        </w:r>
        <w:r w:rsidR="00A92453">
          <w:rPr>
            <w:noProof/>
            <w:webHidden/>
          </w:rPr>
          <w:tab/>
        </w:r>
        <w:r w:rsidR="00A92453">
          <w:rPr>
            <w:noProof/>
            <w:webHidden/>
          </w:rPr>
          <w:fldChar w:fldCharType="begin"/>
        </w:r>
        <w:r w:rsidR="00A92453">
          <w:rPr>
            <w:noProof/>
            <w:webHidden/>
          </w:rPr>
          <w:instrText xml:space="preserve"> PAGEREF _Toc35344097 \h </w:instrText>
        </w:r>
        <w:r w:rsidR="00A92453">
          <w:rPr>
            <w:noProof/>
            <w:webHidden/>
          </w:rPr>
        </w:r>
        <w:r w:rsidR="00A92453">
          <w:rPr>
            <w:noProof/>
            <w:webHidden/>
          </w:rPr>
          <w:fldChar w:fldCharType="separate"/>
        </w:r>
        <w:r w:rsidR="006C35C6">
          <w:rPr>
            <w:noProof/>
            <w:webHidden/>
          </w:rPr>
          <w:t>21</w:t>
        </w:r>
        <w:r w:rsidR="00A92453">
          <w:rPr>
            <w:noProof/>
            <w:webHidden/>
          </w:rPr>
          <w:fldChar w:fldCharType="end"/>
        </w:r>
      </w:hyperlink>
    </w:p>
    <w:p w14:paraId="2ACE25A1" w14:textId="6E63E67E"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98" w:history="1">
        <w:r w:rsidR="00A92453" w:rsidRPr="00373E8B">
          <w:rPr>
            <w:rStyle w:val="Hyperlink"/>
            <w:rFonts w:cs="Arial"/>
            <w:noProof/>
          </w:rPr>
          <w:t>Arm Rests</w:t>
        </w:r>
        <w:r w:rsidR="00A92453">
          <w:rPr>
            <w:noProof/>
            <w:webHidden/>
          </w:rPr>
          <w:tab/>
        </w:r>
        <w:r w:rsidR="00A92453">
          <w:rPr>
            <w:noProof/>
            <w:webHidden/>
          </w:rPr>
          <w:fldChar w:fldCharType="begin"/>
        </w:r>
        <w:r w:rsidR="00A92453">
          <w:rPr>
            <w:noProof/>
            <w:webHidden/>
          </w:rPr>
          <w:instrText xml:space="preserve"> PAGEREF _Toc35344098 \h </w:instrText>
        </w:r>
        <w:r w:rsidR="00A92453">
          <w:rPr>
            <w:noProof/>
            <w:webHidden/>
          </w:rPr>
        </w:r>
        <w:r w:rsidR="00A92453">
          <w:rPr>
            <w:noProof/>
            <w:webHidden/>
          </w:rPr>
          <w:fldChar w:fldCharType="separate"/>
        </w:r>
        <w:r w:rsidR="006C35C6">
          <w:rPr>
            <w:noProof/>
            <w:webHidden/>
          </w:rPr>
          <w:t>22</w:t>
        </w:r>
        <w:r w:rsidR="00A92453">
          <w:rPr>
            <w:noProof/>
            <w:webHidden/>
          </w:rPr>
          <w:fldChar w:fldCharType="end"/>
        </w:r>
      </w:hyperlink>
    </w:p>
    <w:p w14:paraId="4186639C" w14:textId="098E73A7"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099" w:history="1">
        <w:r w:rsidR="00A92453" w:rsidRPr="00373E8B">
          <w:rPr>
            <w:rStyle w:val="Hyperlink"/>
            <w:rFonts w:cs="Arial"/>
            <w:noProof/>
          </w:rPr>
          <w:t>IV Pole and Holder</w:t>
        </w:r>
        <w:r w:rsidR="00A92453">
          <w:rPr>
            <w:noProof/>
            <w:webHidden/>
          </w:rPr>
          <w:tab/>
        </w:r>
        <w:r w:rsidR="00A92453">
          <w:rPr>
            <w:noProof/>
            <w:webHidden/>
          </w:rPr>
          <w:fldChar w:fldCharType="begin"/>
        </w:r>
        <w:r w:rsidR="00A92453">
          <w:rPr>
            <w:noProof/>
            <w:webHidden/>
          </w:rPr>
          <w:instrText xml:space="preserve"> PAGEREF _Toc35344099 \h </w:instrText>
        </w:r>
        <w:r w:rsidR="00A92453">
          <w:rPr>
            <w:noProof/>
            <w:webHidden/>
          </w:rPr>
        </w:r>
        <w:r w:rsidR="00A92453">
          <w:rPr>
            <w:noProof/>
            <w:webHidden/>
          </w:rPr>
          <w:fldChar w:fldCharType="separate"/>
        </w:r>
        <w:r w:rsidR="006C35C6">
          <w:rPr>
            <w:noProof/>
            <w:webHidden/>
          </w:rPr>
          <w:t>22</w:t>
        </w:r>
        <w:r w:rsidR="00A92453">
          <w:rPr>
            <w:noProof/>
            <w:webHidden/>
          </w:rPr>
          <w:fldChar w:fldCharType="end"/>
        </w:r>
      </w:hyperlink>
    </w:p>
    <w:p w14:paraId="5BA83482" w14:textId="38F77528"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100" w:history="1">
        <w:r w:rsidR="00A92453" w:rsidRPr="00373E8B">
          <w:rPr>
            <w:rStyle w:val="Hyperlink"/>
            <w:rFonts w:cs="Arial"/>
            <w:noProof/>
          </w:rPr>
          <w:t>Instrument Tray</w:t>
        </w:r>
        <w:r w:rsidR="00A92453">
          <w:rPr>
            <w:noProof/>
            <w:webHidden/>
          </w:rPr>
          <w:tab/>
        </w:r>
        <w:r w:rsidR="00A92453">
          <w:rPr>
            <w:noProof/>
            <w:webHidden/>
          </w:rPr>
          <w:fldChar w:fldCharType="begin"/>
        </w:r>
        <w:r w:rsidR="00A92453">
          <w:rPr>
            <w:noProof/>
            <w:webHidden/>
          </w:rPr>
          <w:instrText xml:space="preserve"> PAGEREF _Toc35344100 \h </w:instrText>
        </w:r>
        <w:r w:rsidR="00A92453">
          <w:rPr>
            <w:noProof/>
            <w:webHidden/>
          </w:rPr>
        </w:r>
        <w:r w:rsidR="00A92453">
          <w:rPr>
            <w:noProof/>
            <w:webHidden/>
          </w:rPr>
          <w:fldChar w:fldCharType="separate"/>
        </w:r>
        <w:r w:rsidR="006C35C6">
          <w:rPr>
            <w:noProof/>
            <w:webHidden/>
          </w:rPr>
          <w:t>22</w:t>
        </w:r>
        <w:r w:rsidR="00A92453">
          <w:rPr>
            <w:noProof/>
            <w:webHidden/>
          </w:rPr>
          <w:fldChar w:fldCharType="end"/>
        </w:r>
      </w:hyperlink>
    </w:p>
    <w:p w14:paraId="5EF33B16" w14:textId="08564ECF"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101" w:history="1">
        <w:r w:rsidR="00A92453" w:rsidRPr="00373E8B">
          <w:rPr>
            <w:rStyle w:val="Hyperlink"/>
            <w:rFonts w:cs="Arial"/>
            <w:noProof/>
          </w:rPr>
          <w:t>Optional Battery</w:t>
        </w:r>
        <w:r w:rsidR="00A92453">
          <w:rPr>
            <w:noProof/>
            <w:webHidden/>
          </w:rPr>
          <w:tab/>
        </w:r>
        <w:r w:rsidR="00A92453">
          <w:rPr>
            <w:noProof/>
            <w:webHidden/>
          </w:rPr>
          <w:fldChar w:fldCharType="begin"/>
        </w:r>
        <w:r w:rsidR="00A92453">
          <w:rPr>
            <w:noProof/>
            <w:webHidden/>
          </w:rPr>
          <w:instrText xml:space="preserve"> PAGEREF _Toc35344101 \h </w:instrText>
        </w:r>
        <w:r w:rsidR="00A92453">
          <w:rPr>
            <w:noProof/>
            <w:webHidden/>
          </w:rPr>
        </w:r>
        <w:r w:rsidR="00A92453">
          <w:rPr>
            <w:noProof/>
            <w:webHidden/>
          </w:rPr>
          <w:fldChar w:fldCharType="separate"/>
        </w:r>
        <w:r w:rsidR="006C35C6">
          <w:rPr>
            <w:noProof/>
            <w:webHidden/>
          </w:rPr>
          <w:t>23</w:t>
        </w:r>
        <w:r w:rsidR="00A92453">
          <w:rPr>
            <w:noProof/>
            <w:webHidden/>
          </w:rPr>
          <w:fldChar w:fldCharType="end"/>
        </w:r>
      </w:hyperlink>
    </w:p>
    <w:p w14:paraId="342EAF5B" w14:textId="721A156A" w:rsidR="00A92453" w:rsidRDefault="004509C5">
      <w:pPr>
        <w:pStyle w:val="TOC2"/>
        <w:tabs>
          <w:tab w:val="right" w:leader="dot" w:pos="8630"/>
        </w:tabs>
        <w:rPr>
          <w:rFonts w:asciiTheme="minorHAnsi" w:eastAsiaTheme="minorEastAsia" w:hAnsiTheme="minorHAnsi" w:cstheme="minorBidi"/>
          <w:noProof/>
          <w:sz w:val="22"/>
          <w:szCs w:val="22"/>
          <w:lang w:eastAsia="en-US"/>
        </w:rPr>
      </w:pPr>
      <w:hyperlink w:anchor="_Toc35344102" w:history="1">
        <w:r w:rsidR="00A92453" w:rsidRPr="00373E8B">
          <w:rPr>
            <w:rStyle w:val="Hyperlink"/>
            <w:rFonts w:cs="Arial"/>
            <w:noProof/>
          </w:rPr>
          <w:t>Storing the Hand control</w:t>
        </w:r>
        <w:r w:rsidR="00A92453">
          <w:rPr>
            <w:noProof/>
            <w:webHidden/>
          </w:rPr>
          <w:tab/>
        </w:r>
        <w:r w:rsidR="00A92453">
          <w:rPr>
            <w:noProof/>
            <w:webHidden/>
          </w:rPr>
          <w:fldChar w:fldCharType="begin"/>
        </w:r>
        <w:r w:rsidR="00A92453">
          <w:rPr>
            <w:noProof/>
            <w:webHidden/>
          </w:rPr>
          <w:instrText xml:space="preserve"> PAGEREF _Toc35344102 \h </w:instrText>
        </w:r>
        <w:r w:rsidR="00A92453">
          <w:rPr>
            <w:noProof/>
            <w:webHidden/>
          </w:rPr>
        </w:r>
        <w:r w:rsidR="00A92453">
          <w:rPr>
            <w:noProof/>
            <w:webHidden/>
          </w:rPr>
          <w:fldChar w:fldCharType="separate"/>
        </w:r>
        <w:r w:rsidR="006C35C6">
          <w:rPr>
            <w:noProof/>
            <w:webHidden/>
          </w:rPr>
          <w:t>23</w:t>
        </w:r>
        <w:r w:rsidR="00A92453">
          <w:rPr>
            <w:noProof/>
            <w:webHidden/>
          </w:rPr>
          <w:fldChar w:fldCharType="end"/>
        </w:r>
      </w:hyperlink>
    </w:p>
    <w:p w14:paraId="7E0A1344" w14:textId="6DB488E1" w:rsidR="00A92453" w:rsidRDefault="004509C5">
      <w:pPr>
        <w:pStyle w:val="TOC1"/>
        <w:rPr>
          <w:rFonts w:asciiTheme="minorHAnsi" w:eastAsiaTheme="minorEastAsia" w:hAnsiTheme="minorHAnsi" w:cstheme="minorBidi"/>
          <w:sz w:val="22"/>
          <w:szCs w:val="22"/>
          <w:lang w:eastAsia="en-US"/>
        </w:rPr>
      </w:pPr>
      <w:hyperlink w:anchor="_Toc35344103" w:history="1">
        <w:r w:rsidR="00A92453" w:rsidRPr="00373E8B">
          <w:rPr>
            <w:rStyle w:val="Hyperlink"/>
          </w:rPr>
          <w:t>Preventative Maintenance</w:t>
        </w:r>
        <w:r w:rsidR="00A92453">
          <w:rPr>
            <w:webHidden/>
          </w:rPr>
          <w:tab/>
        </w:r>
        <w:r w:rsidR="00A92453">
          <w:rPr>
            <w:webHidden/>
          </w:rPr>
          <w:fldChar w:fldCharType="begin"/>
        </w:r>
        <w:r w:rsidR="00A92453">
          <w:rPr>
            <w:webHidden/>
          </w:rPr>
          <w:instrText xml:space="preserve"> PAGEREF _Toc35344103 \h </w:instrText>
        </w:r>
        <w:r w:rsidR="00A92453">
          <w:rPr>
            <w:webHidden/>
          </w:rPr>
        </w:r>
        <w:r w:rsidR="00A92453">
          <w:rPr>
            <w:webHidden/>
          </w:rPr>
          <w:fldChar w:fldCharType="separate"/>
        </w:r>
        <w:r w:rsidR="006C35C6">
          <w:rPr>
            <w:webHidden/>
          </w:rPr>
          <w:t>24</w:t>
        </w:r>
        <w:r w:rsidR="00A92453">
          <w:rPr>
            <w:webHidden/>
          </w:rPr>
          <w:fldChar w:fldCharType="end"/>
        </w:r>
      </w:hyperlink>
    </w:p>
    <w:p w14:paraId="63921668" w14:textId="41F405DE" w:rsidR="00A92453" w:rsidRDefault="004509C5">
      <w:pPr>
        <w:pStyle w:val="TOC1"/>
        <w:rPr>
          <w:rFonts w:asciiTheme="minorHAnsi" w:eastAsiaTheme="minorEastAsia" w:hAnsiTheme="minorHAnsi" w:cstheme="minorBidi"/>
          <w:sz w:val="22"/>
          <w:szCs w:val="22"/>
          <w:lang w:eastAsia="en-US"/>
        </w:rPr>
      </w:pPr>
      <w:hyperlink w:anchor="_Toc35344104" w:history="1">
        <w:r w:rsidR="00A92453" w:rsidRPr="00373E8B">
          <w:rPr>
            <w:rStyle w:val="Hyperlink"/>
          </w:rPr>
          <w:t>Expected Life</w:t>
        </w:r>
        <w:r w:rsidR="00A92453">
          <w:rPr>
            <w:webHidden/>
          </w:rPr>
          <w:tab/>
        </w:r>
        <w:r w:rsidR="00A92453">
          <w:rPr>
            <w:webHidden/>
          </w:rPr>
          <w:fldChar w:fldCharType="begin"/>
        </w:r>
        <w:r w:rsidR="00A92453">
          <w:rPr>
            <w:webHidden/>
          </w:rPr>
          <w:instrText xml:space="preserve"> PAGEREF _Toc35344104 \h </w:instrText>
        </w:r>
        <w:r w:rsidR="00A92453">
          <w:rPr>
            <w:webHidden/>
          </w:rPr>
        </w:r>
        <w:r w:rsidR="00A92453">
          <w:rPr>
            <w:webHidden/>
          </w:rPr>
          <w:fldChar w:fldCharType="separate"/>
        </w:r>
        <w:r w:rsidR="006C35C6">
          <w:rPr>
            <w:webHidden/>
          </w:rPr>
          <w:t>25</w:t>
        </w:r>
        <w:r w:rsidR="00A92453">
          <w:rPr>
            <w:webHidden/>
          </w:rPr>
          <w:fldChar w:fldCharType="end"/>
        </w:r>
      </w:hyperlink>
    </w:p>
    <w:p w14:paraId="7672739D" w14:textId="4991DF4D" w:rsidR="00A92453" w:rsidRDefault="004509C5">
      <w:pPr>
        <w:pStyle w:val="TOC1"/>
        <w:rPr>
          <w:rFonts w:asciiTheme="minorHAnsi" w:eastAsiaTheme="minorEastAsia" w:hAnsiTheme="minorHAnsi" w:cstheme="minorBidi"/>
          <w:sz w:val="22"/>
          <w:szCs w:val="22"/>
          <w:lang w:eastAsia="en-US"/>
        </w:rPr>
      </w:pPr>
      <w:hyperlink w:anchor="_Toc35344105" w:history="1">
        <w:r w:rsidR="00A92453" w:rsidRPr="00373E8B">
          <w:rPr>
            <w:rStyle w:val="Hyperlink"/>
          </w:rPr>
          <w:t>Discard of the Unit</w:t>
        </w:r>
        <w:r w:rsidR="00A92453">
          <w:rPr>
            <w:webHidden/>
          </w:rPr>
          <w:tab/>
        </w:r>
        <w:r w:rsidR="00A92453">
          <w:rPr>
            <w:webHidden/>
          </w:rPr>
          <w:fldChar w:fldCharType="begin"/>
        </w:r>
        <w:r w:rsidR="00A92453">
          <w:rPr>
            <w:webHidden/>
          </w:rPr>
          <w:instrText xml:space="preserve"> PAGEREF _Toc35344105 \h </w:instrText>
        </w:r>
        <w:r w:rsidR="00A92453">
          <w:rPr>
            <w:webHidden/>
          </w:rPr>
        </w:r>
        <w:r w:rsidR="00A92453">
          <w:rPr>
            <w:webHidden/>
          </w:rPr>
          <w:fldChar w:fldCharType="separate"/>
        </w:r>
        <w:r w:rsidR="006C35C6">
          <w:rPr>
            <w:webHidden/>
          </w:rPr>
          <w:t>25</w:t>
        </w:r>
        <w:r w:rsidR="00A92453">
          <w:rPr>
            <w:webHidden/>
          </w:rPr>
          <w:fldChar w:fldCharType="end"/>
        </w:r>
      </w:hyperlink>
    </w:p>
    <w:p w14:paraId="1FCA3417" w14:textId="7C307C03" w:rsidR="00A92453" w:rsidRDefault="004509C5">
      <w:pPr>
        <w:pStyle w:val="TOC1"/>
        <w:rPr>
          <w:rFonts w:asciiTheme="minorHAnsi" w:eastAsiaTheme="minorEastAsia" w:hAnsiTheme="minorHAnsi" w:cstheme="minorBidi"/>
          <w:sz w:val="22"/>
          <w:szCs w:val="22"/>
          <w:lang w:eastAsia="en-US"/>
        </w:rPr>
      </w:pPr>
      <w:hyperlink w:anchor="_Toc35344106" w:history="1">
        <w:r w:rsidR="00A92453" w:rsidRPr="00373E8B">
          <w:rPr>
            <w:rStyle w:val="Hyperlink"/>
          </w:rPr>
          <w:t>Cleaning</w:t>
        </w:r>
        <w:r w:rsidR="00A92453">
          <w:rPr>
            <w:webHidden/>
          </w:rPr>
          <w:tab/>
        </w:r>
        <w:r w:rsidR="00A92453">
          <w:rPr>
            <w:webHidden/>
          </w:rPr>
          <w:fldChar w:fldCharType="begin"/>
        </w:r>
        <w:r w:rsidR="00A92453">
          <w:rPr>
            <w:webHidden/>
          </w:rPr>
          <w:instrText xml:space="preserve"> PAGEREF _Toc35344106 \h </w:instrText>
        </w:r>
        <w:r w:rsidR="00A92453">
          <w:rPr>
            <w:webHidden/>
          </w:rPr>
        </w:r>
        <w:r w:rsidR="00A92453">
          <w:rPr>
            <w:webHidden/>
          </w:rPr>
          <w:fldChar w:fldCharType="separate"/>
        </w:r>
        <w:r w:rsidR="006C35C6">
          <w:rPr>
            <w:webHidden/>
          </w:rPr>
          <w:t>26</w:t>
        </w:r>
        <w:r w:rsidR="00A92453">
          <w:rPr>
            <w:webHidden/>
          </w:rPr>
          <w:fldChar w:fldCharType="end"/>
        </w:r>
      </w:hyperlink>
    </w:p>
    <w:p w14:paraId="2B3D191E" w14:textId="6B1286A2" w:rsidR="00A92453" w:rsidRDefault="004509C5">
      <w:pPr>
        <w:pStyle w:val="TOC1"/>
        <w:rPr>
          <w:rFonts w:asciiTheme="minorHAnsi" w:eastAsiaTheme="minorEastAsia" w:hAnsiTheme="minorHAnsi" w:cstheme="minorBidi"/>
          <w:sz w:val="22"/>
          <w:szCs w:val="22"/>
          <w:lang w:eastAsia="en-US"/>
        </w:rPr>
      </w:pPr>
      <w:hyperlink w:anchor="_Toc35344107" w:history="1">
        <w:r w:rsidR="00A92453" w:rsidRPr="00373E8B">
          <w:rPr>
            <w:rStyle w:val="Hyperlink"/>
          </w:rPr>
          <w:t>Service Calls</w:t>
        </w:r>
        <w:r w:rsidR="00A92453">
          <w:rPr>
            <w:webHidden/>
          </w:rPr>
          <w:tab/>
        </w:r>
        <w:r w:rsidR="00A92453">
          <w:rPr>
            <w:webHidden/>
          </w:rPr>
          <w:fldChar w:fldCharType="begin"/>
        </w:r>
        <w:r w:rsidR="00A92453">
          <w:rPr>
            <w:webHidden/>
          </w:rPr>
          <w:instrText xml:space="preserve"> PAGEREF _Toc35344107 \h </w:instrText>
        </w:r>
        <w:r w:rsidR="00A92453">
          <w:rPr>
            <w:webHidden/>
          </w:rPr>
        </w:r>
        <w:r w:rsidR="00A92453">
          <w:rPr>
            <w:webHidden/>
          </w:rPr>
          <w:fldChar w:fldCharType="separate"/>
        </w:r>
        <w:r w:rsidR="006C35C6">
          <w:rPr>
            <w:webHidden/>
          </w:rPr>
          <w:t>28</w:t>
        </w:r>
        <w:r w:rsidR="00A92453">
          <w:rPr>
            <w:webHidden/>
          </w:rPr>
          <w:fldChar w:fldCharType="end"/>
        </w:r>
      </w:hyperlink>
    </w:p>
    <w:p w14:paraId="61F967AB" w14:textId="40C3E552" w:rsidR="00A92453" w:rsidRDefault="004509C5">
      <w:pPr>
        <w:pStyle w:val="TOC1"/>
        <w:rPr>
          <w:rFonts w:asciiTheme="minorHAnsi" w:eastAsiaTheme="minorEastAsia" w:hAnsiTheme="minorHAnsi" w:cstheme="minorBidi"/>
          <w:sz w:val="22"/>
          <w:szCs w:val="22"/>
          <w:lang w:eastAsia="en-US"/>
        </w:rPr>
      </w:pPr>
      <w:hyperlink w:anchor="_Toc35344108" w:history="1">
        <w:r w:rsidR="00A92453" w:rsidRPr="00373E8B">
          <w:rPr>
            <w:rStyle w:val="Hyperlink"/>
          </w:rPr>
          <w:t>Troubleshooting Guide</w:t>
        </w:r>
        <w:r w:rsidR="00A92453">
          <w:rPr>
            <w:webHidden/>
          </w:rPr>
          <w:tab/>
        </w:r>
        <w:r w:rsidR="00A92453">
          <w:rPr>
            <w:webHidden/>
          </w:rPr>
          <w:fldChar w:fldCharType="begin"/>
        </w:r>
        <w:r w:rsidR="00A92453">
          <w:rPr>
            <w:webHidden/>
          </w:rPr>
          <w:instrText xml:space="preserve"> PAGEREF _Toc35344108 \h </w:instrText>
        </w:r>
        <w:r w:rsidR="00A92453">
          <w:rPr>
            <w:webHidden/>
          </w:rPr>
        </w:r>
        <w:r w:rsidR="00A92453">
          <w:rPr>
            <w:webHidden/>
          </w:rPr>
          <w:fldChar w:fldCharType="separate"/>
        </w:r>
        <w:r w:rsidR="006C35C6">
          <w:rPr>
            <w:webHidden/>
          </w:rPr>
          <w:t>29</w:t>
        </w:r>
        <w:r w:rsidR="00A92453">
          <w:rPr>
            <w:webHidden/>
          </w:rPr>
          <w:fldChar w:fldCharType="end"/>
        </w:r>
      </w:hyperlink>
    </w:p>
    <w:p w14:paraId="380AE7CF" w14:textId="364146FE" w:rsidR="00A92453" w:rsidRDefault="004509C5">
      <w:pPr>
        <w:pStyle w:val="TOC1"/>
        <w:rPr>
          <w:rFonts w:asciiTheme="minorHAnsi" w:eastAsiaTheme="minorEastAsia" w:hAnsiTheme="minorHAnsi" w:cstheme="minorBidi"/>
          <w:sz w:val="22"/>
          <w:szCs w:val="22"/>
          <w:lang w:eastAsia="en-US"/>
        </w:rPr>
      </w:pPr>
      <w:hyperlink w:anchor="_Toc35344109" w:history="1">
        <w:r w:rsidR="00A92453" w:rsidRPr="00373E8B">
          <w:rPr>
            <w:rStyle w:val="Hyperlink"/>
          </w:rPr>
          <w:t>Specifications</w:t>
        </w:r>
        <w:r w:rsidR="00A92453">
          <w:rPr>
            <w:webHidden/>
          </w:rPr>
          <w:tab/>
        </w:r>
        <w:r w:rsidR="00A92453">
          <w:rPr>
            <w:webHidden/>
          </w:rPr>
          <w:fldChar w:fldCharType="begin"/>
        </w:r>
        <w:r w:rsidR="00A92453">
          <w:rPr>
            <w:webHidden/>
          </w:rPr>
          <w:instrText xml:space="preserve"> PAGEREF _Toc35344109 \h </w:instrText>
        </w:r>
        <w:r w:rsidR="00A92453">
          <w:rPr>
            <w:webHidden/>
          </w:rPr>
        </w:r>
        <w:r w:rsidR="00A92453">
          <w:rPr>
            <w:webHidden/>
          </w:rPr>
          <w:fldChar w:fldCharType="separate"/>
        </w:r>
        <w:r w:rsidR="006C35C6">
          <w:rPr>
            <w:webHidden/>
          </w:rPr>
          <w:t>30</w:t>
        </w:r>
        <w:r w:rsidR="00A92453">
          <w:rPr>
            <w:webHidden/>
          </w:rPr>
          <w:fldChar w:fldCharType="end"/>
        </w:r>
      </w:hyperlink>
    </w:p>
    <w:p w14:paraId="156BBE21" w14:textId="014D4DB4" w:rsidR="00A92453" w:rsidRDefault="004509C5">
      <w:pPr>
        <w:pStyle w:val="TOC1"/>
        <w:rPr>
          <w:rFonts w:asciiTheme="minorHAnsi" w:eastAsiaTheme="minorEastAsia" w:hAnsiTheme="minorHAnsi" w:cstheme="minorBidi"/>
          <w:sz w:val="22"/>
          <w:szCs w:val="22"/>
          <w:lang w:eastAsia="en-US"/>
        </w:rPr>
      </w:pPr>
      <w:hyperlink w:anchor="_Toc35344110" w:history="1">
        <w:r w:rsidR="00A92453" w:rsidRPr="00373E8B">
          <w:rPr>
            <w:rStyle w:val="Hyperlink"/>
          </w:rPr>
          <w:t>Warranty</w:t>
        </w:r>
        <w:r w:rsidR="00A92453">
          <w:rPr>
            <w:webHidden/>
          </w:rPr>
          <w:tab/>
        </w:r>
        <w:r w:rsidR="00A92453">
          <w:rPr>
            <w:webHidden/>
          </w:rPr>
          <w:fldChar w:fldCharType="begin"/>
        </w:r>
        <w:r w:rsidR="00A92453">
          <w:rPr>
            <w:webHidden/>
          </w:rPr>
          <w:instrText xml:space="preserve"> PAGEREF _Toc35344110 \h </w:instrText>
        </w:r>
        <w:r w:rsidR="00A92453">
          <w:rPr>
            <w:webHidden/>
          </w:rPr>
        </w:r>
        <w:r w:rsidR="00A92453">
          <w:rPr>
            <w:webHidden/>
          </w:rPr>
          <w:fldChar w:fldCharType="separate"/>
        </w:r>
        <w:r w:rsidR="006C35C6">
          <w:rPr>
            <w:webHidden/>
          </w:rPr>
          <w:t>39</w:t>
        </w:r>
        <w:r w:rsidR="00A92453">
          <w:rPr>
            <w:webHidden/>
          </w:rPr>
          <w:fldChar w:fldCharType="end"/>
        </w:r>
      </w:hyperlink>
    </w:p>
    <w:p w14:paraId="6169A7DE" w14:textId="0DAA9430" w:rsidR="00A92453" w:rsidRDefault="004509C5">
      <w:pPr>
        <w:pStyle w:val="TOC1"/>
        <w:rPr>
          <w:rFonts w:asciiTheme="minorHAnsi" w:eastAsiaTheme="minorEastAsia" w:hAnsiTheme="minorHAnsi" w:cstheme="minorBidi"/>
          <w:sz w:val="22"/>
          <w:szCs w:val="22"/>
          <w:lang w:eastAsia="en-US"/>
        </w:rPr>
      </w:pPr>
      <w:hyperlink w:anchor="_Toc35344111" w:history="1">
        <w:r w:rsidR="00A92453" w:rsidRPr="00373E8B">
          <w:rPr>
            <w:rStyle w:val="Hyperlink"/>
          </w:rPr>
          <w:t>Return Policy</w:t>
        </w:r>
        <w:r w:rsidR="00A92453">
          <w:rPr>
            <w:webHidden/>
          </w:rPr>
          <w:tab/>
        </w:r>
        <w:r w:rsidR="00A92453">
          <w:rPr>
            <w:webHidden/>
          </w:rPr>
          <w:fldChar w:fldCharType="begin"/>
        </w:r>
        <w:r w:rsidR="00A92453">
          <w:rPr>
            <w:webHidden/>
          </w:rPr>
          <w:instrText xml:space="preserve"> PAGEREF _Toc35344111 \h </w:instrText>
        </w:r>
        <w:r w:rsidR="00A92453">
          <w:rPr>
            <w:webHidden/>
          </w:rPr>
        </w:r>
        <w:r w:rsidR="00A92453">
          <w:rPr>
            <w:webHidden/>
          </w:rPr>
          <w:fldChar w:fldCharType="separate"/>
        </w:r>
        <w:r w:rsidR="006C35C6">
          <w:rPr>
            <w:webHidden/>
          </w:rPr>
          <w:t>40</w:t>
        </w:r>
        <w:r w:rsidR="00A92453">
          <w:rPr>
            <w:webHidden/>
          </w:rPr>
          <w:fldChar w:fldCharType="end"/>
        </w:r>
      </w:hyperlink>
    </w:p>
    <w:p w14:paraId="7F616116" w14:textId="3A3BC45B" w:rsidR="001B7ADC" w:rsidRPr="00966EF7" w:rsidRDefault="001B0DDF" w:rsidP="002C4EB3">
      <w:pPr>
        <w:autoSpaceDE w:val="0"/>
        <w:autoSpaceDN w:val="0"/>
        <w:adjustRightInd w:val="0"/>
        <w:rPr>
          <w:rFonts w:ascii="Arial" w:hAnsi="Arial" w:cs="Arial"/>
        </w:rPr>
      </w:pPr>
      <w:r w:rsidRPr="00966EF7">
        <w:rPr>
          <w:rFonts w:ascii="Arial" w:hAnsi="Arial" w:cs="Arial"/>
          <w:sz w:val="20"/>
          <w:szCs w:val="20"/>
        </w:rPr>
        <w:fldChar w:fldCharType="end"/>
      </w:r>
    </w:p>
    <w:p w14:paraId="55D69794" w14:textId="77777777" w:rsidR="001B7ADC" w:rsidRPr="00966EF7" w:rsidRDefault="001B7ADC" w:rsidP="001B7ADC">
      <w:pPr>
        <w:rPr>
          <w:rFonts w:ascii="Arial" w:hAnsi="Arial" w:cs="Arial"/>
        </w:rPr>
        <w:sectPr w:rsidR="001B7ADC" w:rsidRPr="00966EF7" w:rsidSect="006F4F97">
          <w:footerReference w:type="first" r:id="rId12"/>
          <w:pgSz w:w="12240" w:h="15840" w:code="1"/>
          <w:pgMar w:top="1440" w:right="1800" w:bottom="1440" w:left="1800" w:header="720" w:footer="720" w:gutter="0"/>
          <w:cols w:space="720"/>
          <w:titlePg/>
          <w:docGrid w:linePitch="360"/>
        </w:sectPr>
      </w:pPr>
    </w:p>
    <w:p w14:paraId="2481FC15" w14:textId="77777777" w:rsidR="000224FC" w:rsidRPr="00966EF7" w:rsidRDefault="00022885" w:rsidP="00966EF7">
      <w:pPr>
        <w:pStyle w:val="TOCSection"/>
      </w:pPr>
      <w:bookmarkStart w:id="0" w:name="_Toc420403198"/>
      <w:bookmarkStart w:id="1" w:name="_Toc35344076"/>
      <w:r w:rsidRPr="00966EF7">
        <w:lastRenderedPageBreak/>
        <w:t>Symbols and De</w:t>
      </w:r>
      <w:r w:rsidR="000224FC" w:rsidRPr="00966EF7">
        <w:t>finitions</w:t>
      </w:r>
      <w:bookmarkEnd w:id="0"/>
      <w:bookmarkEnd w:id="1"/>
    </w:p>
    <w:p w14:paraId="29B07A03" w14:textId="77777777" w:rsidR="00240A72" w:rsidRPr="00966EF7" w:rsidRDefault="00240A72">
      <w:pPr>
        <w:rPr>
          <w:rFonts w:ascii="Arial" w:hAnsi="Arial" w:cs="Arial"/>
        </w:rPr>
      </w:pPr>
    </w:p>
    <w:tbl>
      <w:tblPr>
        <w:tblStyle w:val="TableGrid"/>
        <w:tblW w:w="0" w:type="auto"/>
        <w:tblCellMar>
          <w:left w:w="115" w:type="dxa"/>
          <w:right w:w="115" w:type="dxa"/>
        </w:tblCellMar>
        <w:tblLook w:val="04A0" w:firstRow="1" w:lastRow="0" w:firstColumn="1" w:lastColumn="0" w:noHBand="0" w:noVBand="1"/>
      </w:tblPr>
      <w:tblGrid>
        <w:gridCol w:w="1790"/>
        <w:gridCol w:w="6840"/>
      </w:tblGrid>
      <w:tr w:rsidR="00240A72" w:rsidRPr="00966EF7" w14:paraId="2708B5B3" w14:textId="77777777" w:rsidTr="00F92B57">
        <w:trPr>
          <w:trHeight w:val="665"/>
        </w:trPr>
        <w:tc>
          <w:tcPr>
            <w:tcW w:w="1788" w:type="dxa"/>
            <w:vAlign w:val="center"/>
          </w:tcPr>
          <w:p w14:paraId="72458A65" w14:textId="77777777" w:rsidR="00240A72" w:rsidRPr="00966EF7" w:rsidRDefault="0038182A" w:rsidP="00240A72">
            <w:pPr>
              <w:jc w:val="center"/>
              <w:rPr>
                <w:rFonts w:ascii="Arial" w:hAnsi="Arial" w:cs="Arial"/>
              </w:rPr>
            </w:pPr>
            <w:r>
              <w:rPr>
                <w:rFonts w:ascii="Arial" w:hAnsi="Arial" w:cs="Arial"/>
                <w:noProof/>
                <w:lang w:eastAsia="en-US"/>
              </w:rPr>
              <w:drawing>
                <wp:inline distT="0" distB="0" distL="0" distR="0" wp14:anchorId="07E8B594" wp14:editId="62E4A164">
                  <wp:extent cx="454025" cy="457200"/>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025" cy="457200"/>
                          </a:xfrm>
                          <a:prstGeom prst="rect">
                            <a:avLst/>
                          </a:prstGeom>
                          <a:noFill/>
                        </pic:spPr>
                      </pic:pic>
                    </a:graphicData>
                  </a:graphic>
                </wp:inline>
              </w:drawing>
            </w:r>
          </w:p>
        </w:tc>
        <w:tc>
          <w:tcPr>
            <w:tcW w:w="6842" w:type="dxa"/>
            <w:vAlign w:val="center"/>
          </w:tcPr>
          <w:p w14:paraId="70DB4591" w14:textId="77777777" w:rsidR="00240A72" w:rsidRPr="00966EF7" w:rsidRDefault="00240A72" w:rsidP="00240A72">
            <w:pPr>
              <w:rPr>
                <w:rFonts w:ascii="Arial" w:hAnsi="Arial" w:cs="Arial"/>
              </w:rPr>
            </w:pPr>
            <w:r w:rsidRPr="00966EF7">
              <w:rPr>
                <w:rFonts w:ascii="Arial" w:hAnsi="Arial" w:cs="Arial"/>
              </w:rPr>
              <w:t>Warning, follow instructions for use.  Failure to comply may result in injury.</w:t>
            </w:r>
          </w:p>
        </w:tc>
      </w:tr>
      <w:tr w:rsidR="00240A72" w:rsidRPr="00966EF7" w14:paraId="2D1DACDE" w14:textId="77777777" w:rsidTr="00F92B57">
        <w:trPr>
          <w:trHeight w:val="737"/>
        </w:trPr>
        <w:tc>
          <w:tcPr>
            <w:tcW w:w="1788" w:type="dxa"/>
            <w:vAlign w:val="center"/>
          </w:tcPr>
          <w:p w14:paraId="142F6EC5" w14:textId="77777777" w:rsidR="00240A72" w:rsidRPr="00966EF7" w:rsidRDefault="0038182A" w:rsidP="00240A72">
            <w:pPr>
              <w:jc w:val="center"/>
              <w:rPr>
                <w:rFonts w:ascii="Arial" w:hAnsi="Arial" w:cs="Arial"/>
              </w:rPr>
            </w:pPr>
            <w:r>
              <w:rPr>
                <w:rFonts w:ascii="Arial" w:hAnsi="Arial" w:cs="Arial"/>
                <w:noProof/>
                <w:lang w:eastAsia="en-US"/>
              </w:rPr>
              <w:drawing>
                <wp:inline distT="0" distB="0" distL="0" distR="0" wp14:anchorId="32177ADA" wp14:editId="2CE1C2CB">
                  <wp:extent cx="454025" cy="457200"/>
                  <wp:effectExtent l="0" t="0" r="317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025" cy="457200"/>
                          </a:xfrm>
                          <a:prstGeom prst="rect">
                            <a:avLst/>
                          </a:prstGeom>
                          <a:noFill/>
                        </pic:spPr>
                      </pic:pic>
                    </a:graphicData>
                  </a:graphic>
                </wp:inline>
              </w:drawing>
            </w:r>
          </w:p>
        </w:tc>
        <w:tc>
          <w:tcPr>
            <w:tcW w:w="6842" w:type="dxa"/>
            <w:vAlign w:val="center"/>
          </w:tcPr>
          <w:p w14:paraId="7AB92DC4" w14:textId="77777777" w:rsidR="00240A72" w:rsidRPr="00966EF7" w:rsidRDefault="00240A72" w:rsidP="00240A72">
            <w:pPr>
              <w:rPr>
                <w:rFonts w:ascii="Arial" w:hAnsi="Arial" w:cs="Arial"/>
              </w:rPr>
            </w:pPr>
            <w:r w:rsidRPr="00966EF7">
              <w:rPr>
                <w:rFonts w:ascii="Arial" w:hAnsi="Arial" w:cs="Arial"/>
              </w:rPr>
              <w:t>Warning, sitting is prohibited.  Failure to comply may result in injury</w:t>
            </w:r>
            <w:r w:rsidR="00590FC2">
              <w:rPr>
                <w:rFonts w:ascii="Arial" w:hAnsi="Arial" w:cs="Arial"/>
              </w:rPr>
              <w:t>.</w:t>
            </w:r>
          </w:p>
        </w:tc>
      </w:tr>
      <w:tr w:rsidR="00240A72" w:rsidRPr="00966EF7" w14:paraId="3FE9404C" w14:textId="77777777" w:rsidTr="00F92B57">
        <w:trPr>
          <w:trHeight w:val="728"/>
        </w:trPr>
        <w:tc>
          <w:tcPr>
            <w:tcW w:w="1788" w:type="dxa"/>
            <w:vAlign w:val="center"/>
          </w:tcPr>
          <w:p w14:paraId="667D9371" w14:textId="77777777" w:rsidR="00240A72" w:rsidRPr="00966EF7" w:rsidRDefault="0038182A" w:rsidP="00240A72">
            <w:pPr>
              <w:jc w:val="center"/>
              <w:rPr>
                <w:rFonts w:ascii="Arial" w:hAnsi="Arial" w:cs="Arial"/>
                <w:noProof/>
                <w:lang w:eastAsia="en-US"/>
              </w:rPr>
            </w:pPr>
            <w:r>
              <w:rPr>
                <w:rFonts w:ascii="Arial" w:hAnsi="Arial" w:cs="Arial"/>
                <w:noProof/>
                <w:lang w:eastAsia="en-US"/>
              </w:rPr>
              <w:drawing>
                <wp:inline distT="0" distB="0" distL="0" distR="0" wp14:anchorId="6B018F82" wp14:editId="672E5038">
                  <wp:extent cx="450498" cy="457200"/>
                  <wp:effectExtent l="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498" cy="457200"/>
                          </a:xfrm>
                          <a:prstGeom prst="rect">
                            <a:avLst/>
                          </a:prstGeom>
                          <a:noFill/>
                        </pic:spPr>
                      </pic:pic>
                    </a:graphicData>
                  </a:graphic>
                </wp:inline>
              </w:drawing>
            </w:r>
          </w:p>
        </w:tc>
        <w:tc>
          <w:tcPr>
            <w:tcW w:w="6842" w:type="dxa"/>
            <w:vAlign w:val="center"/>
          </w:tcPr>
          <w:p w14:paraId="7A8E4B3C" w14:textId="77777777" w:rsidR="00240A72" w:rsidRPr="00966EF7" w:rsidRDefault="00240A72" w:rsidP="00240A72">
            <w:pPr>
              <w:rPr>
                <w:rFonts w:ascii="Arial" w:hAnsi="Arial" w:cs="Arial"/>
              </w:rPr>
            </w:pPr>
            <w:r w:rsidRPr="00966EF7">
              <w:rPr>
                <w:rFonts w:ascii="Arial" w:hAnsi="Arial" w:cs="Arial"/>
              </w:rPr>
              <w:t>Warning, standing is prohibited.  Failure to comply may result in injury</w:t>
            </w:r>
            <w:r w:rsidR="00590FC2">
              <w:rPr>
                <w:rFonts w:ascii="Arial" w:hAnsi="Arial" w:cs="Arial"/>
              </w:rPr>
              <w:t>.</w:t>
            </w:r>
          </w:p>
        </w:tc>
      </w:tr>
      <w:tr w:rsidR="00240A72" w:rsidRPr="00966EF7" w14:paraId="13C79F91" w14:textId="77777777" w:rsidTr="00F92B57">
        <w:trPr>
          <w:trHeight w:val="1052"/>
        </w:trPr>
        <w:tc>
          <w:tcPr>
            <w:tcW w:w="1788" w:type="dxa"/>
            <w:vAlign w:val="center"/>
          </w:tcPr>
          <w:p w14:paraId="7254750E" w14:textId="77777777" w:rsidR="00240A72" w:rsidRPr="00966EF7" w:rsidRDefault="00240A72" w:rsidP="00240A72">
            <w:pPr>
              <w:jc w:val="center"/>
              <w:rPr>
                <w:rFonts w:ascii="Arial" w:hAnsi="Arial" w:cs="Arial"/>
              </w:rPr>
            </w:pPr>
            <w:r w:rsidRPr="00966EF7">
              <w:rPr>
                <w:rFonts w:ascii="Arial" w:hAnsi="Arial" w:cs="Arial"/>
                <w:noProof/>
                <w:lang w:eastAsia="en-US"/>
              </w:rPr>
              <w:drawing>
                <wp:inline distT="0" distB="0" distL="0" distR="0" wp14:anchorId="239C47D9" wp14:editId="0BE148E0">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6842" w:type="dxa"/>
            <w:vAlign w:val="center"/>
          </w:tcPr>
          <w:p w14:paraId="2D1B84EF" w14:textId="77777777" w:rsidR="00240A72" w:rsidRPr="00966EF7" w:rsidRDefault="00240A72" w:rsidP="009120CE">
            <w:pPr>
              <w:rPr>
                <w:rFonts w:ascii="Arial" w:hAnsi="Arial" w:cs="Arial"/>
              </w:rPr>
            </w:pPr>
            <w:r w:rsidRPr="00966EF7">
              <w:rPr>
                <w:rFonts w:ascii="Arial" w:hAnsi="Arial" w:cs="Arial"/>
              </w:rPr>
              <w:t xml:space="preserve">Applied Part complying with specified requirements </w:t>
            </w:r>
            <w:r w:rsidR="009120CE">
              <w:rPr>
                <w:rFonts w:ascii="Arial" w:hAnsi="Arial" w:cs="Arial"/>
              </w:rPr>
              <w:t xml:space="preserve">of </w:t>
            </w:r>
            <w:r w:rsidR="002B4120">
              <w:rPr>
                <w:rFonts w:ascii="Arial" w:hAnsi="Arial" w:cs="Arial"/>
              </w:rPr>
              <w:t xml:space="preserve">IEC 60601-1 to provide protection against electric shock, </w:t>
            </w:r>
            <w:r w:rsidR="009120CE">
              <w:rPr>
                <w:rFonts w:ascii="Arial" w:hAnsi="Arial" w:cs="Arial"/>
              </w:rPr>
              <w:t>including, but not limited to,</w:t>
            </w:r>
            <w:r w:rsidR="002B4120">
              <w:rPr>
                <w:rFonts w:ascii="Arial" w:hAnsi="Arial" w:cs="Arial"/>
              </w:rPr>
              <w:t xml:space="preserve"> allowable patient leakage current.</w:t>
            </w:r>
          </w:p>
        </w:tc>
      </w:tr>
      <w:tr w:rsidR="00240A72" w:rsidRPr="00966EF7" w14:paraId="12B9E76F" w14:textId="77777777" w:rsidTr="00F92B57">
        <w:trPr>
          <w:trHeight w:val="728"/>
        </w:trPr>
        <w:tc>
          <w:tcPr>
            <w:tcW w:w="1788" w:type="dxa"/>
            <w:vAlign w:val="center"/>
          </w:tcPr>
          <w:p w14:paraId="6C412FE0" w14:textId="77777777" w:rsidR="00240A72" w:rsidRPr="00966EF7" w:rsidRDefault="00C04443" w:rsidP="00240A72">
            <w:pPr>
              <w:jc w:val="center"/>
              <w:rPr>
                <w:rFonts w:ascii="Arial" w:hAnsi="Arial" w:cs="Arial"/>
              </w:rPr>
            </w:pPr>
            <w:r w:rsidRPr="00966EF7">
              <w:rPr>
                <w:rFonts w:ascii="Arial" w:hAnsi="Arial" w:cs="Arial"/>
                <w:noProof/>
                <w:lang w:eastAsia="en-US"/>
              </w:rPr>
              <w:drawing>
                <wp:inline distT="0" distB="0" distL="0" distR="0" wp14:anchorId="0372B728" wp14:editId="08163FB2">
                  <wp:extent cx="457200"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6842" w:type="dxa"/>
            <w:vAlign w:val="center"/>
          </w:tcPr>
          <w:p w14:paraId="1BD6990A" w14:textId="77777777" w:rsidR="00240A72" w:rsidRPr="00966EF7" w:rsidRDefault="001E67B3" w:rsidP="00240A72">
            <w:pPr>
              <w:rPr>
                <w:rFonts w:ascii="Arial" w:hAnsi="Arial" w:cs="Arial"/>
              </w:rPr>
            </w:pPr>
            <w:r w:rsidRPr="00966EF7">
              <w:rPr>
                <w:rFonts w:ascii="Arial" w:hAnsi="Arial" w:cs="Arial"/>
              </w:rPr>
              <w:t>Warning/Caution</w:t>
            </w:r>
            <w:r w:rsidR="00240A72" w:rsidRPr="00966EF7">
              <w:rPr>
                <w:rFonts w:ascii="Arial" w:hAnsi="Arial" w:cs="Arial"/>
              </w:rPr>
              <w:t>, consult accompanying documents</w:t>
            </w:r>
            <w:r w:rsidR="00EB7848">
              <w:rPr>
                <w:rFonts w:ascii="Arial" w:hAnsi="Arial" w:cs="Arial"/>
              </w:rPr>
              <w:t xml:space="preserve"> or instructions</w:t>
            </w:r>
            <w:r w:rsidR="00590FC2">
              <w:rPr>
                <w:rFonts w:ascii="Arial" w:hAnsi="Arial" w:cs="Arial"/>
              </w:rPr>
              <w:t>.</w:t>
            </w:r>
          </w:p>
        </w:tc>
      </w:tr>
      <w:tr w:rsidR="00240A72" w:rsidRPr="00966EF7" w14:paraId="79D2F8E7" w14:textId="77777777" w:rsidTr="00F92B57">
        <w:trPr>
          <w:trHeight w:val="872"/>
        </w:trPr>
        <w:tc>
          <w:tcPr>
            <w:tcW w:w="1788" w:type="dxa"/>
            <w:vAlign w:val="center"/>
          </w:tcPr>
          <w:p w14:paraId="00F035CA" w14:textId="77777777" w:rsidR="00240A72" w:rsidRPr="00966EF7" w:rsidRDefault="00240A72" w:rsidP="00240A72">
            <w:pPr>
              <w:jc w:val="center"/>
              <w:rPr>
                <w:rFonts w:ascii="Arial" w:hAnsi="Arial" w:cs="Arial"/>
              </w:rPr>
            </w:pPr>
            <w:r w:rsidRPr="00966EF7">
              <w:rPr>
                <w:rFonts w:ascii="Arial" w:hAnsi="Arial" w:cs="Arial"/>
                <w:noProof/>
                <w:lang w:eastAsia="en-US"/>
              </w:rPr>
              <w:drawing>
                <wp:inline distT="0" distB="0" distL="0" distR="0" wp14:anchorId="24067335" wp14:editId="14740863">
                  <wp:extent cx="498658" cy="6400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658" cy="640080"/>
                          </a:xfrm>
                          <a:prstGeom prst="rect">
                            <a:avLst/>
                          </a:prstGeom>
                          <a:noFill/>
                        </pic:spPr>
                      </pic:pic>
                    </a:graphicData>
                  </a:graphic>
                </wp:inline>
              </w:drawing>
            </w:r>
          </w:p>
        </w:tc>
        <w:tc>
          <w:tcPr>
            <w:tcW w:w="6842" w:type="dxa"/>
            <w:vAlign w:val="center"/>
          </w:tcPr>
          <w:p w14:paraId="1A4C3D28" w14:textId="77777777" w:rsidR="00240A72" w:rsidRPr="00966EF7" w:rsidRDefault="00240A72" w:rsidP="00240A72">
            <w:pPr>
              <w:rPr>
                <w:rFonts w:ascii="Arial" w:hAnsi="Arial" w:cs="Arial"/>
              </w:rPr>
            </w:pPr>
            <w:r w:rsidRPr="00966EF7">
              <w:rPr>
                <w:rFonts w:ascii="Arial" w:hAnsi="Arial" w:cs="Arial"/>
              </w:rPr>
              <w:t>Any terminal which is intended for connection to an external protective conductor for protection against electric shock in case of a fault</w:t>
            </w:r>
            <w:r w:rsidR="00590FC2">
              <w:rPr>
                <w:rFonts w:ascii="Arial" w:hAnsi="Arial" w:cs="Arial"/>
              </w:rPr>
              <w:t>.</w:t>
            </w:r>
          </w:p>
        </w:tc>
      </w:tr>
      <w:tr w:rsidR="00240A72" w:rsidRPr="00966EF7" w14:paraId="5038E191" w14:textId="77777777" w:rsidTr="00F92B57">
        <w:trPr>
          <w:trHeight w:val="1440"/>
        </w:trPr>
        <w:tc>
          <w:tcPr>
            <w:tcW w:w="1788" w:type="dxa"/>
            <w:tcBorders>
              <w:bottom w:val="single" w:sz="4" w:space="0" w:color="auto"/>
            </w:tcBorders>
            <w:vAlign w:val="center"/>
          </w:tcPr>
          <w:p w14:paraId="2DA3A54D" w14:textId="77777777" w:rsidR="00240A72" w:rsidRPr="00966EF7" w:rsidRDefault="00240A72" w:rsidP="00240A72">
            <w:pPr>
              <w:jc w:val="center"/>
              <w:rPr>
                <w:rFonts w:ascii="Arial" w:hAnsi="Arial" w:cs="Arial"/>
              </w:rPr>
            </w:pPr>
            <w:r w:rsidRPr="00966EF7">
              <w:rPr>
                <w:rFonts w:ascii="Arial" w:hAnsi="Arial" w:cs="Arial"/>
                <w:noProof/>
                <w:lang w:eastAsia="en-US"/>
              </w:rPr>
              <w:drawing>
                <wp:inline distT="0" distB="0" distL="0" distR="0" wp14:anchorId="5B73510B" wp14:editId="71F8FAFE">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6842" w:type="dxa"/>
            <w:tcBorders>
              <w:bottom w:val="single" w:sz="4" w:space="0" w:color="auto"/>
            </w:tcBorders>
            <w:vAlign w:val="center"/>
          </w:tcPr>
          <w:p w14:paraId="7A094214" w14:textId="5ADB9AA2" w:rsidR="00240A72" w:rsidRPr="00966EF7" w:rsidRDefault="00240A72" w:rsidP="00EF7E4C">
            <w:pPr>
              <w:rPr>
                <w:rFonts w:ascii="Arial" w:hAnsi="Arial" w:cs="Arial"/>
              </w:rPr>
            </w:pPr>
            <w:r w:rsidRPr="00966EF7">
              <w:rPr>
                <w:rFonts w:ascii="Arial" w:hAnsi="Arial" w:cs="Arial"/>
              </w:rPr>
              <w:t xml:space="preserve">In accordance with the </w:t>
            </w:r>
            <w:r w:rsidR="00590FC2">
              <w:rPr>
                <w:rFonts w:ascii="Arial" w:hAnsi="Arial" w:cs="Arial"/>
              </w:rPr>
              <w:t>European Directive</w:t>
            </w:r>
            <w:r w:rsidRPr="00966EF7">
              <w:rPr>
                <w:rFonts w:ascii="Arial" w:hAnsi="Arial" w:cs="Arial"/>
              </w:rPr>
              <w:t xml:space="preserve"> 2002/96/EC </w:t>
            </w:r>
            <w:r w:rsidR="00590FC2">
              <w:rPr>
                <w:rFonts w:ascii="Arial" w:hAnsi="Arial" w:cs="Arial"/>
              </w:rPr>
              <w:t>on W</w:t>
            </w:r>
            <w:r w:rsidRPr="00966EF7">
              <w:rPr>
                <w:rFonts w:ascii="Arial" w:hAnsi="Arial" w:cs="Arial"/>
              </w:rPr>
              <w:t xml:space="preserve">aste </w:t>
            </w:r>
            <w:r w:rsidR="00590FC2">
              <w:rPr>
                <w:rFonts w:ascii="Arial" w:hAnsi="Arial" w:cs="Arial"/>
              </w:rPr>
              <w:t>Electrical and E</w:t>
            </w:r>
            <w:r w:rsidRPr="00966EF7">
              <w:rPr>
                <w:rFonts w:ascii="Arial" w:hAnsi="Arial" w:cs="Arial"/>
              </w:rPr>
              <w:t xml:space="preserve">lectronic </w:t>
            </w:r>
            <w:r w:rsidR="00590FC2">
              <w:rPr>
                <w:rFonts w:ascii="Arial" w:hAnsi="Arial" w:cs="Arial"/>
              </w:rPr>
              <w:t>E</w:t>
            </w:r>
            <w:r w:rsidRPr="00966EF7">
              <w:rPr>
                <w:rFonts w:ascii="Arial" w:hAnsi="Arial" w:cs="Arial"/>
              </w:rPr>
              <w:t xml:space="preserve">quipment (WEEE), </w:t>
            </w:r>
            <w:r w:rsidR="00590FC2">
              <w:rPr>
                <w:rFonts w:ascii="Arial" w:hAnsi="Arial" w:cs="Arial"/>
              </w:rPr>
              <w:t>the product must</w:t>
            </w:r>
            <w:r w:rsidRPr="00966EF7">
              <w:rPr>
                <w:rFonts w:ascii="Arial" w:hAnsi="Arial" w:cs="Arial"/>
              </w:rPr>
              <w:t xml:space="preserve"> not be disposed as unsorted municipal </w:t>
            </w:r>
            <w:r w:rsidR="00D13039" w:rsidRPr="00966EF7">
              <w:rPr>
                <w:rFonts w:ascii="Arial" w:hAnsi="Arial" w:cs="Arial"/>
              </w:rPr>
              <w:t>waste</w:t>
            </w:r>
            <w:r w:rsidR="00D13039">
              <w:rPr>
                <w:rFonts w:ascii="Arial" w:hAnsi="Arial" w:cs="Arial"/>
              </w:rPr>
              <w:t xml:space="preserve"> but</w:t>
            </w:r>
            <w:r w:rsidR="00590FC2">
              <w:rPr>
                <w:rFonts w:ascii="Arial" w:hAnsi="Arial" w:cs="Arial"/>
              </w:rPr>
              <w:t xml:space="preserve"> should be collected separately</w:t>
            </w:r>
            <w:r w:rsidRPr="00966EF7">
              <w:rPr>
                <w:rFonts w:ascii="Arial" w:hAnsi="Arial" w:cs="Arial"/>
              </w:rPr>
              <w:t xml:space="preserve">.  Consult your </w:t>
            </w:r>
            <w:r w:rsidR="00EF7E4C">
              <w:rPr>
                <w:rFonts w:ascii="Arial" w:hAnsi="Arial" w:cs="Arial"/>
              </w:rPr>
              <w:t xml:space="preserve">facility </w:t>
            </w:r>
            <w:r w:rsidRPr="00966EF7">
              <w:rPr>
                <w:rFonts w:ascii="Arial" w:hAnsi="Arial" w:cs="Arial"/>
              </w:rPr>
              <w:t>policies and local regulations regarding disposal.  Contact Medical Positioning, Inc. if additional disposal details are required</w:t>
            </w:r>
            <w:r w:rsidR="00590FC2">
              <w:rPr>
                <w:rFonts w:ascii="Arial" w:hAnsi="Arial" w:cs="Arial"/>
              </w:rPr>
              <w:t>.</w:t>
            </w:r>
          </w:p>
        </w:tc>
      </w:tr>
      <w:tr w:rsidR="00DF2C5F" w:rsidRPr="00966EF7" w14:paraId="0BFFEA44" w14:textId="77777777" w:rsidTr="00F92B57">
        <w:trPr>
          <w:trHeight w:val="800"/>
        </w:trPr>
        <w:tc>
          <w:tcPr>
            <w:tcW w:w="1788" w:type="dxa"/>
            <w:tcBorders>
              <w:bottom w:val="single" w:sz="4" w:space="0" w:color="auto"/>
            </w:tcBorders>
            <w:vAlign w:val="center"/>
          </w:tcPr>
          <w:p w14:paraId="31324B86" w14:textId="5CD25093" w:rsidR="00DF2C5F" w:rsidRPr="00966EF7" w:rsidRDefault="001F520C" w:rsidP="00240A72">
            <w:pPr>
              <w:jc w:val="center"/>
              <w:rPr>
                <w:rFonts w:ascii="Arial" w:hAnsi="Arial" w:cs="Arial"/>
                <w:noProof/>
                <w:lang w:eastAsia="en-US"/>
              </w:rPr>
            </w:pPr>
            <w:r>
              <w:rPr>
                <w:rFonts w:ascii="Arial" w:hAnsi="Arial" w:cs="Arial"/>
                <w:noProof/>
                <w:lang w:eastAsia="en-US"/>
              </w:rPr>
              <w:drawing>
                <wp:inline distT="0" distB="0" distL="0" distR="0" wp14:anchorId="242055A5" wp14:editId="129A51DC">
                  <wp:extent cx="444895"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895" cy="457200"/>
                          </a:xfrm>
                          <a:prstGeom prst="rect">
                            <a:avLst/>
                          </a:prstGeom>
                          <a:noFill/>
                        </pic:spPr>
                      </pic:pic>
                    </a:graphicData>
                  </a:graphic>
                </wp:inline>
              </w:drawing>
            </w:r>
          </w:p>
        </w:tc>
        <w:tc>
          <w:tcPr>
            <w:tcW w:w="6842" w:type="dxa"/>
            <w:tcBorders>
              <w:bottom w:val="single" w:sz="4" w:space="0" w:color="auto"/>
            </w:tcBorders>
            <w:vAlign w:val="center"/>
          </w:tcPr>
          <w:p w14:paraId="718810F8" w14:textId="77777777" w:rsidR="00DF2C5F" w:rsidRPr="00966EF7" w:rsidRDefault="00DF2C5F" w:rsidP="00590FC2">
            <w:pPr>
              <w:rPr>
                <w:rFonts w:ascii="Arial" w:hAnsi="Arial" w:cs="Arial"/>
              </w:rPr>
            </w:pPr>
            <w:r>
              <w:rPr>
                <w:rFonts w:ascii="Arial" w:hAnsi="Arial" w:cs="Arial"/>
              </w:rPr>
              <w:t>Manufacturer</w:t>
            </w:r>
          </w:p>
        </w:tc>
      </w:tr>
      <w:tr w:rsidR="0011674E" w:rsidRPr="00966EF7" w14:paraId="16D7DD96" w14:textId="77777777" w:rsidTr="00F92B57">
        <w:trPr>
          <w:trHeight w:val="980"/>
        </w:trPr>
        <w:tc>
          <w:tcPr>
            <w:tcW w:w="1788" w:type="dxa"/>
            <w:shd w:val="clear" w:color="auto" w:fill="auto"/>
            <w:vAlign w:val="center"/>
          </w:tcPr>
          <w:p w14:paraId="73CAE307" w14:textId="77777777" w:rsidR="0011674E" w:rsidRDefault="00D5586B" w:rsidP="00046798">
            <w:pPr>
              <w:jc w:val="center"/>
              <w:rPr>
                <w:rFonts w:ascii="Arial" w:hAnsi="Arial" w:cs="Arial"/>
                <w:noProof/>
                <w:lang w:eastAsia="en-US"/>
              </w:rPr>
            </w:pPr>
            <w:r>
              <w:rPr>
                <w:rFonts w:ascii="Arial" w:hAnsi="Arial" w:cs="Arial"/>
                <w:noProof/>
                <w:lang w:eastAsia="en-US"/>
              </w:rPr>
              <w:drawing>
                <wp:inline distT="0" distB="0" distL="0" distR="0" wp14:anchorId="34CD220D" wp14:editId="6B8CD27D">
                  <wp:extent cx="433070" cy="54864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070" cy="548640"/>
                          </a:xfrm>
                          <a:prstGeom prst="rect">
                            <a:avLst/>
                          </a:prstGeom>
                          <a:noFill/>
                        </pic:spPr>
                      </pic:pic>
                    </a:graphicData>
                  </a:graphic>
                </wp:inline>
              </w:drawing>
            </w:r>
          </w:p>
        </w:tc>
        <w:tc>
          <w:tcPr>
            <w:tcW w:w="6842" w:type="dxa"/>
            <w:shd w:val="clear" w:color="auto" w:fill="auto"/>
            <w:vAlign w:val="center"/>
          </w:tcPr>
          <w:p w14:paraId="497489D0" w14:textId="77777777" w:rsidR="0011674E" w:rsidRPr="003F5057" w:rsidRDefault="00AE2CE5" w:rsidP="00046798">
            <w:pPr>
              <w:rPr>
                <w:rFonts w:ascii="Arial" w:hAnsi="Arial" w:cs="Arial"/>
              </w:rPr>
            </w:pPr>
            <w:r>
              <w:rPr>
                <w:rFonts w:ascii="Arial" w:hAnsi="Arial" w:cs="Arial"/>
              </w:rPr>
              <w:t>Agency Mark</w:t>
            </w:r>
          </w:p>
        </w:tc>
      </w:tr>
      <w:tr w:rsidR="007531A7" w:rsidRPr="00966EF7" w14:paraId="19E7548B" w14:textId="77777777" w:rsidTr="00F92B57">
        <w:trPr>
          <w:trHeight w:val="1016"/>
        </w:trPr>
        <w:tc>
          <w:tcPr>
            <w:tcW w:w="1790" w:type="dxa"/>
            <w:vAlign w:val="center"/>
          </w:tcPr>
          <w:p w14:paraId="09514C4E" w14:textId="77777777" w:rsidR="007531A7" w:rsidRPr="00966EF7" w:rsidRDefault="00EE1A13" w:rsidP="001F3CA0">
            <w:pPr>
              <w:jc w:val="center"/>
              <w:rPr>
                <w:rFonts w:ascii="Arial" w:hAnsi="Arial" w:cs="Arial"/>
              </w:rPr>
            </w:pPr>
            <w:r>
              <w:rPr>
                <w:rFonts w:ascii="Arial" w:hAnsi="Arial" w:cs="Arial"/>
              </w:rPr>
              <w:t xml:space="preserve">  </w:t>
            </w:r>
            <w:r w:rsidR="007531A7">
              <w:rPr>
                <w:rFonts w:ascii="Arial" w:hAnsi="Arial" w:cs="Arial"/>
                <w:noProof/>
                <w:lang w:eastAsia="en-US"/>
              </w:rPr>
              <w:drawing>
                <wp:inline distT="0" distB="0" distL="0" distR="0" wp14:anchorId="63427E88" wp14:editId="08FD0DE9">
                  <wp:extent cx="517860" cy="563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014" cy="569492"/>
                          </a:xfrm>
                          <a:prstGeom prst="rect">
                            <a:avLst/>
                          </a:prstGeom>
                          <a:noFill/>
                        </pic:spPr>
                      </pic:pic>
                    </a:graphicData>
                  </a:graphic>
                </wp:inline>
              </w:drawing>
            </w:r>
          </w:p>
        </w:tc>
        <w:tc>
          <w:tcPr>
            <w:tcW w:w="6840" w:type="dxa"/>
            <w:vAlign w:val="center"/>
          </w:tcPr>
          <w:p w14:paraId="0EE8F40D" w14:textId="77777777" w:rsidR="007531A7" w:rsidRPr="00966EF7" w:rsidRDefault="007531A7" w:rsidP="00EF7E4C">
            <w:pPr>
              <w:rPr>
                <w:rFonts w:ascii="Arial" w:hAnsi="Arial" w:cs="Arial"/>
              </w:rPr>
            </w:pPr>
            <w:r>
              <w:rPr>
                <w:rFonts w:ascii="Arial" w:hAnsi="Arial" w:cs="Arial"/>
              </w:rPr>
              <w:t>Maximum Patient Weight.</w:t>
            </w:r>
            <w:r w:rsidR="00122C57">
              <w:rPr>
                <w:rFonts w:ascii="Arial" w:hAnsi="Arial" w:cs="Arial"/>
              </w:rPr>
              <w:t xml:space="preserve">  </w:t>
            </w:r>
            <w:r w:rsidR="00EF7E4C">
              <w:rPr>
                <w:rFonts w:ascii="Arial" w:hAnsi="Arial" w:cs="Arial"/>
              </w:rPr>
              <w:t>Indicates</w:t>
            </w:r>
            <w:r w:rsidR="00122C57">
              <w:rPr>
                <w:rFonts w:ascii="Arial" w:hAnsi="Arial" w:cs="Arial"/>
              </w:rPr>
              <w:t xml:space="preserve"> the maximum patient weight that may be placed on the product.</w:t>
            </w:r>
          </w:p>
        </w:tc>
      </w:tr>
      <w:tr w:rsidR="007531A7" w:rsidRPr="00966EF7" w14:paraId="5CD5C294" w14:textId="77777777" w:rsidTr="00F92B57">
        <w:trPr>
          <w:trHeight w:val="1070"/>
        </w:trPr>
        <w:tc>
          <w:tcPr>
            <w:tcW w:w="1790" w:type="dxa"/>
            <w:vAlign w:val="center"/>
          </w:tcPr>
          <w:p w14:paraId="5AA3065A" w14:textId="77777777" w:rsidR="007531A7" w:rsidRPr="00966EF7" w:rsidRDefault="007531A7" w:rsidP="00EE1A13">
            <w:pPr>
              <w:jc w:val="center"/>
              <w:rPr>
                <w:rFonts w:ascii="Arial" w:hAnsi="Arial" w:cs="Arial"/>
              </w:rPr>
            </w:pPr>
            <w:r>
              <w:rPr>
                <w:rFonts w:ascii="Arial" w:hAnsi="Arial" w:cs="Arial"/>
                <w:noProof/>
                <w:lang w:eastAsia="en-US"/>
              </w:rPr>
              <w:drawing>
                <wp:inline distT="0" distB="0" distL="0" distR="0" wp14:anchorId="6F0B69B3" wp14:editId="23E2F1DD">
                  <wp:extent cx="480060" cy="5917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892" cy="602588"/>
                          </a:xfrm>
                          <a:prstGeom prst="rect">
                            <a:avLst/>
                          </a:prstGeom>
                          <a:noFill/>
                        </pic:spPr>
                      </pic:pic>
                    </a:graphicData>
                  </a:graphic>
                </wp:inline>
              </w:drawing>
            </w:r>
          </w:p>
        </w:tc>
        <w:tc>
          <w:tcPr>
            <w:tcW w:w="6840" w:type="dxa"/>
            <w:vAlign w:val="center"/>
          </w:tcPr>
          <w:p w14:paraId="3B378AD4" w14:textId="77777777" w:rsidR="007531A7" w:rsidRPr="00966EF7" w:rsidRDefault="00EF7E4C" w:rsidP="00EF7E4C">
            <w:pPr>
              <w:rPr>
                <w:rFonts w:ascii="Arial" w:hAnsi="Arial" w:cs="Arial"/>
              </w:rPr>
            </w:pPr>
            <w:r>
              <w:rPr>
                <w:rFonts w:ascii="Arial" w:hAnsi="Arial" w:cs="Arial"/>
              </w:rPr>
              <w:t xml:space="preserve">Safe Working Load.  Indicates </w:t>
            </w:r>
            <w:r w:rsidR="00B53CD1">
              <w:rPr>
                <w:rFonts w:ascii="Arial" w:hAnsi="Arial" w:cs="Arial"/>
              </w:rPr>
              <w:t xml:space="preserve">the sum of the </w:t>
            </w:r>
            <w:r>
              <w:rPr>
                <w:rFonts w:ascii="Arial" w:hAnsi="Arial" w:cs="Arial"/>
              </w:rPr>
              <w:t>patient</w:t>
            </w:r>
            <w:r w:rsidR="00B53CD1">
              <w:rPr>
                <w:rFonts w:ascii="Arial" w:hAnsi="Arial" w:cs="Arial"/>
              </w:rPr>
              <w:t xml:space="preserve"> weight </w:t>
            </w:r>
            <w:r w:rsidR="007531A7">
              <w:rPr>
                <w:rFonts w:ascii="Arial" w:hAnsi="Arial" w:cs="Arial"/>
              </w:rPr>
              <w:t>and accessories.</w:t>
            </w:r>
          </w:p>
        </w:tc>
      </w:tr>
    </w:tbl>
    <w:p w14:paraId="0F968042" w14:textId="77777777" w:rsidR="007531A7" w:rsidRDefault="007531A7" w:rsidP="00C71F92">
      <w:pPr>
        <w:rPr>
          <w:b/>
        </w:rPr>
      </w:pPr>
    </w:p>
    <w:p w14:paraId="1BC32B50" w14:textId="6F9A0310" w:rsidR="00F92B57" w:rsidRDefault="00F92B57">
      <w:pPr>
        <w:rPr>
          <w:b/>
        </w:rPr>
      </w:pPr>
      <w:r>
        <w:rPr>
          <w:b/>
        </w:rPr>
        <w:br w:type="page"/>
      </w:r>
    </w:p>
    <w:p w14:paraId="027479DF" w14:textId="77777777" w:rsidR="005263F4" w:rsidRDefault="005263F4" w:rsidP="00C71F92">
      <w:pPr>
        <w:rPr>
          <w:b/>
        </w:rPr>
      </w:pPr>
    </w:p>
    <w:p w14:paraId="29614C8B" w14:textId="77777777" w:rsidR="00240A72" w:rsidRPr="00C71F92" w:rsidRDefault="00545A17" w:rsidP="00C71F92">
      <w:pPr>
        <w:rPr>
          <w:b/>
        </w:rPr>
      </w:pPr>
      <w:r w:rsidRPr="00C71F92">
        <w:rPr>
          <w:b/>
        </w:rPr>
        <w:t>WARNING / CAUTION / NOTE</w:t>
      </w:r>
      <w:r w:rsidR="00B37E84" w:rsidRPr="00C71F92">
        <w:rPr>
          <w:b/>
        </w:rPr>
        <w:t xml:space="preserve"> Definition</w:t>
      </w:r>
    </w:p>
    <w:p w14:paraId="14C237FB" w14:textId="77777777" w:rsidR="00545A17" w:rsidRPr="00966EF7" w:rsidRDefault="00545A17">
      <w:pPr>
        <w:rPr>
          <w:rFonts w:ascii="Arial" w:hAnsi="Arial" w:cs="Arial"/>
        </w:rPr>
      </w:pPr>
    </w:p>
    <w:p w14:paraId="79EA5698" w14:textId="77777777" w:rsidR="00545A17" w:rsidRPr="00966EF7" w:rsidRDefault="00545A17">
      <w:pPr>
        <w:rPr>
          <w:rFonts w:ascii="Arial" w:hAnsi="Arial" w:cs="Arial"/>
        </w:rPr>
      </w:pPr>
      <w:r w:rsidRPr="00966EF7">
        <w:rPr>
          <w:rFonts w:ascii="Arial" w:hAnsi="Arial" w:cs="Arial"/>
        </w:rPr>
        <w:t>The words WARNING, CAUTION, and NOTE carry special meanings and should be carefully reviewed.</w:t>
      </w:r>
    </w:p>
    <w:p w14:paraId="2E091130" w14:textId="77777777" w:rsidR="00545A17" w:rsidRPr="00966EF7" w:rsidRDefault="00545A17">
      <w:pPr>
        <w:pBdr>
          <w:bottom w:val="single" w:sz="12" w:space="1" w:color="auto"/>
        </w:pBdr>
        <w:rPr>
          <w:rFonts w:ascii="Arial" w:hAnsi="Arial" w:cs="Arial"/>
        </w:rPr>
      </w:pPr>
    </w:p>
    <w:p w14:paraId="2CE51D9B" w14:textId="77777777" w:rsidR="00B37E84" w:rsidRPr="00966EF7" w:rsidRDefault="00B37E84" w:rsidP="00B37E84">
      <w:pPr>
        <w:pStyle w:val="ListParagraph"/>
        <w:numPr>
          <w:ilvl w:val="0"/>
          <w:numId w:val="39"/>
        </w:numPr>
        <w:rPr>
          <w:rFonts w:ascii="Arial" w:hAnsi="Arial" w:cs="Arial"/>
        </w:rPr>
      </w:pPr>
      <w:r w:rsidRPr="00966EF7">
        <w:rPr>
          <w:rFonts w:ascii="Arial" w:hAnsi="Arial" w:cs="Arial"/>
        </w:rPr>
        <w:t>WARNING</w:t>
      </w:r>
    </w:p>
    <w:p w14:paraId="6CAD7B81" w14:textId="77777777" w:rsidR="00B37E84" w:rsidRPr="00966EF7" w:rsidRDefault="00B37E84">
      <w:pPr>
        <w:rPr>
          <w:rFonts w:ascii="Arial" w:hAnsi="Arial" w:cs="Arial"/>
        </w:rPr>
      </w:pPr>
    </w:p>
    <w:p w14:paraId="5667E68B" w14:textId="77777777" w:rsidR="00B37E84" w:rsidRPr="00966EF7" w:rsidRDefault="00B37E84">
      <w:pPr>
        <w:pBdr>
          <w:bottom w:val="single" w:sz="12" w:space="1" w:color="auto"/>
        </w:pBdr>
        <w:rPr>
          <w:rFonts w:ascii="Arial" w:hAnsi="Arial" w:cs="Arial"/>
        </w:rPr>
      </w:pPr>
      <w:r w:rsidRPr="00966EF7">
        <w:rPr>
          <w:rFonts w:ascii="Arial" w:hAnsi="Arial" w:cs="Arial"/>
        </w:rPr>
        <w:t xml:space="preserve">Identifies a situation that could result in injury to the patient or caregiver.  </w:t>
      </w:r>
    </w:p>
    <w:p w14:paraId="6B0444E0" w14:textId="77777777" w:rsidR="00B37E84" w:rsidRPr="00966EF7" w:rsidRDefault="00B37E84">
      <w:pPr>
        <w:rPr>
          <w:rFonts w:ascii="Arial" w:hAnsi="Arial" w:cs="Arial"/>
        </w:rPr>
      </w:pPr>
    </w:p>
    <w:p w14:paraId="1DD3322C" w14:textId="77777777" w:rsidR="00B37E84" w:rsidRPr="00966EF7" w:rsidRDefault="00B37E84">
      <w:pPr>
        <w:pBdr>
          <w:bottom w:val="single" w:sz="12" w:space="1" w:color="auto"/>
        </w:pBdr>
        <w:rPr>
          <w:rFonts w:ascii="Arial" w:hAnsi="Arial" w:cs="Arial"/>
        </w:rPr>
      </w:pPr>
    </w:p>
    <w:p w14:paraId="4A3891EF" w14:textId="77777777" w:rsidR="00B37E84" w:rsidRPr="00966EF7" w:rsidRDefault="00B37E84" w:rsidP="00B37E84">
      <w:pPr>
        <w:pStyle w:val="ListParagraph"/>
        <w:numPr>
          <w:ilvl w:val="0"/>
          <w:numId w:val="39"/>
        </w:numPr>
        <w:rPr>
          <w:rFonts w:ascii="Arial" w:hAnsi="Arial" w:cs="Arial"/>
        </w:rPr>
      </w:pPr>
      <w:r w:rsidRPr="00966EF7">
        <w:rPr>
          <w:rFonts w:ascii="Arial" w:hAnsi="Arial" w:cs="Arial"/>
        </w:rPr>
        <w:t>CAUTION</w:t>
      </w:r>
    </w:p>
    <w:p w14:paraId="77435064" w14:textId="77777777" w:rsidR="00B37E84" w:rsidRPr="00966EF7" w:rsidRDefault="00B37E84" w:rsidP="00B37E84">
      <w:pPr>
        <w:rPr>
          <w:rFonts w:ascii="Arial" w:hAnsi="Arial" w:cs="Arial"/>
        </w:rPr>
      </w:pPr>
    </w:p>
    <w:p w14:paraId="6C7012F9" w14:textId="77777777" w:rsidR="00B37E84" w:rsidRPr="00966EF7" w:rsidRDefault="00B37E84" w:rsidP="00B37E84">
      <w:pPr>
        <w:pBdr>
          <w:bottom w:val="single" w:sz="12" w:space="1" w:color="auto"/>
        </w:pBdr>
        <w:rPr>
          <w:rFonts w:ascii="Arial" w:hAnsi="Arial" w:cs="Arial"/>
        </w:rPr>
      </w:pPr>
      <w:r w:rsidRPr="00966EF7">
        <w:rPr>
          <w:rFonts w:ascii="Arial" w:hAnsi="Arial" w:cs="Arial"/>
        </w:rPr>
        <w:t xml:space="preserve">Identifies a situation that could result in equipment damage.  </w:t>
      </w:r>
    </w:p>
    <w:p w14:paraId="2294C408" w14:textId="77777777" w:rsidR="00B37E84" w:rsidRPr="00966EF7" w:rsidRDefault="00B37E84" w:rsidP="00B37E84">
      <w:pPr>
        <w:rPr>
          <w:rFonts w:ascii="Arial" w:hAnsi="Arial" w:cs="Arial"/>
        </w:rPr>
      </w:pPr>
    </w:p>
    <w:p w14:paraId="40313E33" w14:textId="77777777" w:rsidR="00B37E84" w:rsidRPr="00966EF7" w:rsidRDefault="00B37E84" w:rsidP="00B37E84">
      <w:pPr>
        <w:rPr>
          <w:rFonts w:ascii="Arial" w:hAnsi="Arial" w:cs="Arial"/>
        </w:rPr>
      </w:pPr>
    </w:p>
    <w:p w14:paraId="3C2BF575" w14:textId="77777777" w:rsidR="00B37E84" w:rsidRPr="00966EF7" w:rsidRDefault="00B37E84" w:rsidP="00B37E84">
      <w:pPr>
        <w:rPr>
          <w:rFonts w:ascii="Arial" w:hAnsi="Arial" w:cs="Arial"/>
          <w:b/>
        </w:rPr>
      </w:pPr>
      <w:r w:rsidRPr="00966EF7">
        <w:rPr>
          <w:rFonts w:ascii="Arial" w:hAnsi="Arial" w:cs="Arial"/>
          <w:b/>
        </w:rPr>
        <w:t>Note</w:t>
      </w:r>
    </w:p>
    <w:p w14:paraId="7D74558D" w14:textId="77777777" w:rsidR="00A91009" w:rsidRPr="00966EF7" w:rsidRDefault="00B37E84" w:rsidP="00B37E84">
      <w:pPr>
        <w:rPr>
          <w:rFonts w:ascii="Arial" w:hAnsi="Arial" w:cs="Arial"/>
        </w:rPr>
      </w:pPr>
      <w:r w:rsidRPr="00966EF7">
        <w:rPr>
          <w:rFonts w:ascii="Arial" w:hAnsi="Arial" w:cs="Arial"/>
        </w:rPr>
        <w:t xml:space="preserve">Provides special information to make an important instruction </w:t>
      </w:r>
      <w:r w:rsidR="002F05A1">
        <w:rPr>
          <w:rFonts w:ascii="Arial" w:hAnsi="Arial" w:cs="Arial"/>
        </w:rPr>
        <w:t>more clear</w:t>
      </w:r>
      <w:r w:rsidRPr="00966EF7">
        <w:rPr>
          <w:rFonts w:ascii="Arial" w:hAnsi="Arial" w:cs="Arial"/>
        </w:rPr>
        <w:t>.</w:t>
      </w:r>
    </w:p>
    <w:p w14:paraId="579A693C" w14:textId="60312B49" w:rsidR="002F05A1" w:rsidRDefault="002F05A1" w:rsidP="002F05A1">
      <w:pPr>
        <w:rPr>
          <w:rFonts w:ascii="Arial" w:hAnsi="Arial" w:cs="Arial"/>
          <w:b/>
        </w:rPr>
      </w:pPr>
    </w:p>
    <w:p w14:paraId="7ED3D122" w14:textId="77777777" w:rsidR="0028523C" w:rsidRDefault="0028523C" w:rsidP="00B37E84">
      <w:pPr>
        <w:rPr>
          <w:rFonts w:ascii="Arial" w:hAnsi="Arial" w:cs="Arial"/>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76"/>
        <w:gridCol w:w="5314"/>
      </w:tblGrid>
      <w:tr w:rsidR="00F911DB" w14:paraId="08103B14" w14:textId="77777777" w:rsidTr="00367897">
        <w:trPr>
          <w:trHeight w:val="1583"/>
        </w:trPr>
        <w:tc>
          <w:tcPr>
            <w:tcW w:w="2876" w:type="dxa"/>
            <w:vAlign w:val="center"/>
          </w:tcPr>
          <w:p w14:paraId="619F7C8C" w14:textId="5A83AAE1" w:rsidR="00566A96" w:rsidRPr="00987556" w:rsidRDefault="001F520C" w:rsidP="00566A96">
            <w:pPr>
              <w:jc w:val="center"/>
              <w:rPr>
                <w:rFonts w:ascii="Arial" w:hAnsi="Arial" w:cs="Arial"/>
                <w:highlight w:val="yellow"/>
              </w:rPr>
            </w:pPr>
            <w:r>
              <w:rPr>
                <w:rFonts w:ascii="Arial" w:hAnsi="Arial" w:cs="Arial"/>
                <w:noProof/>
                <w:highlight w:val="yellow"/>
              </w:rPr>
              <w:drawing>
                <wp:inline distT="0" distB="0" distL="0" distR="0" wp14:anchorId="7DF784F4" wp14:editId="586773AC">
                  <wp:extent cx="889790" cy="9144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790" cy="914400"/>
                          </a:xfrm>
                          <a:prstGeom prst="rect">
                            <a:avLst/>
                          </a:prstGeom>
                          <a:noFill/>
                        </pic:spPr>
                      </pic:pic>
                    </a:graphicData>
                  </a:graphic>
                </wp:inline>
              </w:drawing>
            </w:r>
          </w:p>
        </w:tc>
        <w:tc>
          <w:tcPr>
            <w:tcW w:w="5314" w:type="dxa"/>
            <w:vAlign w:val="center"/>
          </w:tcPr>
          <w:p w14:paraId="184C7F7A" w14:textId="77777777" w:rsidR="00566A96" w:rsidRPr="001E42DE" w:rsidRDefault="00566A96" w:rsidP="00566A96">
            <w:pPr>
              <w:rPr>
                <w:rFonts w:ascii="Arial" w:hAnsi="Arial" w:cs="Arial"/>
              </w:rPr>
            </w:pPr>
            <w:r w:rsidRPr="001E42DE">
              <w:rPr>
                <w:rFonts w:ascii="Arial" w:hAnsi="Arial" w:cs="Arial"/>
              </w:rPr>
              <w:t>Medical Positioning Inc</w:t>
            </w:r>
          </w:p>
          <w:p w14:paraId="411BEED6" w14:textId="35C831A3" w:rsidR="00566A96" w:rsidRPr="001E42DE" w:rsidRDefault="002D54A2" w:rsidP="00566A96">
            <w:pPr>
              <w:rPr>
                <w:rFonts w:ascii="Arial" w:hAnsi="Arial" w:cs="Arial"/>
              </w:rPr>
            </w:pPr>
            <w:r>
              <w:rPr>
                <w:rFonts w:ascii="Arial" w:hAnsi="Arial" w:cs="Arial"/>
              </w:rPr>
              <w:t>9732 Pflumm Road</w:t>
            </w:r>
          </w:p>
          <w:p w14:paraId="5095C6A3" w14:textId="145FBBB1" w:rsidR="00566A96" w:rsidRPr="001E42DE" w:rsidRDefault="002D54A2" w:rsidP="00566A96">
            <w:pPr>
              <w:rPr>
                <w:rFonts w:ascii="Arial" w:hAnsi="Arial" w:cs="Arial"/>
              </w:rPr>
            </w:pPr>
            <w:r>
              <w:rPr>
                <w:rFonts w:ascii="Arial" w:hAnsi="Arial" w:cs="Arial"/>
              </w:rPr>
              <w:t>Lenexa</w:t>
            </w:r>
            <w:r w:rsidR="00566A96" w:rsidRPr="001E42DE">
              <w:rPr>
                <w:rFonts w:ascii="Arial" w:hAnsi="Arial" w:cs="Arial"/>
              </w:rPr>
              <w:t>, KS 66</w:t>
            </w:r>
            <w:r>
              <w:rPr>
                <w:rFonts w:ascii="Arial" w:hAnsi="Arial" w:cs="Arial"/>
              </w:rPr>
              <w:t>215</w:t>
            </w:r>
          </w:p>
          <w:p w14:paraId="5D1C66A3" w14:textId="77777777" w:rsidR="00566A96" w:rsidRPr="001E42DE" w:rsidRDefault="00566A96" w:rsidP="00566A96">
            <w:pPr>
              <w:rPr>
                <w:rFonts w:ascii="Arial" w:hAnsi="Arial" w:cs="Arial"/>
              </w:rPr>
            </w:pPr>
            <w:r w:rsidRPr="001E42DE">
              <w:rPr>
                <w:rFonts w:ascii="Arial" w:hAnsi="Arial" w:cs="Arial"/>
              </w:rPr>
              <w:t>USA</w:t>
            </w:r>
          </w:p>
          <w:p w14:paraId="3E7A0125" w14:textId="107EF941" w:rsidR="00566A96" w:rsidRPr="001E42DE" w:rsidRDefault="00566A96" w:rsidP="00566A96">
            <w:pPr>
              <w:rPr>
                <w:rFonts w:ascii="Arial" w:hAnsi="Arial" w:cs="Arial"/>
              </w:rPr>
            </w:pPr>
            <w:r w:rsidRPr="001E42DE">
              <w:rPr>
                <w:rFonts w:ascii="Arial" w:hAnsi="Arial" w:cs="Arial"/>
              </w:rPr>
              <w:t>1-800-593-3246</w:t>
            </w:r>
          </w:p>
        </w:tc>
      </w:tr>
      <w:tr w:rsidR="00F911DB" w14:paraId="5B636C9B" w14:textId="77777777" w:rsidTr="00367897">
        <w:trPr>
          <w:trHeight w:val="1511"/>
        </w:trPr>
        <w:tc>
          <w:tcPr>
            <w:tcW w:w="2876" w:type="dxa"/>
            <w:vAlign w:val="center"/>
          </w:tcPr>
          <w:p w14:paraId="71B71EE4" w14:textId="33A4DE9E" w:rsidR="00566A96" w:rsidRPr="00987556" w:rsidRDefault="00566A96" w:rsidP="00566A96">
            <w:pPr>
              <w:jc w:val="center"/>
              <w:rPr>
                <w:rFonts w:ascii="Arial" w:hAnsi="Arial" w:cs="Arial"/>
                <w:highlight w:val="yellow"/>
              </w:rPr>
            </w:pPr>
            <w:r w:rsidRPr="00987556">
              <w:rPr>
                <w:rFonts w:ascii="Arial" w:hAnsi="Arial" w:cs="Arial"/>
                <w:noProof/>
                <w:highlight w:val="yellow"/>
              </w:rPr>
              <w:drawing>
                <wp:inline distT="0" distB="0" distL="0" distR="0" wp14:anchorId="0F0A493A" wp14:editId="41D38B1E">
                  <wp:extent cx="942975" cy="7902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3833" cy="799392"/>
                          </a:xfrm>
                          <a:prstGeom prst="rect">
                            <a:avLst/>
                          </a:prstGeom>
                          <a:noFill/>
                        </pic:spPr>
                      </pic:pic>
                    </a:graphicData>
                  </a:graphic>
                </wp:inline>
              </w:drawing>
            </w:r>
          </w:p>
        </w:tc>
        <w:tc>
          <w:tcPr>
            <w:tcW w:w="5314" w:type="dxa"/>
            <w:vAlign w:val="center"/>
          </w:tcPr>
          <w:p w14:paraId="7F0AE173" w14:textId="2B2B9623" w:rsidR="00566A96" w:rsidRPr="001E42DE" w:rsidRDefault="00566A96" w:rsidP="00566A96">
            <w:pPr>
              <w:rPr>
                <w:rFonts w:asciiTheme="minorHAnsi" w:hAnsiTheme="minorHAnsi"/>
              </w:rPr>
            </w:pPr>
            <w:r w:rsidRPr="001E42DE">
              <w:rPr>
                <w:rFonts w:asciiTheme="minorHAnsi" w:hAnsiTheme="minorHAnsi"/>
              </w:rPr>
              <w:t>MDSS GmbH</w:t>
            </w:r>
          </w:p>
          <w:p w14:paraId="5F77E3D9" w14:textId="77777777" w:rsidR="00566A96" w:rsidRPr="001E42DE" w:rsidRDefault="00566A96" w:rsidP="00566A96">
            <w:pPr>
              <w:rPr>
                <w:rFonts w:asciiTheme="minorHAnsi" w:hAnsiTheme="minorHAnsi"/>
              </w:rPr>
            </w:pPr>
            <w:r w:rsidRPr="001E42DE">
              <w:rPr>
                <w:rFonts w:asciiTheme="minorHAnsi" w:hAnsiTheme="minorHAnsi"/>
              </w:rPr>
              <w:t>Schiffgraben 41</w:t>
            </w:r>
          </w:p>
          <w:p w14:paraId="156CEB67" w14:textId="77777777" w:rsidR="00566A96" w:rsidRPr="001E42DE" w:rsidRDefault="00566A96" w:rsidP="00566A96">
            <w:pPr>
              <w:rPr>
                <w:rFonts w:asciiTheme="minorHAnsi" w:hAnsiTheme="minorHAnsi"/>
              </w:rPr>
            </w:pPr>
            <w:r w:rsidRPr="001E42DE">
              <w:rPr>
                <w:rFonts w:asciiTheme="minorHAnsi" w:hAnsiTheme="minorHAnsi"/>
              </w:rPr>
              <w:t>30175 Hannover, Germany</w:t>
            </w:r>
          </w:p>
          <w:p w14:paraId="19290C9D" w14:textId="77777777" w:rsidR="00566A96" w:rsidRPr="001E42DE" w:rsidRDefault="00566A96" w:rsidP="00566A96">
            <w:pPr>
              <w:rPr>
                <w:rFonts w:ascii="Arial" w:hAnsi="Arial" w:cs="Arial"/>
              </w:rPr>
            </w:pPr>
          </w:p>
        </w:tc>
      </w:tr>
      <w:tr w:rsidR="00F911DB" w14:paraId="4BFF1E52" w14:textId="77777777" w:rsidTr="00367897">
        <w:trPr>
          <w:trHeight w:val="1835"/>
        </w:trPr>
        <w:tc>
          <w:tcPr>
            <w:tcW w:w="2876" w:type="dxa"/>
            <w:vAlign w:val="center"/>
          </w:tcPr>
          <w:p w14:paraId="0A0E2B5B" w14:textId="59ADA8DB" w:rsidR="00367897" w:rsidRPr="00987556" w:rsidRDefault="00F911DB" w:rsidP="00A122A1">
            <w:pPr>
              <w:jc w:val="center"/>
              <w:rPr>
                <w:rFonts w:ascii="Arial" w:hAnsi="Arial" w:cs="Arial"/>
                <w:highlight w:val="yellow"/>
              </w:rPr>
            </w:pPr>
            <w:r>
              <w:rPr>
                <w:noProof/>
              </w:rPr>
              <w:drawing>
                <wp:inline distT="0" distB="0" distL="0" distR="0" wp14:anchorId="09E3D4DF" wp14:editId="409EE9FB">
                  <wp:extent cx="958575" cy="31998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1776" cy="334406"/>
                          </a:xfrm>
                          <a:prstGeom prst="rect">
                            <a:avLst/>
                          </a:prstGeom>
                          <a:noFill/>
                          <a:ln>
                            <a:noFill/>
                          </a:ln>
                        </pic:spPr>
                      </pic:pic>
                    </a:graphicData>
                  </a:graphic>
                </wp:inline>
              </w:drawing>
            </w:r>
          </w:p>
        </w:tc>
        <w:tc>
          <w:tcPr>
            <w:tcW w:w="5314" w:type="dxa"/>
            <w:vAlign w:val="center"/>
          </w:tcPr>
          <w:p w14:paraId="3F26B6B0" w14:textId="6D0EC137" w:rsidR="00367897" w:rsidRDefault="00367897" w:rsidP="00367897">
            <w:pPr>
              <w:rPr>
                <w:rFonts w:asciiTheme="minorHAnsi" w:hAnsiTheme="minorHAnsi"/>
              </w:rPr>
            </w:pPr>
            <w:r w:rsidRPr="001E42DE">
              <w:rPr>
                <w:rFonts w:asciiTheme="minorHAnsi" w:hAnsiTheme="minorHAnsi"/>
              </w:rPr>
              <w:t xml:space="preserve">MDSS </w:t>
            </w:r>
            <w:r w:rsidR="00666C84">
              <w:rPr>
                <w:rFonts w:asciiTheme="minorHAnsi" w:hAnsiTheme="minorHAnsi"/>
              </w:rPr>
              <w:t xml:space="preserve">CH </w:t>
            </w:r>
            <w:r w:rsidRPr="001E42DE">
              <w:rPr>
                <w:rFonts w:asciiTheme="minorHAnsi" w:hAnsiTheme="minorHAnsi"/>
              </w:rPr>
              <w:t>GmbH</w:t>
            </w:r>
          </w:p>
          <w:p w14:paraId="0A42E78A" w14:textId="37C2436E" w:rsidR="00367897" w:rsidRDefault="00367897" w:rsidP="00367897">
            <w:pPr>
              <w:rPr>
                <w:rFonts w:asciiTheme="minorHAnsi" w:hAnsiTheme="minorHAnsi"/>
              </w:rPr>
            </w:pPr>
            <w:r>
              <w:rPr>
                <w:rFonts w:asciiTheme="minorHAnsi" w:hAnsiTheme="minorHAnsi"/>
              </w:rPr>
              <w:t>Laurenzenvorstadt 61</w:t>
            </w:r>
          </w:p>
          <w:p w14:paraId="32A19B1E" w14:textId="4F3E68CF" w:rsidR="00367897" w:rsidRDefault="00367897" w:rsidP="00367897">
            <w:pPr>
              <w:rPr>
                <w:rFonts w:asciiTheme="minorHAnsi" w:hAnsiTheme="minorHAnsi"/>
              </w:rPr>
            </w:pPr>
            <w:r>
              <w:rPr>
                <w:rFonts w:asciiTheme="minorHAnsi" w:hAnsiTheme="minorHAnsi"/>
              </w:rPr>
              <w:t>500</w:t>
            </w:r>
            <w:r w:rsidR="00666C84">
              <w:rPr>
                <w:rFonts w:asciiTheme="minorHAnsi" w:hAnsiTheme="minorHAnsi"/>
              </w:rPr>
              <w:t>0</w:t>
            </w:r>
            <w:r>
              <w:rPr>
                <w:rFonts w:asciiTheme="minorHAnsi" w:hAnsiTheme="minorHAnsi"/>
              </w:rPr>
              <w:t xml:space="preserve"> Aarau</w:t>
            </w:r>
          </w:p>
          <w:p w14:paraId="175515A7" w14:textId="2BC5D34A" w:rsidR="00367897" w:rsidRPr="001E42DE" w:rsidRDefault="00367897" w:rsidP="00367897">
            <w:pPr>
              <w:rPr>
                <w:rFonts w:asciiTheme="minorHAnsi" w:hAnsiTheme="minorHAnsi"/>
              </w:rPr>
            </w:pPr>
            <w:r>
              <w:rPr>
                <w:rFonts w:asciiTheme="minorHAnsi" w:hAnsiTheme="minorHAnsi"/>
              </w:rPr>
              <w:t>Switzerland</w:t>
            </w:r>
          </w:p>
          <w:p w14:paraId="5CA1F349" w14:textId="77777777" w:rsidR="00367897" w:rsidRPr="001E42DE" w:rsidRDefault="00367897" w:rsidP="00566A96">
            <w:pPr>
              <w:rPr>
                <w:rFonts w:ascii="Arial" w:hAnsi="Arial" w:cs="Arial"/>
              </w:rPr>
            </w:pPr>
          </w:p>
        </w:tc>
      </w:tr>
      <w:tr w:rsidR="00B1261E" w14:paraId="5833D957" w14:textId="77777777" w:rsidTr="00367897">
        <w:trPr>
          <w:trHeight w:val="1835"/>
        </w:trPr>
        <w:tc>
          <w:tcPr>
            <w:tcW w:w="2876" w:type="dxa"/>
            <w:vAlign w:val="center"/>
          </w:tcPr>
          <w:p w14:paraId="7E02BD5A" w14:textId="1C16E676" w:rsidR="00B1261E" w:rsidRDefault="00C01C7E" w:rsidP="00A122A1">
            <w:pPr>
              <w:jc w:val="center"/>
              <w:rPr>
                <w:noProof/>
              </w:rPr>
            </w:pPr>
            <w:r>
              <w:rPr>
                <w:noProof/>
              </w:rPr>
              <w:t>United Kingdom Responsible Person</w:t>
            </w:r>
          </w:p>
        </w:tc>
        <w:tc>
          <w:tcPr>
            <w:tcW w:w="5314" w:type="dxa"/>
            <w:vAlign w:val="center"/>
          </w:tcPr>
          <w:p w14:paraId="1676803F" w14:textId="77777777" w:rsidR="00B1261E" w:rsidRDefault="00023A6F" w:rsidP="00367897">
            <w:pPr>
              <w:rPr>
                <w:rFonts w:asciiTheme="minorHAnsi" w:hAnsiTheme="minorHAnsi"/>
              </w:rPr>
            </w:pPr>
            <w:r>
              <w:rPr>
                <w:rFonts w:asciiTheme="minorHAnsi" w:hAnsiTheme="minorHAnsi"/>
              </w:rPr>
              <w:t>Heath &amp; Co Management Services, Ltd.</w:t>
            </w:r>
          </w:p>
          <w:p w14:paraId="73FF3E6A" w14:textId="77777777" w:rsidR="00023A6F" w:rsidRDefault="00023A6F" w:rsidP="00367897">
            <w:pPr>
              <w:rPr>
                <w:rFonts w:asciiTheme="minorHAnsi" w:hAnsiTheme="minorHAnsi"/>
              </w:rPr>
            </w:pPr>
            <w:r>
              <w:rPr>
                <w:rFonts w:asciiTheme="minorHAnsi" w:hAnsiTheme="minorHAnsi"/>
              </w:rPr>
              <w:t>10 Barn Owl Way</w:t>
            </w:r>
          </w:p>
          <w:p w14:paraId="7D9B00EF" w14:textId="77777777" w:rsidR="00023A6F" w:rsidRDefault="00023A6F" w:rsidP="00367897">
            <w:pPr>
              <w:rPr>
                <w:rFonts w:asciiTheme="minorHAnsi" w:hAnsiTheme="minorHAnsi"/>
              </w:rPr>
            </w:pPr>
            <w:r>
              <w:rPr>
                <w:rFonts w:asciiTheme="minorHAnsi" w:hAnsiTheme="minorHAnsi"/>
              </w:rPr>
              <w:t>Burghfield Common</w:t>
            </w:r>
          </w:p>
          <w:p w14:paraId="3D449F55" w14:textId="77777777" w:rsidR="00023A6F" w:rsidRDefault="00023A6F" w:rsidP="00367897">
            <w:pPr>
              <w:rPr>
                <w:rFonts w:asciiTheme="minorHAnsi" w:hAnsiTheme="minorHAnsi"/>
              </w:rPr>
            </w:pPr>
            <w:r>
              <w:rPr>
                <w:rFonts w:asciiTheme="minorHAnsi" w:hAnsiTheme="minorHAnsi"/>
              </w:rPr>
              <w:t>Reading</w:t>
            </w:r>
          </w:p>
          <w:p w14:paraId="3FE64341" w14:textId="77777777" w:rsidR="00023A6F" w:rsidRDefault="00023A6F" w:rsidP="00367897">
            <w:pPr>
              <w:rPr>
                <w:rFonts w:asciiTheme="minorHAnsi" w:hAnsiTheme="minorHAnsi"/>
              </w:rPr>
            </w:pPr>
            <w:r>
              <w:rPr>
                <w:rFonts w:asciiTheme="minorHAnsi" w:hAnsiTheme="minorHAnsi"/>
              </w:rPr>
              <w:t>RG7 3XX</w:t>
            </w:r>
          </w:p>
          <w:p w14:paraId="4A2713EA" w14:textId="5C4A3EF9" w:rsidR="00023A6F" w:rsidRPr="001E42DE" w:rsidRDefault="00023A6F" w:rsidP="00367897">
            <w:pPr>
              <w:rPr>
                <w:rFonts w:asciiTheme="minorHAnsi" w:hAnsiTheme="minorHAnsi"/>
              </w:rPr>
            </w:pPr>
            <w:r>
              <w:rPr>
                <w:rFonts w:asciiTheme="minorHAnsi" w:hAnsiTheme="minorHAnsi"/>
              </w:rPr>
              <w:t>United Kingdom</w:t>
            </w:r>
          </w:p>
        </w:tc>
      </w:tr>
      <w:tr w:rsidR="00B1261E" w14:paraId="40FF1213" w14:textId="77777777" w:rsidTr="00367897">
        <w:trPr>
          <w:trHeight w:val="1835"/>
        </w:trPr>
        <w:tc>
          <w:tcPr>
            <w:tcW w:w="2876" w:type="dxa"/>
            <w:vAlign w:val="center"/>
          </w:tcPr>
          <w:p w14:paraId="265868F3" w14:textId="0C4D839D" w:rsidR="00B1261E" w:rsidRDefault="00023A6F" w:rsidP="00A122A1">
            <w:pPr>
              <w:jc w:val="center"/>
              <w:rPr>
                <w:noProof/>
              </w:rPr>
            </w:pPr>
            <w:r>
              <w:rPr>
                <w:noProof/>
              </w:rPr>
              <w:lastRenderedPageBreak/>
              <w:t>A</w:t>
            </w:r>
            <w:r w:rsidR="00C01C7E">
              <w:rPr>
                <w:noProof/>
              </w:rPr>
              <w:t xml:space="preserve">ustralian </w:t>
            </w:r>
            <w:r w:rsidR="00B1261E">
              <w:rPr>
                <w:noProof/>
              </w:rPr>
              <w:t>Sponsor</w:t>
            </w:r>
          </w:p>
        </w:tc>
        <w:tc>
          <w:tcPr>
            <w:tcW w:w="5314" w:type="dxa"/>
            <w:vAlign w:val="center"/>
          </w:tcPr>
          <w:p w14:paraId="6BC3C977" w14:textId="77777777" w:rsidR="00B1261E" w:rsidRDefault="00023A6F" w:rsidP="00367897">
            <w:pPr>
              <w:rPr>
                <w:rFonts w:asciiTheme="minorHAnsi" w:hAnsiTheme="minorHAnsi"/>
              </w:rPr>
            </w:pPr>
            <w:r>
              <w:rPr>
                <w:rFonts w:asciiTheme="minorHAnsi" w:hAnsiTheme="minorHAnsi"/>
              </w:rPr>
              <w:t>Emergo Australia</w:t>
            </w:r>
          </w:p>
          <w:p w14:paraId="1F6F56F5" w14:textId="77777777" w:rsidR="00023A6F" w:rsidRDefault="00023A6F" w:rsidP="00367897">
            <w:pPr>
              <w:rPr>
                <w:rFonts w:asciiTheme="minorHAnsi" w:hAnsiTheme="minorHAnsi"/>
              </w:rPr>
            </w:pPr>
            <w:r>
              <w:rPr>
                <w:rFonts w:asciiTheme="minorHAnsi" w:hAnsiTheme="minorHAnsi"/>
              </w:rPr>
              <w:t>Level 20 Tower II</w:t>
            </w:r>
          </w:p>
          <w:p w14:paraId="5A08334B" w14:textId="77777777" w:rsidR="00023A6F" w:rsidRDefault="00023A6F" w:rsidP="00023A6F">
            <w:pPr>
              <w:rPr>
                <w:rFonts w:asciiTheme="minorHAnsi" w:hAnsiTheme="minorHAnsi"/>
              </w:rPr>
            </w:pPr>
            <w:r>
              <w:rPr>
                <w:rFonts w:asciiTheme="minorHAnsi" w:hAnsiTheme="minorHAnsi"/>
              </w:rPr>
              <w:t>Darling Park</w:t>
            </w:r>
          </w:p>
          <w:p w14:paraId="0123F304" w14:textId="77777777" w:rsidR="00023A6F" w:rsidRDefault="00023A6F" w:rsidP="00023A6F">
            <w:pPr>
              <w:rPr>
                <w:rFonts w:asciiTheme="minorHAnsi" w:hAnsiTheme="minorHAnsi"/>
              </w:rPr>
            </w:pPr>
            <w:r>
              <w:rPr>
                <w:rFonts w:asciiTheme="minorHAnsi" w:hAnsiTheme="minorHAnsi"/>
              </w:rPr>
              <w:t>201 Sussex Street</w:t>
            </w:r>
          </w:p>
          <w:p w14:paraId="6EC18700" w14:textId="77777777" w:rsidR="00023A6F" w:rsidRDefault="00023A6F" w:rsidP="00023A6F">
            <w:pPr>
              <w:rPr>
                <w:rFonts w:asciiTheme="minorHAnsi" w:hAnsiTheme="minorHAnsi"/>
              </w:rPr>
            </w:pPr>
            <w:r>
              <w:rPr>
                <w:rFonts w:asciiTheme="minorHAnsi" w:hAnsiTheme="minorHAnsi"/>
              </w:rPr>
              <w:t>Sydney, NSW  2000</w:t>
            </w:r>
          </w:p>
          <w:p w14:paraId="28BEF664" w14:textId="0225BE66" w:rsidR="00023A6F" w:rsidRPr="001E42DE" w:rsidRDefault="00023A6F" w:rsidP="00023A6F">
            <w:pPr>
              <w:rPr>
                <w:rFonts w:asciiTheme="minorHAnsi" w:hAnsiTheme="minorHAnsi"/>
              </w:rPr>
            </w:pPr>
            <w:r>
              <w:rPr>
                <w:rFonts w:asciiTheme="minorHAnsi" w:hAnsiTheme="minorHAnsi"/>
              </w:rPr>
              <w:t>Australia</w:t>
            </w:r>
          </w:p>
        </w:tc>
      </w:tr>
      <w:tr w:rsidR="00F911DB" w14:paraId="5A0BE8EA" w14:textId="77777777" w:rsidTr="00367897">
        <w:trPr>
          <w:trHeight w:val="1205"/>
        </w:trPr>
        <w:tc>
          <w:tcPr>
            <w:tcW w:w="2876" w:type="dxa"/>
            <w:vAlign w:val="center"/>
          </w:tcPr>
          <w:p w14:paraId="104A54CC" w14:textId="77777777" w:rsidR="00566A96" w:rsidRPr="00987556" w:rsidRDefault="00566A96" w:rsidP="00566A96">
            <w:pPr>
              <w:rPr>
                <w:rFonts w:ascii="Arial" w:hAnsi="Arial" w:cs="Arial"/>
                <w:highlight w:val="yellow"/>
              </w:rPr>
            </w:pPr>
          </w:p>
        </w:tc>
        <w:tc>
          <w:tcPr>
            <w:tcW w:w="5314" w:type="dxa"/>
            <w:vAlign w:val="center"/>
          </w:tcPr>
          <w:p w14:paraId="27C4DA84" w14:textId="77777777" w:rsidR="00566A96" w:rsidRPr="001E42DE" w:rsidRDefault="00566A96" w:rsidP="00566A96">
            <w:pPr>
              <w:rPr>
                <w:rFonts w:ascii="Arial" w:hAnsi="Arial" w:cs="Arial"/>
              </w:rPr>
            </w:pPr>
            <w:r w:rsidRPr="001E42DE">
              <w:rPr>
                <w:rFonts w:ascii="Arial" w:hAnsi="Arial" w:cs="Arial"/>
              </w:rPr>
              <w:t>Türkiye İthalatçısı / Turkish Importer</w:t>
            </w:r>
          </w:p>
          <w:p w14:paraId="45FFAFC0" w14:textId="77777777" w:rsidR="00566A96" w:rsidRPr="001E42DE" w:rsidRDefault="00566A96" w:rsidP="00566A96">
            <w:pPr>
              <w:rPr>
                <w:rFonts w:ascii="Arial" w:hAnsi="Arial" w:cs="Arial"/>
              </w:rPr>
            </w:pPr>
            <w:r w:rsidRPr="001E42DE">
              <w:rPr>
                <w:rFonts w:ascii="Arial" w:hAnsi="Arial" w:cs="Arial"/>
              </w:rPr>
              <w:t>GE Medical Systems Türkiye Ltd. Şti.</w:t>
            </w:r>
          </w:p>
          <w:p w14:paraId="7D06429F" w14:textId="77777777" w:rsidR="00566A96" w:rsidRPr="001E42DE" w:rsidRDefault="00566A96" w:rsidP="00566A96">
            <w:pPr>
              <w:rPr>
                <w:rFonts w:ascii="Arial" w:hAnsi="Arial" w:cs="Arial"/>
              </w:rPr>
            </w:pPr>
            <w:r w:rsidRPr="001E42DE">
              <w:rPr>
                <w:rFonts w:ascii="Arial" w:hAnsi="Arial" w:cs="Arial"/>
              </w:rPr>
              <w:t>Esentepe Mah. Harman Sok. No: 8</w:t>
            </w:r>
          </w:p>
          <w:p w14:paraId="0EA3CB76" w14:textId="7436C0D9" w:rsidR="00566A96" w:rsidRPr="001E42DE" w:rsidRDefault="00566A96" w:rsidP="00566A96">
            <w:pPr>
              <w:rPr>
                <w:rFonts w:ascii="Arial" w:hAnsi="Arial" w:cs="Arial"/>
              </w:rPr>
            </w:pPr>
            <w:r w:rsidRPr="001E42DE">
              <w:rPr>
                <w:rFonts w:ascii="Arial" w:hAnsi="Arial" w:cs="Arial"/>
              </w:rPr>
              <w:t>34394 Şişli İstanbul Türkiye</w:t>
            </w:r>
          </w:p>
        </w:tc>
      </w:tr>
    </w:tbl>
    <w:p w14:paraId="37A652D2" w14:textId="77777777" w:rsidR="0001445B" w:rsidRPr="00966EF7" w:rsidRDefault="0001445B" w:rsidP="00B37E84">
      <w:pPr>
        <w:rPr>
          <w:rFonts w:ascii="Arial" w:hAnsi="Arial" w:cs="Arial"/>
        </w:rPr>
        <w:sectPr w:rsidR="0001445B" w:rsidRPr="00966EF7" w:rsidSect="006F4F97">
          <w:headerReference w:type="default" r:id="rId26"/>
          <w:headerReference w:type="first" r:id="rId27"/>
          <w:pgSz w:w="12240" w:h="15840" w:code="1"/>
          <w:pgMar w:top="1260" w:right="1800" w:bottom="1440" w:left="1800" w:header="720" w:footer="687" w:gutter="0"/>
          <w:cols w:space="720"/>
          <w:titlePg/>
          <w:docGrid w:linePitch="360"/>
        </w:sectPr>
      </w:pPr>
    </w:p>
    <w:p w14:paraId="02C41790" w14:textId="77777777" w:rsidR="004204C6" w:rsidRPr="00966EF7" w:rsidRDefault="00C35161" w:rsidP="00966EF7">
      <w:pPr>
        <w:pStyle w:val="TOCSection"/>
      </w:pPr>
      <w:bookmarkStart w:id="2" w:name="_Toc420403199"/>
      <w:bookmarkStart w:id="3" w:name="_Toc35344077"/>
      <w:r w:rsidRPr="00D101AC">
        <w:lastRenderedPageBreak/>
        <w:t>Safety Warnings &amp; Cautions</w:t>
      </w:r>
      <w:bookmarkEnd w:id="2"/>
      <w:bookmarkEnd w:id="3"/>
    </w:p>
    <w:p w14:paraId="37C8978D" w14:textId="77777777" w:rsidR="004204C6" w:rsidRPr="00966EF7" w:rsidRDefault="004204C6" w:rsidP="004204C6">
      <w:pPr>
        <w:autoSpaceDE w:val="0"/>
        <w:autoSpaceDN w:val="0"/>
        <w:adjustRightInd w:val="0"/>
        <w:ind w:left="720"/>
        <w:rPr>
          <w:rFonts w:ascii="Arial" w:hAnsi="Arial" w:cs="Arial"/>
          <w:b/>
          <w:bCs/>
          <w:color w:val="231F20"/>
          <w:sz w:val="12"/>
          <w:szCs w:val="12"/>
        </w:rPr>
      </w:pPr>
    </w:p>
    <w:p w14:paraId="256AC475" w14:textId="77777777" w:rsidR="004204C6" w:rsidRPr="00966EF7" w:rsidRDefault="00E661B3" w:rsidP="00C950D1">
      <w:pPr>
        <w:pStyle w:val="ListParagraph"/>
        <w:numPr>
          <w:ilvl w:val="0"/>
          <w:numId w:val="40"/>
        </w:numPr>
        <w:autoSpaceDE w:val="0"/>
        <w:autoSpaceDN w:val="0"/>
        <w:adjustRightInd w:val="0"/>
        <w:spacing w:after="120"/>
        <w:ind w:left="1260" w:hanging="540"/>
        <w:rPr>
          <w:rFonts w:ascii="Arial" w:hAnsi="Arial" w:cs="Arial"/>
          <w:b/>
          <w:color w:val="231F20"/>
          <w:sz w:val="28"/>
          <w:szCs w:val="28"/>
        </w:rPr>
      </w:pPr>
      <w:r w:rsidRPr="00966EF7">
        <w:rPr>
          <w:rFonts w:ascii="Arial" w:hAnsi="Arial" w:cs="Arial"/>
          <w:b/>
          <w:color w:val="231F20"/>
          <w:sz w:val="28"/>
          <w:szCs w:val="28"/>
        </w:rPr>
        <w:t>WARNING</w:t>
      </w:r>
      <w:r w:rsidR="00C35161" w:rsidRPr="00966EF7">
        <w:rPr>
          <w:rFonts w:ascii="Arial" w:hAnsi="Arial" w:cs="Arial"/>
          <w:b/>
          <w:color w:val="231F20"/>
          <w:sz w:val="28"/>
          <w:szCs w:val="28"/>
        </w:rPr>
        <w:t>:</w:t>
      </w:r>
    </w:p>
    <w:p w14:paraId="0BFF8AE2" w14:textId="77777777" w:rsidR="004204C6" w:rsidRPr="00966EF7" w:rsidRDefault="00E661B3" w:rsidP="00E661B3">
      <w:pPr>
        <w:autoSpaceDE w:val="0"/>
        <w:autoSpaceDN w:val="0"/>
        <w:adjustRightInd w:val="0"/>
        <w:spacing w:after="120"/>
        <w:ind w:left="720"/>
        <w:rPr>
          <w:rFonts w:ascii="Arial" w:hAnsi="Arial" w:cs="Arial"/>
          <w:color w:val="231F20"/>
          <w:sz w:val="22"/>
          <w:szCs w:val="22"/>
        </w:rPr>
      </w:pPr>
      <w:r w:rsidRPr="00966EF7">
        <w:rPr>
          <w:rFonts w:ascii="Arial" w:hAnsi="Arial" w:cs="Arial"/>
          <w:color w:val="231F20"/>
          <w:sz w:val="22"/>
          <w:szCs w:val="22"/>
        </w:rPr>
        <w:t>Obey these safety instructions to help prevent injury and/or equipment damage:</w:t>
      </w:r>
    </w:p>
    <w:p w14:paraId="657FB36D" w14:textId="77777777" w:rsidR="00E661B3" w:rsidRPr="00966EF7" w:rsidRDefault="00E661B3" w:rsidP="00E661B3">
      <w:pPr>
        <w:autoSpaceDE w:val="0"/>
        <w:autoSpaceDN w:val="0"/>
        <w:adjustRightInd w:val="0"/>
        <w:spacing w:after="120"/>
        <w:ind w:left="720"/>
        <w:rPr>
          <w:rFonts w:ascii="Arial" w:hAnsi="Arial" w:cs="Arial"/>
          <w:color w:val="231F20"/>
          <w:sz w:val="22"/>
          <w:szCs w:val="22"/>
        </w:rPr>
      </w:pPr>
    </w:p>
    <w:p w14:paraId="6F1346B2" w14:textId="77777777" w:rsidR="00E661B3" w:rsidRPr="00936F33" w:rsidRDefault="00E661B3" w:rsidP="00936F33">
      <w:pPr>
        <w:pStyle w:val="ListParagraph"/>
        <w:numPr>
          <w:ilvl w:val="0"/>
          <w:numId w:val="43"/>
        </w:numPr>
        <w:spacing w:after="120"/>
        <w:contextualSpacing w:val="0"/>
        <w:rPr>
          <w:rFonts w:asciiTheme="minorHAnsi" w:hAnsiTheme="minorHAnsi"/>
        </w:rPr>
      </w:pPr>
      <w:r w:rsidRPr="00936F33">
        <w:rPr>
          <w:rFonts w:asciiTheme="minorHAnsi" w:hAnsiTheme="minorHAnsi"/>
        </w:rPr>
        <w:t>Read and understand all warnings in this manual and on the unit itself prior to use with a patient.</w:t>
      </w:r>
    </w:p>
    <w:p w14:paraId="518BFC4B" w14:textId="004C3B9A" w:rsidR="00E661B3" w:rsidRDefault="00E661B3" w:rsidP="00936F33">
      <w:pPr>
        <w:pStyle w:val="ListParagraph"/>
        <w:numPr>
          <w:ilvl w:val="0"/>
          <w:numId w:val="43"/>
        </w:numPr>
        <w:spacing w:after="120"/>
        <w:contextualSpacing w:val="0"/>
        <w:rPr>
          <w:rFonts w:asciiTheme="minorHAnsi" w:hAnsiTheme="minorHAnsi"/>
        </w:rPr>
      </w:pPr>
      <w:r w:rsidRPr="00936F33">
        <w:rPr>
          <w:rFonts w:asciiTheme="minorHAnsi" w:hAnsiTheme="minorHAnsi"/>
        </w:rPr>
        <w:t>The device should be operated by trained person only.</w:t>
      </w:r>
    </w:p>
    <w:p w14:paraId="025ABD2A" w14:textId="77777777" w:rsidR="004F34BF" w:rsidRPr="00936F33" w:rsidRDefault="004F34BF" w:rsidP="00936F33">
      <w:pPr>
        <w:pStyle w:val="ListParagraph"/>
        <w:numPr>
          <w:ilvl w:val="0"/>
          <w:numId w:val="43"/>
        </w:numPr>
        <w:spacing w:after="120"/>
        <w:contextualSpacing w:val="0"/>
        <w:rPr>
          <w:rFonts w:asciiTheme="minorHAnsi" w:hAnsiTheme="minorHAnsi"/>
        </w:rPr>
      </w:pPr>
      <w:r>
        <w:rPr>
          <w:rFonts w:asciiTheme="minorHAnsi" w:hAnsiTheme="minorHAnsi"/>
        </w:rPr>
        <w:t>Authorized and qualified persons will be those who are approved by MPI to repair or modify the product.</w:t>
      </w:r>
    </w:p>
    <w:p w14:paraId="6E17A7A8" w14:textId="77777777" w:rsidR="00E661B3" w:rsidRPr="00936F33" w:rsidRDefault="00E661B3" w:rsidP="00936F33">
      <w:pPr>
        <w:pStyle w:val="ListParagraph"/>
        <w:numPr>
          <w:ilvl w:val="0"/>
          <w:numId w:val="43"/>
        </w:numPr>
        <w:spacing w:after="120"/>
        <w:contextualSpacing w:val="0"/>
        <w:rPr>
          <w:rFonts w:asciiTheme="minorHAnsi" w:hAnsiTheme="minorHAnsi"/>
        </w:rPr>
      </w:pPr>
      <w:r w:rsidRPr="00936F33">
        <w:rPr>
          <w:rFonts w:asciiTheme="minorHAnsi" w:hAnsiTheme="minorHAnsi"/>
        </w:rPr>
        <w:t>The procedures in this manual are only manufacturer suggestions.  The final responsibility for patient care with respect to this device remains with the attending physician.</w:t>
      </w:r>
    </w:p>
    <w:p w14:paraId="1C87C91A" w14:textId="77777777" w:rsidR="00EB5A49" w:rsidRPr="00936F33" w:rsidRDefault="00EB5A49" w:rsidP="00936F33">
      <w:pPr>
        <w:pStyle w:val="ListParagraph"/>
        <w:numPr>
          <w:ilvl w:val="0"/>
          <w:numId w:val="43"/>
        </w:numPr>
        <w:spacing w:after="120"/>
        <w:contextualSpacing w:val="0"/>
        <w:rPr>
          <w:rFonts w:asciiTheme="minorHAnsi" w:hAnsiTheme="minorHAnsi"/>
        </w:rPr>
      </w:pPr>
      <w:r w:rsidRPr="00936F33">
        <w:rPr>
          <w:rFonts w:asciiTheme="minorHAnsi" w:hAnsiTheme="minorHAnsi"/>
        </w:rPr>
        <w:t>Do not modify this equipment without authorization of the manufacturer.</w:t>
      </w:r>
    </w:p>
    <w:p w14:paraId="203AB899" w14:textId="77777777" w:rsidR="00E661B3" w:rsidRPr="00936F33" w:rsidRDefault="00E661B3" w:rsidP="00936F33">
      <w:pPr>
        <w:pStyle w:val="ListParagraph"/>
        <w:numPr>
          <w:ilvl w:val="0"/>
          <w:numId w:val="43"/>
        </w:numPr>
        <w:spacing w:after="120"/>
        <w:contextualSpacing w:val="0"/>
        <w:rPr>
          <w:rFonts w:asciiTheme="minorHAnsi" w:hAnsiTheme="minorHAnsi"/>
        </w:rPr>
      </w:pPr>
      <w:r w:rsidRPr="00936F33">
        <w:rPr>
          <w:rFonts w:asciiTheme="minorHAnsi" w:hAnsiTheme="minorHAnsi"/>
        </w:rPr>
        <w:t>Equipment should only be serviced by authorized personnel.</w:t>
      </w:r>
    </w:p>
    <w:p w14:paraId="07C88A5F" w14:textId="77777777" w:rsidR="00936AB9" w:rsidRPr="00936F33" w:rsidRDefault="00936AB9" w:rsidP="00936F33">
      <w:pPr>
        <w:pStyle w:val="ListParagraph"/>
        <w:numPr>
          <w:ilvl w:val="0"/>
          <w:numId w:val="43"/>
        </w:numPr>
        <w:spacing w:after="120"/>
        <w:contextualSpacing w:val="0"/>
        <w:rPr>
          <w:rFonts w:asciiTheme="minorHAnsi" w:hAnsiTheme="minorHAnsi"/>
        </w:rPr>
      </w:pPr>
      <w:r w:rsidRPr="00936F33">
        <w:rPr>
          <w:rFonts w:asciiTheme="minorHAnsi" w:hAnsiTheme="minorHAnsi"/>
        </w:rPr>
        <w:t xml:space="preserve">Do not use in </w:t>
      </w:r>
      <w:r w:rsidR="00A606AB" w:rsidRPr="00936F33">
        <w:rPr>
          <w:rFonts w:asciiTheme="minorHAnsi" w:hAnsiTheme="minorHAnsi"/>
        </w:rPr>
        <w:t xml:space="preserve">an </w:t>
      </w:r>
      <w:r w:rsidRPr="00936F33">
        <w:rPr>
          <w:rFonts w:asciiTheme="minorHAnsi" w:hAnsiTheme="minorHAnsi"/>
        </w:rPr>
        <w:t>oxygen rich environment.</w:t>
      </w:r>
    </w:p>
    <w:p w14:paraId="3371083F" w14:textId="77777777" w:rsidR="00590FC2" w:rsidRPr="00936F33" w:rsidRDefault="00590FC2" w:rsidP="00936F33">
      <w:pPr>
        <w:pStyle w:val="ListParagraph"/>
        <w:numPr>
          <w:ilvl w:val="0"/>
          <w:numId w:val="43"/>
        </w:numPr>
        <w:spacing w:after="120"/>
        <w:contextualSpacing w:val="0"/>
        <w:rPr>
          <w:rFonts w:asciiTheme="minorHAnsi" w:hAnsiTheme="minorHAnsi"/>
        </w:rPr>
      </w:pPr>
      <w:r w:rsidRPr="00936F33">
        <w:rPr>
          <w:rFonts w:asciiTheme="minorHAnsi" w:hAnsiTheme="minorHAnsi"/>
        </w:rPr>
        <w:t>Do not leave patient unattended while using the table.</w:t>
      </w:r>
    </w:p>
    <w:p w14:paraId="12563966" w14:textId="77777777" w:rsidR="00863121" w:rsidRPr="00936F33" w:rsidRDefault="00863121"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To reduce the risk of electrical shock, grounding reliability can only be achieved when the equipment is connected to an equivalent receptacle marked “hospital only” or “hospital grade”.</w:t>
      </w:r>
    </w:p>
    <w:p w14:paraId="10E4AFBC" w14:textId="77777777" w:rsidR="00061EB8" w:rsidRPr="00936F33" w:rsidRDefault="002E5B33"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If damage has occurred to the power cord, immediately remove the cord from service.  Failure to do so could result in serious injury or death</w:t>
      </w:r>
      <w:r w:rsidR="00590FC2" w:rsidRPr="00936F33">
        <w:rPr>
          <w:rFonts w:asciiTheme="minorHAnsi" w:hAnsiTheme="minorHAnsi" w:cs="Arial"/>
          <w:color w:val="231F20"/>
        </w:rPr>
        <w:t>.</w:t>
      </w:r>
    </w:p>
    <w:p w14:paraId="3036832F" w14:textId="77777777" w:rsidR="00F32E5C" w:rsidRPr="00936F33" w:rsidRDefault="00F32E5C"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If damage has occurred to the battery, immediately remove the battery from service.  Failure to do so could result in serious injury or death</w:t>
      </w:r>
      <w:r w:rsidR="00590FC2" w:rsidRPr="00936F33">
        <w:rPr>
          <w:rFonts w:asciiTheme="minorHAnsi" w:hAnsiTheme="minorHAnsi" w:cs="Arial"/>
          <w:color w:val="231F20"/>
        </w:rPr>
        <w:t>.</w:t>
      </w:r>
    </w:p>
    <w:p w14:paraId="36536B48" w14:textId="77777777" w:rsidR="00262D8F" w:rsidRPr="00936F33" w:rsidRDefault="00823DB8"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Removal of secured covers may increase the risk of electrical shock</w:t>
      </w:r>
      <w:r w:rsidR="00262D8F" w:rsidRPr="00936F33">
        <w:rPr>
          <w:rFonts w:asciiTheme="minorHAnsi" w:hAnsiTheme="minorHAnsi" w:cs="Arial"/>
          <w:color w:val="231F20"/>
        </w:rPr>
        <w:t>.</w:t>
      </w:r>
      <w:r w:rsidR="00C648DB" w:rsidRPr="00936F33">
        <w:rPr>
          <w:rFonts w:asciiTheme="minorHAnsi" w:hAnsiTheme="minorHAnsi" w:cs="Arial"/>
          <w:color w:val="231F20"/>
        </w:rPr>
        <w:t xml:space="preserve">  </w:t>
      </w:r>
      <w:r w:rsidR="00262D8F" w:rsidRPr="00936F33">
        <w:rPr>
          <w:rFonts w:asciiTheme="minorHAnsi" w:hAnsiTheme="minorHAnsi" w:cs="Arial"/>
          <w:color w:val="231F20"/>
        </w:rPr>
        <w:t>Refer servicing to qualified personnel.</w:t>
      </w:r>
    </w:p>
    <w:p w14:paraId="39476E64" w14:textId="77777777" w:rsidR="00E661B3" w:rsidRPr="00AE7A51" w:rsidRDefault="00E661B3"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 xml:space="preserve">The potential for electrical shock exists with electrical equipment.  Failure to </w:t>
      </w:r>
      <w:r w:rsidRPr="00AE7A51">
        <w:rPr>
          <w:rFonts w:asciiTheme="minorHAnsi" w:hAnsiTheme="minorHAnsi" w:cs="Arial"/>
          <w:color w:val="231F20"/>
        </w:rPr>
        <w:t>follow facility protocols may cause death or serious injury.</w:t>
      </w:r>
    </w:p>
    <w:p w14:paraId="0462C5E1" w14:textId="77777777" w:rsidR="00590FC2" w:rsidRPr="00AE7A51" w:rsidRDefault="00590FC2" w:rsidP="00936F33">
      <w:pPr>
        <w:pStyle w:val="ListParagraph"/>
        <w:numPr>
          <w:ilvl w:val="0"/>
          <w:numId w:val="43"/>
        </w:numPr>
        <w:spacing w:after="120"/>
        <w:contextualSpacing w:val="0"/>
        <w:rPr>
          <w:rFonts w:asciiTheme="minorHAnsi" w:hAnsiTheme="minorHAnsi" w:cs="Arial"/>
          <w:color w:val="231F20"/>
        </w:rPr>
      </w:pPr>
      <w:r w:rsidRPr="00AE7A51">
        <w:rPr>
          <w:rFonts w:asciiTheme="minorHAnsi" w:hAnsiTheme="minorHAnsi" w:cs="Arial"/>
          <w:color w:val="231F20"/>
        </w:rPr>
        <w:t>Ensure the patient is properly secured prior to using the equipment.</w:t>
      </w:r>
    </w:p>
    <w:p w14:paraId="5C4DEA28" w14:textId="77777777" w:rsidR="00262D8F" w:rsidRPr="00AE7A51" w:rsidRDefault="00863121" w:rsidP="00936F33">
      <w:pPr>
        <w:pStyle w:val="ListParagraph"/>
        <w:numPr>
          <w:ilvl w:val="0"/>
          <w:numId w:val="43"/>
        </w:numPr>
        <w:spacing w:after="120"/>
        <w:contextualSpacing w:val="0"/>
        <w:rPr>
          <w:rFonts w:asciiTheme="minorHAnsi" w:hAnsiTheme="minorHAnsi" w:cs="Arial"/>
          <w:color w:val="231F20"/>
        </w:rPr>
      </w:pPr>
      <w:r w:rsidRPr="00AE7A51">
        <w:rPr>
          <w:rFonts w:asciiTheme="minorHAnsi" w:hAnsiTheme="minorHAnsi" w:cs="Arial"/>
          <w:color w:val="231F20"/>
        </w:rPr>
        <w:t xml:space="preserve">To reduce the risk of a potential </w:t>
      </w:r>
      <w:r w:rsidR="000B4B59" w:rsidRPr="00AE7A51">
        <w:rPr>
          <w:rFonts w:asciiTheme="minorHAnsi" w:hAnsiTheme="minorHAnsi" w:cs="Arial"/>
          <w:color w:val="231F20"/>
        </w:rPr>
        <w:t>injury</w:t>
      </w:r>
      <w:r w:rsidRPr="00AE7A51">
        <w:rPr>
          <w:rFonts w:asciiTheme="minorHAnsi" w:hAnsiTheme="minorHAnsi" w:cs="Arial"/>
          <w:color w:val="231F20"/>
        </w:rPr>
        <w:t>, l</w:t>
      </w:r>
      <w:r w:rsidR="00262D8F" w:rsidRPr="00AE7A51">
        <w:rPr>
          <w:rFonts w:asciiTheme="minorHAnsi" w:hAnsiTheme="minorHAnsi" w:cs="Arial"/>
          <w:color w:val="231F20"/>
        </w:rPr>
        <w:t>ock casters before using equipment.</w:t>
      </w:r>
    </w:p>
    <w:p w14:paraId="341CDAD2" w14:textId="77777777" w:rsidR="0096684E" w:rsidRPr="00AE7A51" w:rsidRDefault="0096684E" w:rsidP="00936F33">
      <w:pPr>
        <w:pStyle w:val="ListParagraph"/>
        <w:numPr>
          <w:ilvl w:val="0"/>
          <w:numId w:val="43"/>
        </w:numPr>
        <w:spacing w:after="120"/>
        <w:contextualSpacing w:val="0"/>
        <w:rPr>
          <w:rFonts w:asciiTheme="minorHAnsi" w:hAnsiTheme="minorHAnsi" w:cs="Arial"/>
          <w:color w:val="231F20"/>
        </w:rPr>
      </w:pPr>
      <w:r w:rsidRPr="00AE7A51">
        <w:rPr>
          <w:rFonts w:asciiTheme="minorHAnsi" w:hAnsiTheme="minorHAnsi" w:cs="Arial"/>
          <w:color w:val="231F20"/>
        </w:rPr>
        <w:t xml:space="preserve">Once the </w:t>
      </w:r>
      <w:r w:rsidR="001F3CA0" w:rsidRPr="00AE7A51">
        <w:rPr>
          <w:rFonts w:asciiTheme="minorHAnsi" w:hAnsiTheme="minorHAnsi" w:cs="Arial"/>
          <w:color w:val="231F20"/>
        </w:rPr>
        <w:t>product</w:t>
      </w:r>
      <w:r w:rsidRPr="00AE7A51">
        <w:rPr>
          <w:rFonts w:asciiTheme="minorHAnsi" w:hAnsiTheme="minorHAnsi" w:cs="Arial"/>
          <w:color w:val="231F20"/>
        </w:rPr>
        <w:t xml:space="preserve"> and patient have been properly positioned for </w:t>
      </w:r>
      <w:r w:rsidR="008A3AF5" w:rsidRPr="00AE7A51">
        <w:rPr>
          <w:rFonts w:asciiTheme="minorHAnsi" w:hAnsiTheme="minorHAnsi" w:cs="Arial"/>
          <w:color w:val="231F20"/>
        </w:rPr>
        <w:t>the procedure</w:t>
      </w:r>
      <w:r w:rsidRPr="00AE7A51">
        <w:rPr>
          <w:rFonts w:asciiTheme="minorHAnsi" w:hAnsiTheme="minorHAnsi" w:cs="Arial"/>
          <w:color w:val="231F20"/>
        </w:rPr>
        <w:t xml:space="preserve">, ensure the casters are locked and the </w:t>
      </w:r>
      <w:r w:rsidR="00A606AB" w:rsidRPr="00AE7A51">
        <w:rPr>
          <w:rFonts w:asciiTheme="minorHAnsi" w:hAnsiTheme="minorHAnsi" w:cs="Arial"/>
          <w:color w:val="231F20"/>
        </w:rPr>
        <w:t>hand</w:t>
      </w:r>
      <w:r w:rsidR="00AE2CE5" w:rsidRPr="00AE7A51">
        <w:rPr>
          <w:rFonts w:asciiTheme="minorHAnsi" w:hAnsiTheme="minorHAnsi" w:cs="Arial"/>
          <w:color w:val="231F20"/>
        </w:rPr>
        <w:t xml:space="preserve"> controller</w:t>
      </w:r>
      <w:r w:rsidRPr="00AE7A51">
        <w:rPr>
          <w:rFonts w:asciiTheme="minorHAnsi" w:hAnsiTheme="minorHAnsi" w:cs="Arial"/>
          <w:color w:val="231F20"/>
        </w:rPr>
        <w:t xml:space="preserve"> is placed in a safe position to prevent </w:t>
      </w:r>
      <w:r w:rsidR="00590FC2" w:rsidRPr="00AE7A51">
        <w:rPr>
          <w:rFonts w:asciiTheme="minorHAnsi" w:hAnsiTheme="minorHAnsi" w:cs="Arial"/>
          <w:color w:val="231F20"/>
        </w:rPr>
        <w:t>unwanted</w:t>
      </w:r>
      <w:r w:rsidRPr="00AE7A51">
        <w:rPr>
          <w:rFonts w:asciiTheme="minorHAnsi" w:hAnsiTheme="minorHAnsi" w:cs="Arial"/>
          <w:color w:val="231F20"/>
        </w:rPr>
        <w:t xml:space="preserve"> contact and unwanted movement of the table surface </w:t>
      </w:r>
      <w:r w:rsidR="00590FC2" w:rsidRPr="00AE7A51">
        <w:rPr>
          <w:rFonts w:asciiTheme="minorHAnsi" w:hAnsiTheme="minorHAnsi" w:cs="Arial"/>
          <w:color w:val="231F20"/>
        </w:rPr>
        <w:t xml:space="preserve">during </w:t>
      </w:r>
      <w:r w:rsidR="008A3AF5" w:rsidRPr="00AE7A51">
        <w:rPr>
          <w:rFonts w:asciiTheme="minorHAnsi" w:hAnsiTheme="minorHAnsi" w:cs="Arial"/>
          <w:color w:val="231F20"/>
        </w:rPr>
        <w:t>the procedure</w:t>
      </w:r>
      <w:r w:rsidRPr="00AE7A51">
        <w:rPr>
          <w:rFonts w:asciiTheme="minorHAnsi" w:hAnsiTheme="minorHAnsi" w:cs="Arial"/>
          <w:color w:val="231F20"/>
        </w:rPr>
        <w:t xml:space="preserve">.  </w:t>
      </w:r>
    </w:p>
    <w:p w14:paraId="52037F68" w14:textId="77777777" w:rsidR="00B46189" w:rsidRPr="00AE7A51" w:rsidRDefault="00B46189" w:rsidP="00936F33">
      <w:pPr>
        <w:pStyle w:val="ListParagraph"/>
        <w:numPr>
          <w:ilvl w:val="0"/>
          <w:numId w:val="43"/>
        </w:numPr>
        <w:spacing w:after="120"/>
        <w:contextualSpacing w:val="0"/>
        <w:rPr>
          <w:rFonts w:asciiTheme="minorHAnsi" w:hAnsiTheme="minorHAnsi" w:cs="Arial"/>
          <w:color w:val="231F20"/>
        </w:rPr>
      </w:pPr>
      <w:r w:rsidRPr="00AE7A51">
        <w:rPr>
          <w:rFonts w:asciiTheme="minorHAnsi" w:hAnsiTheme="minorHAnsi" w:cs="Arial"/>
          <w:color w:val="231F20"/>
        </w:rPr>
        <w:t xml:space="preserve">To reduce the risk of the product becoming unbalanced, always </w:t>
      </w:r>
      <w:r w:rsidR="00B7791E">
        <w:rPr>
          <w:rFonts w:asciiTheme="minorHAnsi" w:hAnsiTheme="minorHAnsi" w:cs="Arial"/>
          <w:color w:val="231F20"/>
        </w:rPr>
        <w:t>position</w:t>
      </w:r>
      <w:r w:rsidRPr="00AE7A51">
        <w:rPr>
          <w:rFonts w:asciiTheme="minorHAnsi" w:hAnsiTheme="minorHAnsi" w:cs="Arial"/>
          <w:color w:val="231F20"/>
        </w:rPr>
        <w:t xml:space="preserve"> the product in the lowest reasonable height </w:t>
      </w:r>
      <w:r w:rsidR="009079A9" w:rsidRPr="00AE7A51">
        <w:rPr>
          <w:rFonts w:asciiTheme="minorHAnsi" w:hAnsiTheme="minorHAnsi" w:cs="Arial"/>
          <w:color w:val="231F20"/>
        </w:rPr>
        <w:t>when moving</w:t>
      </w:r>
      <w:r w:rsidRPr="00AE7A51">
        <w:rPr>
          <w:rFonts w:asciiTheme="minorHAnsi" w:hAnsiTheme="minorHAnsi" w:cs="Arial"/>
          <w:color w:val="231F20"/>
        </w:rPr>
        <w:t>.</w:t>
      </w:r>
    </w:p>
    <w:p w14:paraId="6B3B9FCE" w14:textId="77777777" w:rsidR="00B12108" w:rsidRPr="00AE7A51" w:rsidRDefault="00566219" w:rsidP="00936F33">
      <w:pPr>
        <w:pStyle w:val="ListParagraph"/>
        <w:numPr>
          <w:ilvl w:val="0"/>
          <w:numId w:val="43"/>
        </w:numPr>
        <w:spacing w:after="120"/>
        <w:contextualSpacing w:val="0"/>
        <w:rPr>
          <w:rFonts w:asciiTheme="minorHAnsi" w:hAnsiTheme="minorHAnsi" w:cs="Arial"/>
          <w:color w:val="231F20"/>
        </w:rPr>
      </w:pPr>
      <w:r w:rsidRPr="00AE7A51">
        <w:rPr>
          <w:rFonts w:asciiTheme="minorHAnsi" w:hAnsiTheme="minorHAnsi" w:cs="Arial"/>
          <w:color w:val="231F20"/>
        </w:rPr>
        <w:lastRenderedPageBreak/>
        <w:t xml:space="preserve">Verify the area around the </w:t>
      </w:r>
      <w:r w:rsidR="00F3398F" w:rsidRPr="00AE7A51">
        <w:rPr>
          <w:rFonts w:asciiTheme="minorHAnsi" w:hAnsiTheme="minorHAnsi" w:cs="Arial"/>
          <w:color w:val="231F20"/>
        </w:rPr>
        <w:t>product</w:t>
      </w:r>
      <w:r w:rsidRPr="00AE7A51">
        <w:rPr>
          <w:rFonts w:asciiTheme="minorHAnsi" w:hAnsiTheme="minorHAnsi" w:cs="Arial"/>
          <w:color w:val="231F20"/>
        </w:rPr>
        <w:t xml:space="preserve"> is free of impediments before </w:t>
      </w:r>
      <w:r w:rsidR="00B7791E">
        <w:rPr>
          <w:rFonts w:asciiTheme="minorHAnsi" w:hAnsiTheme="minorHAnsi" w:cs="Arial"/>
          <w:color w:val="231F20"/>
        </w:rPr>
        <w:t>operating</w:t>
      </w:r>
      <w:r w:rsidRPr="00AE7A51">
        <w:rPr>
          <w:rFonts w:asciiTheme="minorHAnsi" w:hAnsiTheme="minorHAnsi" w:cs="Arial"/>
          <w:color w:val="231F20"/>
        </w:rPr>
        <w:t xml:space="preserve"> to prevent injury or equipment damage.</w:t>
      </w:r>
    </w:p>
    <w:p w14:paraId="696E98AC" w14:textId="77777777" w:rsidR="00566219" w:rsidRPr="00AE7A51" w:rsidRDefault="00046798" w:rsidP="00936F33">
      <w:pPr>
        <w:pStyle w:val="ListParagraph"/>
        <w:numPr>
          <w:ilvl w:val="0"/>
          <w:numId w:val="43"/>
        </w:numPr>
        <w:spacing w:after="120"/>
        <w:contextualSpacing w:val="0"/>
        <w:rPr>
          <w:rFonts w:asciiTheme="minorHAnsi" w:hAnsiTheme="minorHAnsi" w:cs="Arial"/>
          <w:color w:val="231F20"/>
        </w:rPr>
      </w:pPr>
      <w:r w:rsidRPr="00AE7A51">
        <w:rPr>
          <w:rFonts w:asciiTheme="minorHAnsi" w:hAnsiTheme="minorHAnsi" w:cs="Arial"/>
          <w:color w:val="231F20"/>
        </w:rPr>
        <w:t>The battery should be periodically inspected for damage. Replace the battery if necessary.</w:t>
      </w:r>
    </w:p>
    <w:p w14:paraId="52E3DB9F" w14:textId="77777777" w:rsidR="00077386" w:rsidRPr="00936F33" w:rsidRDefault="00077386"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 xml:space="preserve">Keep hands and feet clear from beneath the patient surface when </w:t>
      </w:r>
      <w:r w:rsidR="001F299D">
        <w:rPr>
          <w:rFonts w:asciiTheme="minorHAnsi" w:hAnsiTheme="minorHAnsi" w:cs="Arial"/>
          <w:color w:val="231F20"/>
        </w:rPr>
        <w:t>operating</w:t>
      </w:r>
      <w:r w:rsidRPr="00936F33">
        <w:rPr>
          <w:rFonts w:asciiTheme="minorHAnsi" w:hAnsiTheme="minorHAnsi" w:cs="Arial"/>
          <w:color w:val="231F20"/>
        </w:rPr>
        <w:t xml:space="preserve"> to avoid possible injury</w:t>
      </w:r>
      <w:r w:rsidR="00590FC2" w:rsidRPr="00936F33">
        <w:rPr>
          <w:rFonts w:asciiTheme="minorHAnsi" w:hAnsiTheme="minorHAnsi" w:cs="Arial"/>
          <w:color w:val="231F20"/>
        </w:rPr>
        <w:t>.</w:t>
      </w:r>
    </w:p>
    <w:p w14:paraId="0A6D3423" w14:textId="77777777" w:rsidR="00590FC2" w:rsidRPr="00936F33" w:rsidRDefault="00590FC2"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 xml:space="preserve">Keep feet clear </w:t>
      </w:r>
      <w:r w:rsidRPr="00F3398F">
        <w:rPr>
          <w:rFonts w:asciiTheme="minorHAnsi" w:hAnsiTheme="minorHAnsi" w:cs="Arial"/>
          <w:color w:val="231F20"/>
        </w:rPr>
        <w:t xml:space="preserve">from beneath the </w:t>
      </w:r>
      <w:r w:rsidR="00AE2CE5" w:rsidRPr="00F3398F">
        <w:rPr>
          <w:rFonts w:asciiTheme="minorHAnsi" w:hAnsiTheme="minorHAnsi" w:cs="Arial"/>
          <w:color w:val="231F20"/>
        </w:rPr>
        <w:t>calf</w:t>
      </w:r>
      <w:r w:rsidRPr="00F3398F">
        <w:rPr>
          <w:rFonts w:asciiTheme="minorHAnsi" w:hAnsiTheme="minorHAnsi" w:cs="Arial"/>
          <w:color w:val="231F20"/>
        </w:rPr>
        <w:t xml:space="preserve"> section when </w:t>
      </w:r>
      <w:r w:rsidR="001F299D">
        <w:rPr>
          <w:rFonts w:asciiTheme="minorHAnsi" w:hAnsiTheme="minorHAnsi" w:cs="Arial"/>
          <w:color w:val="231F20"/>
        </w:rPr>
        <w:t>operating</w:t>
      </w:r>
      <w:r w:rsidRPr="00F3398F">
        <w:rPr>
          <w:rFonts w:asciiTheme="minorHAnsi" w:hAnsiTheme="minorHAnsi" w:cs="Arial"/>
          <w:color w:val="231F20"/>
        </w:rPr>
        <w:t xml:space="preserve"> into the chair position or lowering the height when in the chair</w:t>
      </w:r>
      <w:r w:rsidRPr="00936F33">
        <w:rPr>
          <w:rFonts w:asciiTheme="minorHAnsi" w:hAnsiTheme="minorHAnsi" w:cs="Arial"/>
          <w:color w:val="231F20"/>
        </w:rPr>
        <w:t xml:space="preserve"> </w:t>
      </w:r>
      <w:r w:rsidR="001F299D">
        <w:rPr>
          <w:rFonts w:asciiTheme="minorHAnsi" w:hAnsiTheme="minorHAnsi" w:cs="Arial"/>
          <w:color w:val="231F20"/>
        </w:rPr>
        <w:t>position</w:t>
      </w:r>
      <w:r w:rsidRPr="00936F33">
        <w:rPr>
          <w:rFonts w:asciiTheme="minorHAnsi" w:hAnsiTheme="minorHAnsi" w:cs="Arial"/>
          <w:color w:val="231F20"/>
        </w:rPr>
        <w:t xml:space="preserve"> to avoid possible injury.</w:t>
      </w:r>
    </w:p>
    <w:p w14:paraId="1A75E03C" w14:textId="77777777" w:rsidR="00590FC2" w:rsidRPr="00936F33" w:rsidRDefault="00590FC2"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 xml:space="preserve">Keep hands clear of the </w:t>
      </w:r>
      <w:r w:rsidR="000D7C9B">
        <w:rPr>
          <w:rFonts w:asciiTheme="minorHAnsi" w:hAnsiTheme="minorHAnsi" w:cs="Arial"/>
          <w:color w:val="231F20"/>
        </w:rPr>
        <w:t>F</w:t>
      </w:r>
      <w:r w:rsidR="00F3398F">
        <w:rPr>
          <w:rFonts w:asciiTheme="minorHAnsi" w:hAnsiTheme="minorHAnsi" w:cs="Arial"/>
          <w:color w:val="231F20"/>
        </w:rPr>
        <w:t>owler and calf section</w:t>
      </w:r>
      <w:r w:rsidRPr="00936F33">
        <w:rPr>
          <w:rFonts w:asciiTheme="minorHAnsi" w:hAnsiTheme="minorHAnsi" w:cs="Arial"/>
          <w:color w:val="231F20"/>
        </w:rPr>
        <w:t xml:space="preserve"> hinges during operation</w:t>
      </w:r>
      <w:r w:rsidR="001F299D">
        <w:rPr>
          <w:rFonts w:asciiTheme="minorHAnsi" w:hAnsiTheme="minorHAnsi" w:cs="Arial"/>
          <w:color w:val="231F20"/>
        </w:rPr>
        <w:t xml:space="preserve"> to avoid possible injury</w:t>
      </w:r>
      <w:r w:rsidRPr="00936F33">
        <w:rPr>
          <w:rFonts w:asciiTheme="minorHAnsi" w:hAnsiTheme="minorHAnsi" w:cs="Arial"/>
          <w:color w:val="231F20"/>
        </w:rPr>
        <w:t xml:space="preserve">.  </w:t>
      </w:r>
    </w:p>
    <w:p w14:paraId="37281625" w14:textId="77777777" w:rsidR="000E40E5" w:rsidRPr="00936F33" w:rsidRDefault="001D2809"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 xml:space="preserve">Sitting </w:t>
      </w:r>
      <w:r w:rsidR="00AE2CE5" w:rsidRPr="00936F33">
        <w:rPr>
          <w:rFonts w:asciiTheme="minorHAnsi" w:hAnsiTheme="minorHAnsi" w:cs="Arial"/>
          <w:color w:val="231F20"/>
        </w:rPr>
        <w:t>at the end of the patient surfaces</w:t>
      </w:r>
      <w:r w:rsidR="00EB2AB6" w:rsidRPr="00936F33">
        <w:rPr>
          <w:rFonts w:asciiTheme="minorHAnsi" w:hAnsiTheme="minorHAnsi" w:cs="Arial"/>
          <w:color w:val="231F20"/>
        </w:rPr>
        <w:t xml:space="preserve"> when</w:t>
      </w:r>
      <w:r w:rsidR="000E40E5" w:rsidRPr="00936F33">
        <w:rPr>
          <w:rFonts w:asciiTheme="minorHAnsi" w:hAnsiTheme="minorHAnsi" w:cs="Arial"/>
          <w:color w:val="231F20"/>
        </w:rPr>
        <w:t xml:space="preserve"> in the table position can result in device instability.  Do not allow a patient to sit </w:t>
      </w:r>
      <w:r w:rsidR="00AE2CE5" w:rsidRPr="00936F33">
        <w:rPr>
          <w:rFonts w:asciiTheme="minorHAnsi" w:hAnsiTheme="minorHAnsi" w:cs="Arial"/>
          <w:color w:val="231F20"/>
        </w:rPr>
        <w:t>at either end of the patient surface</w:t>
      </w:r>
      <w:r w:rsidR="000E40E5" w:rsidRPr="00936F33">
        <w:rPr>
          <w:rFonts w:asciiTheme="minorHAnsi" w:hAnsiTheme="minorHAnsi" w:cs="Arial"/>
          <w:color w:val="231F20"/>
        </w:rPr>
        <w:t xml:space="preserve"> when </w:t>
      </w:r>
      <w:r w:rsidR="00590FC2" w:rsidRPr="00936F33">
        <w:rPr>
          <w:rFonts w:asciiTheme="minorHAnsi" w:hAnsiTheme="minorHAnsi" w:cs="Arial"/>
          <w:color w:val="231F20"/>
        </w:rPr>
        <w:t xml:space="preserve">in </w:t>
      </w:r>
      <w:r w:rsidR="000E40E5" w:rsidRPr="00936F33">
        <w:rPr>
          <w:rFonts w:asciiTheme="minorHAnsi" w:hAnsiTheme="minorHAnsi" w:cs="Arial"/>
          <w:color w:val="231F20"/>
        </w:rPr>
        <w:t>the table position.</w:t>
      </w:r>
    </w:p>
    <w:p w14:paraId="17E653B3" w14:textId="4DFBAB53" w:rsidR="001D2809" w:rsidRPr="00936F33" w:rsidRDefault="001D2809"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 xml:space="preserve">Standing solely on the patient </w:t>
      </w:r>
      <w:r w:rsidR="00FA100B" w:rsidRPr="00936F33">
        <w:rPr>
          <w:rFonts w:asciiTheme="minorHAnsi" w:hAnsiTheme="minorHAnsi" w:cs="Arial"/>
          <w:color w:val="231F20"/>
        </w:rPr>
        <w:t>footrest</w:t>
      </w:r>
      <w:r w:rsidRPr="00936F33">
        <w:rPr>
          <w:rFonts w:asciiTheme="minorHAnsi" w:hAnsiTheme="minorHAnsi" w:cs="Arial"/>
          <w:color w:val="231F20"/>
        </w:rPr>
        <w:t xml:space="preserve"> when in the chair position may result in device instability.  Do not allow a patient to stand solely on the </w:t>
      </w:r>
      <w:r w:rsidR="00FA100B" w:rsidRPr="00936F33">
        <w:rPr>
          <w:rFonts w:asciiTheme="minorHAnsi" w:hAnsiTheme="minorHAnsi" w:cs="Arial"/>
          <w:color w:val="231F20"/>
        </w:rPr>
        <w:t>footrest</w:t>
      </w:r>
      <w:r w:rsidRPr="00936F33">
        <w:rPr>
          <w:rFonts w:asciiTheme="minorHAnsi" w:hAnsiTheme="minorHAnsi" w:cs="Arial"/>
          <w:color w:val="231F20"/>
        </w:rPr>
        <w:t xml:space="preserve"> when </w:t>
      </w:r>
      <w:r w:rsidR="00590FC2" w:rsidRPr="00936F33">
        <w:rPr>
          <w:rFonts w:asciiTheme="minorHAnsi" w:hAnsiTheme="minorHAnsi" w:cs="Arial"/>
          <w:color w:val="231F20"/>
        </w:rPr>
        <w:t xml:space="preserve">in </w:t>
      </w:r>
      <w:r w:rsidRPr="00936F33">
        <w:rPr>
          <w:rFonts w:asciiTheme="minorHAnsi" w:hAnsiTheme="minorHAnsi" w:cs="Arial"/>
          <w:color w:val="231F20"/>
        </w:rPr>
        <w:t>the chair position.</w:t>
      </w:r>
    </w:p>
    <w:p w14:paraId="7A25ADBA" w14:textId="77777777" w:rsidR="002111E2" w:rsidRPr="00936F33" w:rsidRDefault="002111E2"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Protect vinyl upholstery from sharp objects and abrasion to avoid damage.</w:t>
      </w:r>
    </w:p>
    <w:p w14:paraId="12869F26" w14:textId="77777777" w:rsidR="002111E2" w:rsidRPr="00936F33" w:rsidRDefault="002111E2"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rPr>
        <w:t>Always read manufactur</w:t>
      </w:r>
      <w:r w:rsidR="00A606AB" w:rsidRPr="00936F33">
        <w:rPr>
          <w:rFonts w:asciiTheme="minorHAnsi" w:hAnsiTheme="minorHAnsi" w:cs="Arial"/>
        </w:rPr>
        <w:t>er’</w:t>
      </w:r>
      <w:r w:rsidRPr="00936F33">
        <w:rPr>
          <w:rFonts w:asciiTheme="minorHAnsi" w:hAnsiTheme="minorHAnsi" w:cs="Arial"/>
        </w:rPr>
        <w:t>s instructions and warnings before using any cleaning product or disinfectant.</w:t>
      </w:r>
    </w:p>
    <w:p w14:paraId="519441E8" w14:textId="77777777" w:rsidR="00262D8F" w:rsidRPr="00936F33" w:rsidRDefault="00262D8F" w:rsidP="00936F33">
      <w:pPr>
        <w:pStyle w:val="ListParagraph"/>
        <w:numPr>
          <w:ilvl w:val="0"/>
          <w:numId w:val="43"/>
        </w:numPr>
        <w:spacing w:after="120"/>
        <w:contextualSpacing w:val="0"/>
        <w:rPr>
          <w:rFonts w:asciiTheme="minorHAnsi" w:hAnsiTheme="minorHAnsi" w:cs="Arial"/>
          <w:color w:val="231F20"/>
        </w:rPr>
      </w:pPr>
      <w:r w:rsidRPr="00936F33">
        <w:rPr>
          <w:rFonts w:asciiTheme="minorHAnsi" w:hAnsiTheme="minorHAnsi" w:cs="Arial"/>
          <w:color w:val="231F20"/>
        </w:rPr>
        <w:t>Refer to instructions located in this manual for vinyl cleaning recommendations.</w:t>
      </w:r>
    </w:p>
    <w:p w14:paraId="3FB13799" w14:textId="4AE85C8B" w:rsidR="002111E2" w:rsidRPr="00936F33" w:rsidRDefault="002111E2" w:rsidP="00936F33">
      <w:pPr>
        <w:pStyle w:val="ListParagraph"/>
        <w:numPr>
          <w:ilvl w:val="0"/>
          <w:numId w:val="43"/>
        </w:numPr>
        <w:spacing w:after="120"/>
        <w:contextualSpacing w:val="0"/>
        <w:rPr>
          <w:rFonts w:asciiTheme="minorHAnsi" w:hAnsiTheme="minorHAnsi"/>
        </w:rPr>
      </w:pPr>
      <w:r w:rsidRPr="00936F33">
        <w:rPr>
          <w:rFonts w:asciiTheme="minorHAnsi" w:hAnsiTheme="minorHAnsi"/>
        </w:rPr>
        <w:t xml:space="preserve">Substances such as imaging gels and alcohol will not damage the vinyl surface when immediately removed. Studies have shown that exposure for longer than a few minutes can damage the </w:t>
      </w:r>
      <w:r w:rsidR="00FA100B" w:rsidRPr="00936F33">
        <w:rPr>
          <w:rFonts w:asciiTheme="minorHAnsi" w:hAnsiTheme="minorHAnsi"/>
        </w:rPr>
        <w:t>topcoat</w:t>
      </w:r>
      <w:r w:rsidRPr="00936F33">
        <w:rPr>
          <w:rFonts w:asciiTheme="minorHAnsi" w:hAnsiTheme="minorHAnsi"/>
        </w:rPr>
        <w:t xml:space="preserve"> and will eventually discolor vinyl.</w:t>
      </w:r>
    </w:p>
    <w:p w14:paraId="0CAECC04" w14:textId="77777777" w:rsidR="00E661B3" w:rsidRPr="00936F33" w:rsidRDefault="00262D8F" w:rsidP="00936F33">
      <w:pPr>
        <w:pStyle w:val="ListParagraph"/>
        <w:numPr>
          <w:ilvl w:val="0"/>
          <w:numId w:val="43"/>
        </w:numPr>
        <w:spacing w:after="120"/>
        <w:contextualSpacing w:val="0"/>
        <w:rPr>
          <w:rFonts w:asciiTheme="minorHAnsi" w:hAnsiTheme="minorHAnsi" w:cs="Arial"/>
          <w:bCs/>
          <w:color w:val="231F20"/>
        </w:rPr>
      </w:pPr>
      <w:r w:rsidRPr="00936F33">
        <w:rPr>
          <w:rFonts w:asciiTheme="minorHAnsi" w:hAnsiTheme="minorHAnsi" w:cs="Arial"/>
          <w:color w:val="231F20"/>
        </w:rPr>
        <w:t>Do not use abrasives to clean painted surfaces.</w:t>
      </w:r>
    </w:p>
    <w:p w14:paraId="28D56A5B" w14:textId="77777777" w:rsidR="002111E2" w:rsidRPr="00936F33" w:rsidRDefault="002111E2" w:rsidP="00936F33">
      <w:pPr>
        <w:pStyle w:val="ListParagraph"/>
        <w:numPr>
          <w:ilvl w:val="0"/>
          <w:numId w:val="43"/>
        </w:numPr>
        <w:spacing w:after="120"/>
        <w:contextualSpacing w:val="0"/>
        <w:rPr>
          <w:rFonts w:asciiTheme="minorHAnsi" w:hAnsiTheme="minorHAnsi"/>
        </w:rPr>
      </w:pPr>
      <w:r w:rsidRPr="00936F33">
        <w:rPr>
          <w:rFonts w:asciiTheme="minorHAnsi" w:hAnsiTheme="minorHAnsi"/>
        </w:rPr>
        <w:t>It is recommended that the product be cleaned between patient</w:t>
      </w:r>
      <w:r w:rsidR="00A606AB" w:rsidRPr="00936F33">
        <w:rPr>
          <w:rFonts w:asciiTheme="minorHAnsi" w:hAnsiTheme="minorHAnsi"/>
        </w:rPr>
        <w:t>s; please follow your facility’s</w:t>
      </w:r>
      <w:r w:rsidRPr="00936F33">
        <w:rPr>
          <w:rFonts w:asciiTheme="minorHAnsi" w:hAnsiTheme="minorHAnsi"/>
        </w:rPr>
        <w:t xml:space="preserve"> documented policy.</w:t>
      </w:r>
    </w:p>
    <w:p w14:paraId="1E5DE1AE" w14:textId="77777777" w:rsidR="008052B7" w:rsidRPr="00AE7A51" w:rsidRDefault="00E661B3" w:rsidP="00936F33">
      <w:pPr>
        <w:pStyle w:val="ListParagraph"/>
        <w:numPr>
          <w:ilvl w:val="0"/>
          <w:numId w:val="43"/>
        </w:numPr>
        <w:spacing w:after="120"/>
        <w:contextualSpacing w:val="0"/>
        <w:rPr>
          <w:rFonts w:asciiTheme="minorHAnsi" w:hAnsiTheme="minorHAnsi" w:cs="Arial"/>
          <w:color w:val="231F20"/>
        </w:rPr>
      </w:pPr>
      <w:r w:rsidRPr="00AE7A51">
        <w:rPr>
          <w:rFonts w:asciiTheme="minorHAnsi" w:hAnsiTheme="minorHAnsi" w:cs="Arial"/>
          <w:color w:val="231F20"/>
        </w:rPr>
        <w:t>Keep this manual available for future reference.</w:t>
      </w:r>
    </w:p>
    <w:p w14:paraId="12A781AB" w14:textId="77777777" w:rsidR="008052B7" w:rsidRPr="00AE7A51" w:rsidRDefault="008052B7" w:rsidP="00936F33">
      <w:pPr>
        <w:pStyle w:val="ListParagraph"/>
        <w:numPr>
          <w:ilvl w:val="0"/>
          <w:numId w:val="43"/>
        </w:numPr>
        <w:spacing w:after="120"/>
        <w:contextualSpacing w:val="0"/>
        <w:rPr>
          <w:rFonts w:asciiTheme="minorHAnsi" w:hAnsiTheme="minorHAnsi" w:cs="Arial"/>
          <w:color w:val="231F20"/>
        </w:rPr>
      </w:pPr>
      <w:r w:rsidRPr="00AE7A51">
        <w:rPr>
          <w:rFonts w:asciiTheme="minorHAnsi" w:hAnsiTheme="minorHAnsi" w:cs="Arial"/>
          <w:color w:val="231F20"/>
        </w:rPr>
        <w:t xml:space="preserve">If the </w:t>
      </w:r>
      <w:r w:rsidR="009060E1" w:rsidRPr="00AE7A51">
        <w:rPr>
          <w:rFonts w:asciiTheme="minorHAnsi" w:hAnsiTheme="minorHAnsi" w:cs="Arial"/>
          <w:color w:val="231F20"/>
        </w:rPr>
        <w:t>Ultra DBI</w:t>
      </w:r>
      <w:r w:rsidRPr="00AE7A51">
        <w:rPr>
          <w:rFonts w:asciiTheme="minorHAnsi" w:hAnsiTheme="minorHAnsi" w:cs="Arial"/>
          <w:color w:val="231F20"/>
        </w:rPr>
        <w:t xml:space="preserve"> is used adjacent to other electrical equipment, observe the </w:t>
      </w:r>
      <w:r w:rsidR="009060E1" w:rsidRPr="00AE7A51">
        <w:rPr>
          <w:rFonts w:asciiTheme="minorHAnsi" w:hAnsiTheme="minorHAnsi" w:cs="Arial"/>
          <w:color w:val="231F20"/>
        </w:rPr>
        <w:t>Ultra DBI</w:t>
      </w:r>
      <w:r w:rsidRPr="00AE7A51">
        <w:rPr>
          <w:rFonts w:asciiTheme="minorHAnsi" w:hAnsiTheme="minorHAnsi" w:cs="Arial"/>
          <w:color w:val="231F20"/>
        </w:rPr>
        <w:t xml:space="preserve"> and the other electrical equipment to make sure they operate as intended.  </w:t>
      </w:r>
    </w:p>
    <w:p w14:paraId="3F262C1A" w14:textId="77777777" w:rsidR="00936F33" w:rsidRPr="00AE7A51" w:rsidRDefault="00F72C2B" w:rsidP="00936F33">
      <w:pPr>
        <w:pStyle w:val="ListParagraph"/>
        <w:numPr>
          <w:ilvl w:val="0"/>
          <w:numId w:val="43"/>
        </w:numPr>
        <w:spacing w:after="120"/>
        <w:contextualSpacing w:val="0"/>
        <w:rPr>
          <w:rFonts w:asciiTheme="minorHAnsi" w:hAnsiTheme="minorHAnsi"/>
        </w:rPr>
      </w:pPr>
      <w:r w:rsidRPr="00AE7A51">
        <w:rPr>
          <w:rFonts w:asciiTheme="minorHAnsi" w:hAnsiTheme="minorHAnsi" w:cs="Arial"/>
          <w:color w:val="231F20"/>
        </w:rPr>
        <w:t xml:space="preserve">Failure to latch Drop Sections may result in patient injury.  Verify Drop Sections are locked in position </w:t>
      </w:r>
      <w:r w:rsidR="001F3CA0" w:rsidRPr="00AE7A51">
        <w:rPr>
          <w:rFonts w:asciiTheme="minorHAnsi" w:hAnsiTheme="minorHAnsi" w:cs="Arial"/>
          <w:color w:val="231F20"/>
        </w:rPr>
        <w:t xml:space="preserve">before </w:t>
      </w:r>
      <w:r w:rsidR="00103055">
        <w:rPr>
          <w:rFonts w:asciiTheme="minorHAnsi" w:hAnsiTheme="minorHAnsi" w:cs="Arial"/>
          <w:color w:val="231F20"/>
        </w:rPr>
        <w:t xml:space="preserve">and </w:t>
      </w:r>
      <w:r w:rsidRPr="00AE7A51">
        <w:rPr>
          <w:rFonts w:asciiTheme="minorHAnsi" w:hAnsiTheme="minorHAnsi" w:cs="Arial"/>
          <w:color w:val="231F20"/>
        </w:rPr>
        <w:t xml:space="preserve">after use. </w:t>
      </w:r>
    </w:p>
    <w:p w14:paraId="3676B704" w14:textId="77777777" w:rsidR="00F72C2B" w:rsidRPr="00F3398F" w:rsidRDefault="00F72C2B" w:rsidP="00936F33">
      <w:pPr>
        <w:pStyle w:val="ListParagraph"/>
        <w:numPr>
          <w:ilvl w:val="0"/>
          <w:numId w:val="43"/>
        </w:numPr>
        <w:spacing w:after="120"/>
        <w:contextualSpacing w:val="0"/>
        <w:rPr>
          <w:rFonts w:asciiTheme="minorHAnsi" w:hAnsiTheme="minorHAnsi"/>
        </w:rPr>
      </w:pPr>
      <w:r w:rsidRPr="00F3398F">
        <w:rPr>
          <w:rFonts w:asciiTheme="minorHAnsi" w:hAnsiTheme="minorHAnsi"/>
        </w:rPr>
        <w:t>Verify the head rest is secure prior to using the product or transferring a patient.</w:t>
      </w:r>
    </w:p>
    <w:p w14:paraId="0357D891" w14:textId="77777777" w:rsidR="00F72C2B" w:rsidRPr="00F3398F" w:rsidRDefault="00F72C2B" w:rsidP="00936F33">
      <w:pPr>
        <w:pStyle w:val="ListParagraph"/>
        <w:numPr>
          <w:ilvl w:val="0"/>
          <w:numId w:val="43"/>
        </w:numPr>
        <w:spacing w:after="120"/>
        <w:contextualSpacing w:val="0"/>
        <w:rPr>
          <w:rFonts w:asciiTheme="minorHAnsi" w:hAnsiTheme="minorHAnsi"/>
        </w:rPr>
      </w:pPr>
      <w:r w:rsidRPr="00F3398F">
        <w:rPr>
          <w:rFonts w:asciiTheme="minorHAnsi" w:hAnsiTheme="minorHAnsi"/>
        </w:rPr>
        <w:t>Verify the back rest is secure prior to using the product.</w:t>
      </w:r>
    </w:p>
    <w:p w14:paraId="5C1BEA6C" w14:textId="77777777" w:rsidR="00F72C2B" w:rsidRPr="00F72C2B" w:rsidRDefault="00F72C2B" w:rsidP="00936F33">
      <w:pPr>
        <w:pStyle w:val="Warning"/>
        <w:numPr>
          <w:ilvl w:val="0"/>
          <w:numId w:val="0"/>
        </w:numPr>
        <w:ind w:left="1080"/>
        <w:rPr>
          <w:b w:val="0"/>
          <w:sz w:val="21"/>
          <w:szCs w:val="21"/>
        </w:rPr>
      </w:pPr>
    </w:p>
    <w:p w14:paraId="35FD1078" w14:textId="77777777" w:rsidR="00F72C2B" w:rsidRPr="003F5057" w:rsidRDefault="00F72C2B" w:rsidP="00936F33">
      <w:pPr>
        <w:autoSpaceDE w:val="0"/>
        <w:autoSpaceDN w:val="0"/>
        <w:adjustRightInd w:val="0"/>
        <w:spacing w:after="120"/>
        <w:ind w:left="540"/>
        <w:rPr>
          <w:rFonts w:ascii="Arial" w:hAnsi="Arial" w:cs="Arial"/>
          <w:color w:val="231F20"/>
          <w:sz w:val="21"/>
          <w:szCs w:val="21"/>
        </w:rPr>
      </w:pPr>
    </w:p>
    <w:p w14:paraId="30AA0DEC" w14:textId="77777777" w:rsidR="006B017C" w:rsidRPr="00966EF7" w:rsidRDefault="006B017C" w:rsidP="00046121">
      <w:pPr>
        <w:autoSpaceDE w:val="0"/>
        <w:autoSpaceDN w:val="0"/>
        <w:adjustRightInd w:val="0"/>
        <w:spacing w:after="120"/>
        <w:rPr>
          <w:rFonts w:ascii="Arial" w:hAnsi="Arial" w:cs="Arial"/>
          <w:color w:val="231F20"/>
          <w:sz w:val="22"/>
          <w:szCs w:val="22"/>
        </w:rPr>
        <w:sectPr w:rsidR="006B017C" w:rsidRPr="00966EF7" w:rsidSect="006F4F97">
          <w:headerReference w:type="default" r:id="rId28"/>
          <w:pgSz w:w="12240" w:h="15840" w:code="1"/>
          <w:pgMar w:top="982" w:right="1800" w:bottom="1440" w:left="1800" w:header="360" w:footer="720" w:gutter="0"/>
          <w:cols w:space="720"/>
          <w:titlePg/>
          <w:docGrid w:linePitch="360"/>
        </w:sectPr>
      </w:pPr>
    </w:p>
    <w:p w14:paraId="06E4D993" w14:textId="77777777" w:rsidR="00046121" w:rsidRPr="00966EF7" w:rsidRDefault="00046121" w:rsidP="00046121">
      <w:pPr>
        <w:autoSpaceDE w:val="0"/>
        <w:autoSpaceDN w:val="0"/>
        <w:adjustRightInd w:val="0"/>
        <w:spacing w:after="120"/>
        <w:rPr>
          <w:rFonts w:ascii="Arial" w:hAnsi="Arial" w:cs="Arial"/>
          <w:color w:val="231F20"/>
          <w:sz w:val="22"/>
          <w:szCs w:val="22"/>
        </w:rPr>
        <w:sectPr w:rsidR="00046121" w:rsidRPr="00966EF7" w:rsidSect="006F4F97">
          <w:pgSz w:w="12240" w:h="15840" w:code="1"/>
          <w:pgMar w:top="711" w:right="1800" w:bottom="1440" w:left="1800" w:header="360" w:footer="720" w:gutter="0"/>
          <w:cols w:space="720"/>
          <w:titlePg/>
          <w:docGrid w:linePitch="360"/>
        </w:sectPr>
      </w:pPr>
    </w:p>
    <w:p w14:paraId="147B90C8" w14:textId="77777777" w:rsidR="00B522A9" w:rsidRPr="00966EF7" w:rsidRDefault="00B522A9" w:rsidP="00966EF7">
      <w:pPr>
        <w:pStyle w:val="TOCSection"/>
      </w:pPr>
      <w:bookmarkStart w:id="4" w:name="_Toc420403200"/>
      <w:bookmarkStart w:id="5" w:name="_Toc35344078"/>
      <w:bookmarkStart w:id="6" w:name="_Hlk508613080"/>
      <w:r w:rsidRPr="00966EF7">
        <w:t>Intended Use</w:t>
      </w:r>
      <w:bookmarkEnd w:id="4"/>
      <w:bookmarkEnd w:id="5"/>
    </w:p>
    <w:p w14:paraId="636DFADB" w14:textId="77777777" w:rsidR="00643916" w:rsidRPr="00966EF7" w:rsidRDefault="00643916" w:rsidP="00643916">
      <w:pPr>
        <w:autoSpaceDE w:val="0"/>
        <w:autoSpaceDN w:val="0"/>
        <w:adjustRightInd w:val="0"/>
        <w:spacing w:after="120" w:line="276" w:lineRule="auto"/>
        <w:ind w:left="720"/>
        <w:rPr>
          <w:rFonts w:ascii="Arial" w:hAnsi="Arial" w:cs="Arial"/>
          <w:color w:val="231F20"/>
          <w:sz w:val="22"/>
          <w:szCs w:val="22"/>
        </w:rPr>
      </w:pPr>
    </w:p>
    <w:p w14:paraId="0D3D983A" w14:textId="2D54E70E" w:rsidR="0004549D" w:rsidRDefault="00C11ED6" w:rsidP="00C030BF">
      <w:pPr>
        <w:autoSpaceDE w:val="0"/>
        <w:autoSpaceDN w:val="0"/>
        <w:ind w:left="720"/>
        <w:jc w:val="both"/>
        <w:rPr>
          <w:rFonts w:ascii="Arial" w:hAnsi="Arial" w:cs="Arial"/>
          <w:sz w:val="22"/>
          <w:szCs w:val="22"/>
        </w:rPr>
      </w:pPr>
      <w:r w:rsidRPr="007B7F01">
        <w:rPr>
          <w:rFonts w:ascii="Arial" w:hAnsi="Arial" w:cs="Arial"/>
          <w:sz w:val="22"/>
          <w:szCs w:val="22"/>
        </w:rPr>
        <w:t>The Ultra</w:t>
      </w:r>
      <w:r w:rsidR="00297B1E">
        <w:rPr>
          <w:rFonts w:ascii="Arial" w:hAnsi="Arial" w:cs="Arial"/>
          <w:sz w:val="22"/>
          <w:szCs w:val="22"/>
        </w:rPr>
        <w:t xml:space="preserve"> </w:t>
      </w:r>
      <w:r w:rsidRPr="007B7F01">
        <w:rPr>
          <w:rFonts w:ascii="Arial" w:hAnsi="Arial" w:cs="Arial"/>
          <w:sz w:val="22"/>
          <w:szCs w:val="22"/>
        </w:rPr>
        <w:t xml:space="preserve">DBI is </w:t>
      </w:r>
      <w:r w:rsidR="00643F90" w:rsidRPr="007B7F01">
        <w:rPr>
          <w:rFonts w:ascii="Arial" w:hAnsi="Arial" w:cs="Arial"/>
          <w:sz w:val="22"/>
          <w:szCs w:val="22"/>
        </w:rPr>
        <w:t xml:space="preserve">intended </w:t>
      </w:r>
      <w:r w:rsidR="00643F90">
        <w:rPr>
          <w:rFonts w:ascii="Arial" w:hAnsi="Arial" w:cs="Arial"/>
          <w:sz w:val="22"/>
          <w:szCs w:val="22"/>
        </w:rPr>
        <w:t>to</w:t>
      </w:r>
      <w:r w:rsidR="00F71EEA">
        <w:rPr>
          <w:rFonts w:ascii="Arial" w:hAnsi="Arial" w:cs="Arial"/>
          <w:sz w:val="22"/>
          <w:szCs w:val="22"/>
        </w:rPr>
        <w:t xml:space="preserve"> support a patient for breast biopsy procedures</w:t>
      </w:r>
      <w:r w:rsidR="007D7EA4">
        <w:rPr>
          <w:rFonts w:ascii="Arial" w:hAnsi="Arial" w:cs="Arial"/>
          <w:sz w:val="22"/>
          <w:szCs w:val="22"/>
        </w:rPr>
        <w:t xml:space="preserve">. </w:t>
      </w:r>
      <w:r w:rsidR="00F71EEA">
        <w:rPr>
          <w:rFonts w:ascii="Arial" w:hAnsi="Arial" w:cs="Arial"/>
          <w:sz w:val="22"/>
          <w:szCs w:val="22"/>
        </w:rPr>
        <w:t xml:space="preserve">It is to be </w:t>
      </w:r>
      <w:r w:rsidRPr="007B7F01">
        <w:rPr>
          <w:rFonts w:ascii="Arial" w:hAnsi="Arial" w:cs="Arial"/>
          <w:sz w:val="22"/>
          <w:szCs w:val="22"/>
        </w:rPr>
        <w:t>use</w:t>
      </w:r>
      <w:r w:rsidR="00F71EEA">
        <w:rPr>
          <w:rFonts w:ascii="Arial" w:hAnsi="Arial" w:cs="Arial"/>
          <w:sz w:val="22"/>
          <w:szCs w:val="22"/>
        </w:rPr>
        <w:t>d</w:t>
      </w:r>
      <w:r w:rsidRPr="007B7F01">
        <w:rPr>
          <w:rFonts w:ascii="Arial" w:hAnsi="Arial" w:cs="Arial"/>
          <w:sz w:val="22"/>
          <w:szCs w:val="22"/>
        </w:rPr>
        <w:t xml:space="preserve"> by trained healthcare professionals in an acute care, outpatient </w:t>
      </w:r>
      <w:r w:rsidR="007B7F01" w:rsidRPr="007B7F01">
        <w:rPr>
          <w:rFonts w:ascii="Arial" w:hAnsi="Arial" w:cs="Arial"/>
          <w:sz w:val="22"/>
          <w:szCs w:val="22"/>
        </w:rPr>
        <w:t>imaging, hospital</w:t>
      </w:r>
      <w:r w:rsidRPr="007B7F01">
        <w:rPr>
          <w:rFonts w:ascii="Arial" w:hAnsi="Arial" w:cs="Arial"/>
          <w:sz w:val="22"/>
          <w:szCs w:val="22"/>
        </w:rPr>
        <w:t xml:space="preserve"> and office setting. </w:t>
      </w:r>
      <w:r w:rsidR="004D1218">
        <w:rPr>
          <w:rFonts w:ascii="Arial" w:hAnsi="Arial" w:cs="Arial"/>
          <w:sz w:val="22"/>
          <w:szCs w:val="22"/>
        </w:rPr>
        <w:t>The product is contraindicated for patients that cannot safely sit in a chair or lie on an elevated surface.</w:t>
      </w:r>
    </w:p>
    <w:p w14:paraId="0F05956E" w14:textId="77777777" w:rsidR="00072A2A" w:rsidRPr="007B7F01" w:rsidRDefault="00072A2A" w:rsidP="007B7F01">
      <w:pPr>
        <w:autoSpaceDE w:val="0"/>
        <w:autoSpaceDN w:val="0"/>
        <w:ind w:left="720"/>
        <w:jc w:val="both"/>
        <w:rPr>
          <w:rFonts w:ascii="Arial" w:hAnsi="Arial" w:cs="Arial"/>
          <w:sz w:val="22"/>
          <w:szCs w:val="22"/>
        </w:rPr>
      </w:pPr>
    </w:p>
    <w:p w14:paraId="61A8E712" w14:textId="77777777" w:rsidR="00D934ED" w:rsidRPr="007B7F01" w:rsidRDefault="00D934ED" w:rsidP="007B7F01">
      <w:pPr>
        <w:autoSpaceDE w:val="0"/>
        <w:autoSpaceDN w:val="0"/>
        <w:ind w:left="720"/>
        <w:jc w:val="both"/>
        <w:rPr>
          <w:rFonts w:ascii="Arial" w:hAnsi="Arial" w:cs="Arial"/>
          <w:sz w:val="22"/>
          <w:szCs w:val="22"/>
        </w:rPr>
      </w:pPr>
      <w:r w:rsidRPr="007B7F01">
        <w:rPr>
          <w:rFonts w:ascii="Arial" w:hAnsi="Arial" w:cs="Arial"/>
          <w:sz w:val="22"/>
          <w:szCs w:val="22"/>
        </w:rPr>
        <w:t xml:space="preserve">The Ultra DBI is not intended for use in oxygen rich environments. </w:t>
      </w:r>
    </w:p>
    <w:bookmarkEnd w:id="6"/>
    <w:p w14:paraId="27B584F1" w14:textId="77777777" w:rsidR="009060E1" w:rsidRDefault="009060E1" w:rsidP="00643916">
      <w:pPr>
        <w:autoSpaceDE w:val="0"/>
        <w:autoSpaceDN w:val="0"/>
        <w:adjustRightInd w:val="0"/>
        <w:spacing w:after="120" w:line="276" w:lineRule="auto"/>
        <w:ind w:left="720"/>
        <w:rPr>
          <w:rFonts w:ascii="Arial" w:hAnsi="Arial" w:cs="Arial"/>
          <w:color w:val="231F20"/>
          <w:sz w:val="22"/>
          <w:szCs w:val="22"/>
        </w:rPr>
      </w:pPr>
    </w:p>
    <w:p w14:paraId="79B9DE80" w14:textId="670378BF" w:rsidR="009060E1" w:rsidRDefault="009060E1" w:rsidP="00643916">
      <w:pPr>
        <w:autoSpaceDE w:val="0"/>
        <w:autoSpaceDN w:val="0"/>
        <w:adjustRightInd w:val="0"/>
        <w:spacing w:after="120" w:line="276" w:lineRule="auto"/>
        <w:ind w:left="720"/>
        <w:rPr>
          <w:rFonts w:ascii="Arial" w:hAnsi="Arial" w:cs="Arial"/>
          <w:color w:val="231F20"/>
          <w:sz w:val="22"/>
          <w:szCs w:val="22"/>
        </w:rPr>
      </w:pPr>
    </w:p>
    <w:p w14:paraId="0DE86D22" w14:textId="1A36DC85" w:rsidR="009647AC" w:rsidRPr="00966EF7" w:rsidRDefault="009647AC" w:rsidP="009647AC">
      <w:pPr>
        <w:pStyle w:val="TOCSection"/>
      </w:pPr>
      <w:bookmarkStart w:id="7" w:name="_Toc35344079"/>
      <w:r>
        <w:t>Training and Qualifications</w:t>
      </w:r>
      <w:bookmarkEnd w:id="7"/>
    </w:p>
    <w:p w14:paraId="28AF6FFE" w14:textId="77777777" w:rsidR="009647AC" w:rsidRPr="00966EF7" w:rsidRDefault="009647AC" w:rsidP="009647AC">
      <w:pPr>
        <w:autoSpaceDE w:val="0"/>
        <w:autoSpaceDN w:val="0"/>
        <w:adjustRightInd w:val="0"/>
        <w:spacing w:after="120" w:line="276" w:lineRule="auto"/>
        <w:ind w:left="720"/>
        <w:rPr>
          <w:rFonts w:ascii="Arial" w:hAnsi="Arial" w:cs="Arial"/>
          <w:color w:val="231F20"/>
          <w:sz w:val="22"/>
          <w:szCs w:val="22"/>
        </w:rPr>
      </w:pPr>
    </w:p>
    <w:p w14:paraId="6A99C33E" w14:textId="154996A7" w:rsidR="001D33DA" w:rsidRPr="00966EF7" w:rsidRDefault="009647AC" w:rsidP="00A92453">
      <w:pPr>
        <w:ind w:left="720"/>
        <w:rPr>
          <w:rFonts w:ascii="Arial" w:hAnsi="Arial" w:cs="Arial"/>
        </w:rPr>
      </w:pPr>
      <w:bookmarkStart w:id="8" w:name="_Hlk35244399"/>
      <w:r w:rsidRPr="009647AC">
        <w:rPr>
          <w:rFonts w:ascii="Arial" w:hAnsi="Arial" w:cs="Arial"/>
          <w:sz w:val="22"/>
          <w:szCs w:val="22"/>
        </w:rPr>
        <w:t xml:space="preserve">It is recommended that the user manual be </w:t>
      </w:r>
      <w:r w:rsidR="00A13708">
        <w:rPr>
          <w:rFonts w:ascii="Arial" w:hAnsi="Arial" w:cs="Arial"/>
          <w:sz w:val="22"/>
          <w:szCs w:val="22"/>
        </w:rPr>
        <w:t>reviewed</w:t>
      </w:r>
      <w:r w:rsidRPr="009647AC">
        <w:rPr>
          <w:rFonts w:ascii="Arial" w:hAnsi="Arial" w:cs="Arial"/>
          <w:sz w:val="22"/>
          <w:szCs w:val="22"/>
        </w:rPr>
        <w:t xml:space="preserve"> prior to using the product.  MPI does not require specific training or qualifications for the use</w:t>
      </w:r>
      <w:r w:rsidR="001C0082">
        <w:rPr>
          <w:rFonts w:ascii="Arial" w:hAnsi="Arial" w:cs="Arial"/>
          <w:sz w:val="22"/>
          <w:szCs w:val="22"/>
        </w:rPr>
        <w:t xml:space="preserve"> of</w:t>
      </w:r>
      <w:r w:rsidRPr="009647AC">
        <w:rPr>
          <w:rFonts w:ascii="Arial" w:hAnsi="Arial" w:cs="Arial"/>
          <w:sz w:val="22"/>
          <w:szCs w:val="22"/>
        </w:rPr>
        <w:t xml:space="preserve"> this product.  It shall be the responsibility of the health care facility to ensure caregivers who use the product are properly trained to the necessary hospital protocols.</w:t>
      </w:r>
      <w:bookmarkEnd w:id="8"/>
    </w:p>
    <w:p w14:paraId="27E40D59" w14:textId="77777777" w:rsidR="001D33DA" w:rsidRPr="00966EF7" w:rsidRDefault="001D33DA">
      <w:pPr>
        <w:rPr>
          <w:rFonts w:ascii="Arial" w:hAnsi="Arial" w:cs="Arial"/>
        </w:rPr>
      </w:pPr>
    </w:p>
    <w:p w14:paraId="72E0D16A" w14:textId="77777777" w:rsidR="001D33DA" w:rsidRPr="00966EF7" w:rsidRDefault="001D33DA" w:rsidP="00966EF7">
      <w:pPr>
        <w:pStyle w:val="TOCSection"/>
      </w:pPr>
      <w:bookmarkStart w:id="9" w:name="_Toc420403201"/>
      <w:bookmarkStart w:id="10" w:name="_Toc35344080"/>
      <w:r w:rsidRPr="00966EF7">
        <w:t>Safety Features</w:t>
      </w:r>
      <w:bookmarkEnd w:id="9"/>
      <w:bookmarkEnd w:id="10"/>
    </w:p>
    <w:p w14:paraId="35CED7A7" w14:textId="77777777" w:rsidR="001D33DA" w:rsidRPr="00966EF7" w:rsidRDefault="001D33DA" w:rsidP="001D33DA">
      <w:pPr>
        <w:autoSpaceDE w:val="0"/>
        <w:autoSpaceDN w:val="0"/>
        <w:adjustRightInd w:val="0"/>
        <w:rPr>
          <w:rFonts w:ascii="Arial" w:hAnsi="Arial" w:cs="Arial"/>
          <w:b/>
          <w:bCs/>
          <w:color w:val="231F20"/>
          <w:sz w:val="12"/>
          <w:szCs w:val="12"/>
        </w:rPr>
      </w:pPr>
      <w:r w:rsidRPr="00966EF7">
        <w:rPr>
          <w:rFonts w:ascii="Arial" w:hAnsi="Arial" w:cs="Arial"/>
          <w:b/>
          <w:bCs/>
          <w:color w:val="231F20"/>
          <w:sz w:val="12"/>
          <w:szCs w:val="12"/>
        </w:rPr>
        <w:t xml:space="preserve"> </w:t>
      </w:r>
    </w:p>
    <w:p w14:paraId="5B33FD27" w14:textId="77777777" w:rsidR="001D33DA" w:rsidRPr="00966EF7" w:rsidRDefault="001D33DA" w:rsidP="001D33DA">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966EF7">
        <w:rPr>
          <w:rFonts w:ascii="Arial" w:hAnsi="Arial" w:cs="Arial"/>
          <w:color w:val="231F20"/>
          <w:sz w:val="22"/>
          <w:szCs w:val="22"/>
        </w:rPr>
        <w:t>This product is equipped with multiple automated safety features to prevent danger or damage during use. The entire system is electrically isolated to UL/IEC 60601-1 and CAN/CSA C22.2 No. 601.1 hospital safety standards</w:t>
      </w:r>
      <w:r w:rsidR="00933753">
        <w:rPr>
          <w:rFonts w:ascii="Arial" w:hAnsi="Arial" w:cs="Arial"/>
          <w:color w:val="231F20"/>
          <w:sz w:val="22"/>
          <w:szCs w:val="22"/>
        </w:rPr>
        <w:t>.</w:t>
      </w:r>
    </w:p>
    <w:p w14:paraId="7483B90D" w14:textId="77777777" w:rsidR="001D33DA" w:rsidRPr="00966EF7" w:rsidRDefault="001D33DA" w:rsidP="001D33DA">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966EF7">
        <w:rPr>
          <w:rFonts w:ascii="Arial" w:hAnsi="Arial" w:cs="Arial"/>
          <w:color w:val="231F20"/>
          <w:sz w:val="22"/>
          <w:szCs w:val="22"/>
        </w:rPr>
        <w:t>The actuator assemblies are current overload protected. If overloaded, the actuators will stop and reset automatically.</w:t>
      </w:r>
    </w:p>
    <w:p w14:paraId="7C5F1989" w14:textId="77777777" w:rsidR="001D33DA" w:rsidRPr="00966EF7" w:rsidRDefault="001D33DA" w:rsidP="001D33DA">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966EF7">
        <w:rPr>
          <w:rFonts w:ascii="Arial" w:hAnsi="Arial" w:cs="Arial"/>
          <w:color w:val="231F20"/>
          <w:sz w:val="22"/>
          <w:szCs w:val="22"/>
        </w:rPr>
        <w:t>The sealed hand</w:t>
      </w:r>
      <w:r w:rsidR="0022458C">
        <w:rPr>
          <w:rFonts w:ascii="Arial" w:hAnsi="Arial" w:cs="Arial"/>
          <w:color w:val="231F20"/>
          <w:sz w:val="22"/>
          <w:szCs w:val="22"/>
        </w:rPr>
        <w:t xml:space="preserve"> control</w:t>
      </w:r>
      <w:r w:rsidRPr="00966EF7">
        <w:rPr>
          <w:rFonts w:ascii="Arial" w:hAnsi="Arial" w:cs="Arial"/>
          <w:color w:val="231F20"/>
          <w:sz w:val="22"/>
          <w:szCs w:val="22"/>
        </w:rPr>
        <w:t xml:space="preserve"> operates the actuators by directing small amounts of low voltage D.C. current to the control box. All of the actuator drives are equipped with internal limit switches which automatically prevent over-extension.</w:t>
      </w:r>
    </w:p>
    <w:p w14:paraId="676399AC" w14:textId="77777777" w:rsidR="001D33DA" w:rsidRPr="00966EF7" w:rsidRDefault="001D33DA" w:rsidP="001D33DA">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966EF7">
        <w:rPr>
          <w:rFonts w:ascii="Arial" w:hAnsi="Arial" w:cs="Arial"/>
          <w:color w:val="231F20"/>
          <w:sz w:val="22"/>
          <w:szCs w:val="22"/>
        </w:rPr>
        <w:t>The tables are equipped with total locking, sealed bearing, and braking casters at all four corners.</w:t>
      </w:r>
    </w:p>
    <w:p w14:paraId="730B53E4" w14:textId="77777777" w:rsidR="00046121" w:rsidRPr="00966EF7" w:rsidRDefault="00046121">
      <w:pPr>
        <w:rPr>
          <w:rFonts w:ascii="Arial" w:hAnsi="Arial" w:cs="Arial"/>
          <w:b/>
          <w:bCs/>
          <w:color w:val="231F20"/>
        </w:rPr>
      </w:pPr>
    </w:p>
    <w:p w14:paraId="149E4E10" w14:textId="77777777" w:rsidR="003F6B53" w:rsidRPr="00966EF7" w:rsidRDefault="003F6B53" w:rsidP="00966EF7">
      <w:pPr>
        <w:pStyle w:val="TOCSection"/>
        <w:sectPr w:rsidR="003F6B53" w:rsidRPr="00966EF7" w:rsidSect="006F4F97">
          <w:headerReference w:type="default" r:id="rId29"/>
          <w:footerReference w:type="default" r:id="rId30"/>
          <w:footerReference w:type="first" r:id="rId31"/>
          <w:type w:val="continuous"/>
          <w:pgSz w:w="12240" w:h="15840" w:code="1"/>
          <w:pgMar w:top="711" w:right="1800" w:bottom="1440" w:left="1800" w:header="720" w:footer="720" w:gutter="0"/>
          <w:cols w:space="720"/>
          <w:titlePg/>
          <w:docGrid w:linePitch="360"/>
        </w:sectPr>
      </w:pPr>
      <w:bookmarkStart w:id="11" w:name="_Toc420403202"/>
    </w:p>
    <w:p w14:paraId="18257596" w14:textId="77777777" w:rsidR="004204C6" w:rsidRPr="00966EF7" w:rsidRDefault="004204C6" w:rsidP="00966EF7">
      <w:pPr>
        <w:pStyle w:val="TOCSection"/>
      </w:pPr>
      <w:bookmarkStart w:id="12" w:name="_Toc35344081"/>
      <w:r w:rsidRPr="00966EF7">
        <w:lastRenderedPageBreak/>
        <w:t>Set Up</w:t>
      </w:r>
      <w:bookmarkEnd w:id="11"/>
      <w:bookmarkEnd w:id="12"/>
    </w:p>
    <w:p w14:paraId="701CB0B0" w14:textId="77777777" w:rsidR="00923EE7" w:rsidRPr="00966EF7" w:rsidRDefault="00923EE7" w:rsidP="001815E2">
      <w:pPr>
        <w:autoSpaceDE w:val="0"/>
        <w:autoSpaceDN w:val="0"/>
        <w:adjustRightInd w:val="0"/>
        <w:spacing w:after="120"/>
        <w:jc w:val="center"/>
        <w:rPr>
          <w:rFonts w:ascii="Arial" w:hAnsi="Arial" w:cs="Arial"/>
        </w:rPr>
      </w:pPr>
    </w:p>
    <w:p w14:paraId="17B34ECB" w14:textId="4F332367" w:rsidR="006F1F0D" w:rsidRPr="00966EF7" w:rsidRDefault="006F1F0D" w:rsidP="006F1F0D">
      <w:pPr>
        <w:autoSpaceDE w:val="0"/>
        <w:autoSpaceDN w:val="0"/>
        <w:adjustRightInd w:val="0"/>
        <w:spacing w:after="120"/>
        <w:ind w:left="720"/>
        <w:rPr>
          <w:rFonts w:ascii="Arial" w:hAnsi="Arial" w:cs="Arial"/>
          <w:color w:val="231F20"/>
          <w:sz w:val="22"/>
          <w:szCs w:val="22"/>
        </w:rPr>
      </w:pPr>
      <w:r w:rsidRPr="00966EF7">
        <w:rPr>
          <w:rFonts w:ascii="Arial" w:hAnsi="Arial" w:cs="Arial"/>
          <w:color w:val="231F20"/>
          <w:sz w:val="22"/>
          <w:szCs w:val="22"/>
        </w:rPr>
        <w:t xml:space="preserve">The </w:t>
      </w:r>
      <w:r w:rsidR="009060E1">
        <w:rPr>
          <w:rFonts w:ascii="Arial" w:hAnsi="Arial" w:cs="Arial"/>
          <w:color w:val="231F20"/>
          <w:sz w:val="22"/>
          <w:szCs w:val="22"/>
        </w:rPr>
        <w:t>Ultra DBI</w:t>
      </w:r>
      <w:r w:rsidRPr="00966EF7">
        <w:rPr>
          <w:rFonts w:ascii="Arial" w:hAnsi="Arial" w:cs="Arial"/>
          <w:color w:val="231F20"/>
          <w:sz w:val="22"/>
          <w:szCs w:val="22"/>
        </w:rPr>
        <w:t xml:space="preserve"> has been shipped to you in “plug and play” condition. After unpacking the product, we recommend performing an initial test of your </w:t>
      </w:r>
      <w:r w:rsidR="009060E1">
        <w:rPr>
          <w:rFonts w:ascii="Arial" w:hAnsi="Arial" w:cs="Arial"/>
          <w:color w:val="231F20"/>
          <w:sz w:val="22"/>
          <w:szCs w:val="22"/>
        </w:rPr>
        <w:t>Ultra DBI</w:t>
      </w:r>
      <w:r w:rsidRPr="00966EF7">
        <w:rPr>
          <w:rFonts w:ascii="Arial" w:hAnsi="Arial" w:cs="Arial"/>
          <w:color w:val="231F20"/>
          <w:sz w:val="22"/>
          <w:szCs w:val="22"/>
        </w:rPr>
        <w:t xml:space="preserve"> to ensure that each function is in correct working order.  After reviewing this </w:t>
      </w:r>
      <w:r w:rsidR="00A23FE8" w:rsidRPr="00966EF7">
        <w:rPr>
          <w:rFonts w:ascii="Arial" w:hAnsi="Arial" w:cs="Arial"/>
          <w:color w:val="231F20"/>
          <w:sz w:val="22"/>
          <w:szCs w:val="22"/>
        </w:rPr>
        <w:t>manual,</w:t>
      </w:r>
      <w:r w:rsidRPr="00966EF7">
        <w:rPr>
          <w:rFonts w:ascii="Arial" w:hAnsi="Arial" w:cs="Arial"/>
          <w:color w:val="231F20"/>
          <w:sz w:val="22"/>
          <w:szCs w:val="22"/>
        </w:rPr>
        <w:t xml:space="preserve"> you are ready to begin using your </w:t>
      </w:r>
      <w:r w:rsidR="009060E1">
        <w:rPr>
          <w:rFonts w:ascii="Arial" w:hAnsi="Arial" w:cs="Arial"/>
          <w:color w:val="231F20"/>
          <w:sz w:val="22"/>
          <w:szCs w:val="22"/>
        </w:rPr>
        <w:t>Ultra DBI</w:t>
      </w:r>
      <w:r w:rsidRPr="00966EF7">
        <w:rPr>
          <w:rFonts w:ascii="Arial" w:hAnsi="Arial" w:cs="Arial"/>
          <w:color w:val="231F20"/>
          <w:sz w:val="22"/>
          <w:szCs w:val="22"/>
        </w:rPr>
        <w:t>.</w:t>
      </w:r>
    </w:p>
    <w:p w14:paraId="54E28927" w14:textId="77777777" w:rsidR="00341F51" w:rsidRPr="00966EF7" w:rsidRDefault="00341F51">
      <w:pPr>
        <w:rPr>
          <w:rFonts w:ascii="Arial" w:hAnsi="Arial" w:cs="Arial"/>
        </w:rPr>
      </w:pPr>
    </w:p>
    <w:p w14:paraId="11B47AFB" w14:textId="77777777" w:rsidR="00341F51" w:rsidRPr="00966EF7" w:rsidRDefault="00341F51">
      <w:pPr>
        <w:rPr>
          <w:rFonts w:ascii="Arial" w:hAnsi="Arial"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966EF7" w14:paraId="091FB964" w14:textId="77777777" w:rsidTr="006F1F0D">
        <w:tc>
          <w:tcPr>
            <w:tcW w:w="1188" w:type="dxa"/>
            <w:shd w:val="clear" w:color="auto" w:fill="C0C0C0"/>
            <w:vAlign w:val="center"/>
          </w:tcPr>
          <w:p w14:paraId="53DEB28B" w14:textId="77777777" w:rsidR="006F1F0D" w:rsidRPr="00966EF7" w:rsidRDefault="006F1F0D" w:rsidP="006F1F0D">
            <w:pPr>
              <w:autoSpaceDE w:val="0"/>
              <w:autoSpaceDN w:val="0"/>
              <w:adjustRightInd w:val="0"/>
              <w:jc w:val="center"/>
              <w:rPr>
                <w:rFonts w:ascii="Arial" w:hAnsi="Arial" w:cs="Arial"/>
                <w:b/>
                <w:color w:val="231F20"/>
                <w:sz w:val="22"/>
                <w:szCs w:val="22"/>
              </w:rPr>
            </w:pPr>
            <w:r w:rsidRPr="00966EF7">
              <w:rPr>
                <w:rFonts w:ascii="Arial" w:hAnsi="Arial" w:cs="Arial"/>
                <w:b/>
                <w:color w:val="231F20"/>
                <w:sz w:val="22"/>
                <w:szCs w:val="22"/>
              </w:rPr>
              <w:t>STEP</w:t>
            </w:r>
          </w:p>
        </w:tc>
        <w:tc>
          <w:tcPr>
            <w:tcW w:w="6732" w:type="dxa"/>
            <w:shd w:val="clear" w:color="auto" w:fill="C0C0C0"/>
            <w:vAlign w:val="center"/>
          </w:tcPr>
          <w:p w14:paraId="217463A7" w14:textId="77777777" w:rsidR="006F1F0D" w:rsidRPr="00966EF7" w:rsidRDefault="006F1F0D" w:rsidP="006F1F0D">
            <w:pPr>
              <w:autoSpaceDE w:val="0"/>
              <w:autoSpaceDN w:val="0"/>
              <w:adjustRightInd w:val="0"/>
              <w:jc w:val="center"/>
              <w:rPr>
                <w:rFonts w:ascii="Arial" w:hAnsi="Arial" w:cs="Arial"/>
                <w:b/>
                <w:color w:val="231F20"/>
                <w:sz w:val="22"/>
                <w:szCs w:val="22"/>
              </w:rPr>
            </w:pPr>
            <w:r w:rsidRPr="00966EF7">
              <w:rPr>
                <w:rFonts w:ascii="Arial" w:hAnsi="Arial" w:cs="Arial"/>
                <w:b/>
                <w:color w:val="231F20"/>
                <w:sz w:val="22"/>
                <w:szCs w:val="22"/>
              </w:rPr>
              <w:t>ACTION</w:t>
            </w:r>
          </w:p>
        </w:tc>
      </w:tr>
      <w:tr w:rsidR="006F1F0D" w:rsidRPr="00966EF7" w14:paraId="6E7A0FA0" w14:textId="77777777" w:rsidTr="006F1F0D">
        <w:trPr>
          <w:trHeight w:val="944"/>
        </w:trPr>
        <w:tc>
          <w:tcPr>
            <w:tcW w:w="1188" w:type="dxa"/>
            <w:shd w:val="clear" w:color="auto" w:fill="auto"/>
            <w:vAlign w:val="center"/>
          </w:tcPr>
          <w:p w14:paraId="2117DBE4" w14:textId="77777777" w:rsidR="006F1F0D" w:rsidRPr="00966EF7" w:rsidRDefault="006F1F0D" w:rsidP="006F1F0D">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1</w:t>
            </w:r>
          </w:p>
        </w:tc>
        <w:tc>
          <w:tcPr>
            <w:tcW w:w="6732" w:type="dxa"/>
            <w:shd w:val="clear" w:color="auto" w:fill="auto"/>
            <w:vAlign w:val="center"/>
          </w:tcPr>
          <w:p w14:paraId="2B5B73E6" w14:textId="77777777" w:rsidR="006F1F0D" w:rsidRPr="00966EF7" w:rsidRDefault="006F1F0D" w:rsidP="006F1F0D">
            <w:pPr>
              <w:autoSpaceDE w:val="0"/>
              <w:autoSpaceDN w:val="0"/>
              <w:adjustRightInd w:val="0"/>
              <w:rPr>
                <w:rFonts w:ascii="Arial" w:hAnsi="Arial" w:cs="Arial"/>
                <w:color w:val="231F20"/>
                <w:sz w:val="22"/>
                <w:szCs w:val="22"/>
              </w:rPr>
            </w:pPr>
            <w:r w:rsidRPr="00966EF7">
              <w:rPr>
                <w:rFonts w:ascii="Arial" w:hAnsi="Arial" w:cs="Arial"/>
                <w:color w:val="231F20"/>
                <w:sz w:val="22"/>
                <w:szCs w:val="22"/>
              </w:rPr>
              <w:t>After removing padding and packaging materials locate primary power supply cord and attach to suitable grounded power outlet.</w:t>
            </w:r>
          </w:p>
        </w:tc>
      </w:tr>
      <w:tr w:rsidR="006F1F0D" w:rsidRPr="00966EF7" w14:paraId="36FFD5B8" w14:textId="77777777" w:rsidTr="006F1F0D">
        <w:trPr>
          <w:trHeight w:val="1070"/>
        </w:trPr>
        <w:tc>
          <w:tcPr>
            <w:tcW w:w="1188" w:type="dxa"/>
            <w:shd w:val="clear" w:color="auto" w:fill="auto"/>
            <w:vAlign w:val="center"/>
          </w:tcPr>
          <w:p w14:paraId="5BB65B7E" w14:textId="77777777" w:rsidR="006F1F0D" w:rsidRPr="00966EF7" w:rsidRDefault="006F1F0D" w:rsidP="006F1F0D">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2</w:t>
            </w:r>
          </w:p>
        </w:tc>
        <w:tc>
          <w:tcPr>
            <w:tcW w:w="6732" w:type="dxa"/>
            <w:shd w:val="clear" w:color="auto" w:fill="auto"/>
            <w:vAlign w:val="center"/>
          </w:tcPr>
          <w:p w14:paraId="7DE0E00A" w14:textId="77777777" w:rsidR="006F1F0D" w:rsidRPr="00966EF7" w:rsidRDefault="006F1F0D" w:rsidP="008A65E7">
            <w:pPr>
              <w:autoSpaceDE w:val="0"/>
              <w:autoSpaceDN w:val="0"/>
              <w:adjustRightInd w:val="0"/>
              <w:rPr>
                <w:rFonts w:ascii="Arial" w:hAnsi="Arial" w:cs="Arial"/>
                <w:color w:val="231F20"/>
                <w:sz w:val="22"/>
                <w:szCs w:val="22"/>
              </w:rPr>
            </w:pPr>
            <w:r w:rsidRPr="00966EF7">
              <w:rPr>
                <w:rFonts w:ascii="Arial" w:hAnsi="Arial" w:cs="Arial"/>
                <w:color w:val="231F20"/>
                <w:sz w:val="22"/>
                <w:szCs w:val="22"/>
              </w:rPr>
              <w:t>To test actuator function, locate the hand</w:t>
            </w:r>
            <w:r w:rsidR="0022458C">
              <w:rPr>
                <w:rFonts w:ascii="Arial" w:hAnsi="Arial" w:cs="Arial"/>
                <w:color w:val="231F20"/>
                <w:sz w:val="22"/>
                <w:szCs w:val="22"/>
              </w:rPr>
              <w:t xml:space="preserve"> control</w:t>
            </w:r>
            <w:r w:rsidRPr="00966EF7">
              <w:rPr>
                <w:rFonts w:ascii="Arial" w:hAnsi="Arial" w:cs="Arial"/>
                <w:color w:val="231F20"/>
                <w:sz w:val="22"/>
                <w:szCs w:val="22"/>
              </w:rPr>
              <w:t xml:space="preserve"> and depress </w:t>
            </w:r>
            <w:r w:rsidR="001F3CA0">
              <w:rPr>
                <w:rFonts w:ascii="Arial" w:hAnsi="Arial" w:cs="Arial"/>
                <w:color w:val="231F20"/>
                <w:sz w:val="22"/>
                <w:szCs w:val="22"/>
              </w:rPr>
              <w:t xml:space="preserve">and hold </w:t>
            </w:r>
            <w:r w:rsidRPr="00966EF7">
              <w:rPr>
                <w:rFonts w:ascii="Arial" w:hAnsi="Arial" w:cs="Arial"/>
                <w:color w:val="231F20"/>
                <w:sz w:val="22"/>
                <w:szCs w:val="22"/>
              </w:rPr>
              <w:t>each button one at a time.  (Depressing multiple buttons simultaneously will prevent the motor from operating.)</w:t>
            </w:r>
          </w:p>
        </w:tc>
      </w:tr>
      <w:tr w:rsidR="006F1F0D" w:rsidRPr="00966EF7" w14:paraId="182F7F69" w14:textId="77777777" w:rsidTr="006F1F0D">
        <w:trPr>
          <w:trHeight w:val="791"/>
        </w:trPr>
        <w:tc>
          <w:tcPr>
            <w:tcW w:w="1188" w:type="dxa"/>
            <w:shd w:val="clear" w:color="auto" w:fill="auto"/>
            <w:vAlign w:val="center"/>
          </w:tcPr>
          <w:p w14:paraId="0FB6D7E0" w14:textId="77777777" w:rsidR="006F1F0D" w:rsidRPr="00966EF7" w:rsidRDefault="006F1F0D" w:rsidP="006F1F0D">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3</w:t>
            </w:r>
          </w:p>
        </w:tc>
        <w:tc>
          <w:tcPr>
            <w:tcW w:w="6732" w:type="dxa"/>
            <w:shd w:val="clear" w:color="auto" w:fill="auto"/>
            <w:vAlign w:val="center"/>
          </w:tcPr>
          <w:p w14:paraId="748472A8" w14:textId="77777777" w:rsidR="006F1F0D" w:rsidRPr="00966EF7" w:rsidRDefault="006F1F0D" w:rsidP="006F1F0D">
            <w:pPr>
              <w:rPr>
                <w:rFonts w:ascii="Arial" w:hAnsi="Arial" w:cs="Arial"/>
                <w:sz w:val="22"/>
                <w:szCs w:val="22"/>
              </w:rPr>
            </w:pPr>
            <w:r w:rsidRPr="00966EF7">
              <w:rPr>
                <w:rFonts w:ascii="Arial" w:hAnsi="Arial" w:cs="Arial"/>
                <w:color w:val="231F20"/>
                <w:sz w:val="22"/>
                <w:szCs w:val="22"/>
              </w:rPr>
              <w:t>If any function does not operate, perform the test procedures listed in the Troubleshooting Guide</w:t>
            </w:r>
            <w:r w:rsidR="00933753">
              <w:rPr>
                <w:rFonts w:ascii="Arial" w:hAnsi="Arial" w:cs="Arial"/>
                <w:color w:val="231F20"/>
                <w:sz w:val="22"/>
                <w:szCs w:val="22"/>
              </w:rPr>
              <w:t>.</w:t>
            </w:r>
          </w:p>
        </w:tc>
      </w:tr>
    </w:tbl>
    <w:p w14:paraId="713793AB" w14:textId="77777777" w:rsidR="006F1F0D" w:rsidRDefault="006F1F0D" w:rsidP="0053430E">
      <w:pPr>
        <w:rPr>
          <w:rFonts w:ascii="Arial" w:hAnsi="Arial" w:cs="Arial"/>
        </w:rPr>
      </w:pPr>
    </w:p>
    <w:p w14:paraId="7C28ED9F" w14:textId="77777777" w:rsidR="00B71811" w:rsidRDefault="00B71811" w:rsidP="0053430E">
      <w:pPr>
        <w:rPr>
          <w:rFonts w:ascii="Arial" w:hAnsi="Arial" w:cs="Arial"/>
        </w:rPr>
      </w:pPr>
    </w:p>
    <w:p w14:paraId="4930D92F" w14:textId="77777777" w:rsidR="00B71811" w:rsidRDefault="00B71811" w:rsidP="00B71811">
      <w:pPr>
        <w:pStyle w:val="TOCSection"/>
      </w:pPr>
    </w:p>
    <w:p w14:paraId="7208B39E" w14:textId="77777777" w:rsidR="00B71811" w:rsidRPr="00966EF7" w:rsidRDefault="00B71811" w:rsidP="00B71811">
      <w:pPr>
        <w:pStyle w:val="TOCSection"/>
      </w:pPr>
      <w:bookmarkStart w:id="13" w:name="_Toc35344082"/>
      <w:r>
        <w:t>Transport Position</w:t>
      </w:r>
      <w:bookmarkEnd w:id="13"/>
    </w:p>
    <w:p w14:paraId="52DFA28B" w14:textId="77777777" w:rsidR="00B71811" w:rsidRPr="00966EF7" w:rsidRDefault="00B71811" w:rsidP="00B71811">
      <w:pPr>
        <w:autoSpaceDE w:val="0"/>
        <w:autoSpaceDN w:val="0"/>
        <w:adjustRightInd w:val="0"/>
        <w:spacing w:after="120"/>
        <w:jc w:val="center"/>
        <w:rPr>
          <w:rFonts w:ascii="Arial" w:hAnsi="Arial" w:cs="Arial"/>
        </w:rPr>
      </w:pPr>
    </w:p>
    <w:p w14:paraId="686B88EF" w14:textId="77777777" w:rsidR="00B257BC" w:rsidRDefault="00B71811" w:rsidP="00B257BC">
      <w:pPr>
        <w:autoSpaceDE w:val="0"/>
        <w:autoSpaceDN w:val="0"/>
        <w:adjustRightInd w:val="0"/>
        <w:spacing w:after="120"/>
        <w:ind w:left="720"/>
        <w:rPr>
          <w:rFonts w:ascii="Arial" w:hAnsi="Arial" w:cs="Arial"/>
          <w:color w:val="231F20"/>
          <w:sz w:val="22"/>
          <w:szCs w:val="22"/>
        </w:rPr>
      </w:pPr>
      <w:r w:rsidRPr="00966EF7">
        <w:rPr>
          <w:rFonts w:ascii="Arial" w:hAnsi="Arial" w:cs="Arial"/>
          <w:color w:val="231F20"/>
          <w:sz w:val="22"/>
          <w:szCs w:val="22"/>
        </w:rPr>
        <w:t xml:space="preserve">The </w:t>
      </w:r>
      <w:r>
        <w:rPr>
          <w:rFonts w:ascii="Arial" w:hAnsi="Arial" w:cs="Arial"/>
          <w:color w:val="231F20"/>
          <w:sz w:val="22"/>
          <w:szCs w:val="22"/>
        </w:rPr>
        <w:t>Ultra DBI</w:t>
      </w:r>
      <w:r w:rsidRPr="00966EF7">
        <w:rPr>
          <w:rFonts w:ascii="Arial" w:hAnsi="Arial" w:cs="Arial"/>
          <w:color w:val="231F20"/>
          <w:sz w:val="22"/>
          <w:szCs w:val="22"/>
        </w:rPr>
        <w:t xml:space="preserve"> </w:t>
      </w:r>
      <w:r>
        <w:rPr>
          <w:rFonts w:ascii="Arial" w:hAnsi="Arial" w:cs="Arial"/>
          <w:color w:val="231F20"/>
          <w:sz w:val="22"/>
          <w:szCs w:val="22"/>
        </w:rPr>
        <w:t xml:space="preserve">may be used to </w:t>
      </w:r>
      <w:r w:rsidR="00B257BC">
        <w:rPr>
          <w:rFonts w:ascii="Arial" w:hAnsi="Arial" w:cs="Arial"/>
          <w:color w:val="231F20"/>
          <w:sz w:val="22"/>
          <w:szCs w:val="22"/>
        </w:rPr>
        <w:t>transport</w:t>
      </w:r>
      <w:r>
        <w:rPr>
          <w:rFonts w:ascii="Arial" w:hAnsi="Arial" w:cs="Arial"/>
          <w:color w:val="231F20"/>
          <w:sz w:val="22"/>
          <w:szCs w:val="22"/>
        </w:rPr>
        <w:t xml:space="preserve"> the patient within the procedure room in both the chair and table positions.  However, </w:t>
      </w:r>
      <w:r w:rsidR="001F3CA0">
        <w:rPr>
          <w:rFonts w:ascii="Arial" w:hAnsi="Arial" w:cs="Arial"/>
          <w:color w:val="231F20"/>
          <w:sz w:val="22"/>
          <w:szCs w:val="22"/>
        </w:rPr>
        <w:t>the product</w:t>
      </w:r>
      <w:r>
        <w:rPr>
          <w:rFonts w:ascii="Arial" w:hAnsi="Arial" w:cs="Arial"/>
          <w:color w:val="231F20"/>
          <w:sz w:val="22"/>
          <w:szCs w:val="22"/>
        </w:rPr>
        <w:t xml:space="preserve"> may become unstable when moving </w:t>
      </w:r>
      <w:r w:rsidR="00B257BC">
        <w:rPr>
          <w:rFonts w:ascii="Arial" w:hAnsi="Arial" w:cs="Arial"/>
          <w:color w:val="231F20"/>
          <w:sz w:val="22"/>
          <w:szCs w:val="22"/>
        </w:rPr>
        <w:t>bariatric</w:t>
      </w:r>
      <w:r>
        <w:rPr>
          <w:rFonts w:ascii="Arial" w:hAnsi="Arial" w:cs="Arial"/>
          <w:color w:val="231F20"/>
          <w:sz w:val="22"/>
          <w:szCs w:val="22"/>
        </w:rPr>
        <w:t xml:space="preserve"> patients over thresholds in the chair position.  It is recommended that the product be in the table position when transporting patients.</w:t>
      </w:r>
    </w:p>
    <w:p w14:paraId="00711BE2" w14:textId="77777777" w:rsidR="00B257BC" w:rsidRDefault="00B257BC" w:rsidP="00B257BC">
      <w:pPr>
        <w:autoSpaceDE w:val="0"/>
        <w:autoSpaceDN w:val="0"/>
        <w:adjustRightInd w:val="0"/>
        <w:spacing w:after="120"/>
        <w:ind w:left="720"/>
        <w:rPr>
          <w:rFonts w:ascii="Arial" w:hAnsi="Arial" w:cs="Arial"/>
          <w:color w:val="231F20"/>
          <w:sz w:val="22"/>
          <w:szCs w:val="22"/>
        </w:rPr>
      </w:pPr>
    </w:p>
    <w:p w14:paraId="0E476587" w14:textId="77777777" w:rsidR="00B71811" w:rsidRPr="00B71811" w:rsidRDefault="00B71811" w:rsidP="00B71811">
      <w:pPr>
        <w:autoSpaceDE w:val="0"/>
        <w:autoSpaceDN w:val="0"/>
        <w:adjustRightInd w:val="0"/>
        <w:spacing w:after="120"/>
        <w:ind w:left="720"/>
        <w:rPr>
          <w:rFonts w:ascii="Arial" w:hAnsi="Arial" w:cs="Arial"/>
          <w:color w:val="231F20"/>
          <w:sz w:val="22"/>
          <w:szCs w:val="22"/>
        </w:rPr>
        <w:sectPr w:rsidR="00B71811" w:rsidRPr="00B71811" w:rsidSect="006F4F97">
          <w:pgSz w:w="12240" w:h="15840" w:code="1"/>
          <w:pgMar w:top="1080" w:right="1800" w:bottom="1440" w:left="1800" w:header="450" w:footer="720" w:gutter="0"/>
          <w:cols w:space="720"/>
          <w:titlePg/>
          <w:docGrid w:linePitch="360"/>
        </w:sectPr>
      </w:pPr>
    </w:p>
    <w:p w14:paraId="640E96E7" w14:textId="77777777" w:rsidR="00046121" w:rsidRPr="00966EF7" w:rsidRDefault="006F1F0D" w:rsidP="00966EF7">
      <w:pPr>
        <w:pStyle w:val="TOCSection"/>
      </w:pPr>
      <w:bookmarkStart w:id="14" w:name="_Toc35344083"/>
      <w:r w:rsidRPr="00D101AC">
        <w:lastRenderedPageBreak/>
        <w:t>Product Illustration</w:t>
      </w:r>
      <w:bookmarkEnd w:id="14"/>
    </w:p>
    <w:p w14:paraId="1EBFFD5D" w14:textId="77777777" w:rsidR="006F1F0D" w:rsidRPr="00966EF7" w:rsidRDefault="006F1F0D" w:rsidP="0053430E">
      <w:pPr>
        <w:rPr>
          <w:rFonts w:ascii="Arial" w:hAnsi="Arial" w:cs="Arial"/>
        </w:rPr>
      </w:pPr>
    </w:p>
    <w:p w14:paraId="4667A80F" w14:textId="77777777" w:rsidR="006F1F0D" w:rsidRPr="00966EF7" w:rsidRDefault="006F1F0D" w:rsidP="0053430E">
      <w:pPr>
        <w:rPr>
          <w:rFonts w:ascii="Arial" w:hAnsi="Arial" w:cs="Arial"/>
        </w:rPr>
      </w:pPr>
    </w:p>
    <w:p w14:paraId="11A72809" w14:textId="5F707653" w:rsidR="006F1F0D" w:rsidRDefault="00E53420" w:rsidP="00871F8F">
      <w:pPr>
        <w:jc w:val="center"/>
        <w:rPr>
          <w:rFonts w:ascii="Arial" w:hAnsi="Arial" w:cs="Arial"/>
        </w:rPr>
      </w:pPr>
      <w:r>
        <w:rPr>
          <w:noProof/>
        </w:rPr>
        <w:drawing>
          <wp:inline distT="0" distB="0" distL="0" distR="0" wp14:anchorId="78784895" wp14:editId="15600081">
            <wp:extent cx="4657725" cy="4606163"/>
            <wp:effectExtent l="0" t="0" r="0" b="444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32"/>
                    <a:stretch>
                      <a:fillRect/>
                    </a:stretch>
                  </pic:blipFill>
                  <pic:spPr>
                    <a:xfrm>
                      <a:off x="0" y="0"/>
                      <a:ext cx="4662861" cy="4611243"/>
                    </a:xfrm>
                    <a:prstGeom prst="rect">
                      <a:avLst/>
                    </a:prstGeom>
                  </pic:spPr>
                </pic:pic>
              </a:graphicData>
            </a:graphic>
          </wp:inline>
        </w:drawing>
      </w:r>
    </w:p>
    <w:p w14:paraId="54B799EA" w14:textId="77777777" w:rsidR="001466A4" w:rsidRDefault="001466A4" w:rsidP="00871F8F">
      <w:pPr>
        <w:jc w:val="center"/>
        <w:rPr>
          <w:rFonts w:ascii="Arial" w:hAnsi="Arial" w:cs="Arial"/>
        </w:rPr>
      </w:pPr>
    </w:p>
    <w:p w14:paraId="22988C23" w14:textId="66044236" w:rsidR="001466A4" w:rsidRPr="00966EF7" w:rsidRDefault="00A6035D" w:rsidP="00871F8F">
      <w:pPr>
        <w:jc w:val="center"/>
        <w:rPr>
          <w:rFonts w:ascii="Arial" w:hAnsi="Arial" w:cs="Arial"/>
        </w:rPr>
        <w:sectPr w:rsidR="001466A4" w:rsidRPr="00966EF7" w:rsidSect="006F4F97">
          <w:pgSz w:w="12240" w:h="15840" w:code="1"/>
          <w:pgMar w:top="1080" w:right="1800" w:bottom="1440" w:left="1800" w:header="450" w:footer="720" w:gutter="0"/>
          <w:cols w:space="720"/>
          <w:titlePg/>
          <w:docGrid w:linePitch="360"/>
        </w:sectPr>
      </w:pPr>
      <w:r>
        <w:rPr>
          <w:rFonts w:ascii="Arial" w:hAnsi="Arial" w:cs="Arial"/>
          <w:noProof/>
        </w:rPr>
        <w:drawing>
          <wp:inline distT="0" distB="0" distL="0" distR="0" wp14:anchorId="582573D4" wp14:editId="5AE4AFEF">
            <wp:extent cx="3399602" cy="2809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a:extLst>
                        <a:ext uri="{28A0092B-C50C-407E-A947-70E740481C1C}">
                          <a14:useLocalDpi xmlns:a14="http://schemas.microsoft.com/office/drawing/2010/main" val="0"/>
                        </a:ext>
                      </a:extLst>
                    </a:blip>
                    <a:srcRect t="5744" r="11017" b="12159"/>
                    <a:stretch/>
                  </pic:blipFill>
                  <pic:spPr bwMode="auto">
                    <a:xfrm>
                      <a:off x="0" y="0"/>
                      <a:ext cx="3426978" cy="2832502"/>
                    </a:xfrm>
                    <a:prstGeom prst="rect">
                      <a:avLst/>
                    </a:prstGeom>
                    <a:noFill/>
                    <a:ln>
                      <a:noFill/>
                    </a:ln>
                    <a:extLst>
                      <a:ext uri="{53640926-AAD7-44D8-BBD7-CCE9431645EC}">
                        <a14:shadowObscured xmlns:a14="http://schemas.microsoft.com/office/drawing/2010/main"/>
                      </a:ext>
                    </a:extLst>
                  </pic:spPr>
                </pic:pic>
              </a:graphicData>
            </a:graphic>
          </wp:inline>
        </w:drawing>
      </w:r>
    </w:p>
    <w:p w14:paraId="5144E44B" w14:textId="77777777" w:rsidR="006510BF" w:rsidRPr="00966EF7" w:rsidRDefault="006510BF" w:rsidP="00966EF7">
      <w:pPr>
        <w:pStyle w:val="TOCSection"/>
      </w:pPr>
      <w:bookmarkStart w:id="15" w:name="_Toc420403203"/>
      <w:bookmarkStart w:id="16" w:name="_Toc35344084"/>
      <w:r w:rsidRPr="00D101AC">
        <w:lastRenderedPageBreak/>
        <w:t>Controls and Indicators</w:t>
      </w:r>
      <w:bookmarkEnd w:id="15"/>
      <w:bookmarkEnd w:id="16"/>
    </w:p>
    <w:p w14:paraId="5AF6F952" w14:textId="77777777" w:rsidR="006510BF" w:rsidRPr="00966EF7" w:rsidRDefault="006510BF">
      <w:pPr>
        <w:rPr>
          <w:rFonts w:ascii="Arial" w:hAnsi="Arial" w:cs="Arial"/>
        </w:rPr>
      </w:pPr>
    </w:p>
    <w:tbl>
      <w:tblPr>
        <w:tblStyle w:val="TableGrid"/>
        <w:tblW w:w="8856" w:type="dxa"/>
        <w:tblLook w:val="04A0" w:firstRow="1" w:lastRow="0" w:firstColumn="1" w:lastColumn="0" w:noHBand="0" w:noVBand="1"/>
      </w:tblPr>
      <w:tblGrid>
        <w:gridCol w:w="4428"/>
        <w:gridCol w:w="4428"/>
      </w:tblGrid>
      <w:tr w:rsidR="00C36762" w:rsidRPr="00966EF7" w14:paraId="495F979A" w14:textId="77777777" w:rsidTr="00903B92">
        <w:trPr>
          <w:trHeight w:val="3545"/>
        </w:trPr>
        <w:tc>
          <w:tcPr>
            <w:tcW w:w="4428" w:type="dxa"/>
            <w:shd w:val="clear" w:color="auto" w:fill="auto"/>
            <w:vAlign w:val="center"/>
          </w:tcPr>
          <w:p w14:paraId="4FC7A417" w14:textId="77777777" w:rsidR="00C36762" w:rsidRDefault="00466FE3" w:rsidP="00513631">
            <w:pPr>
              <w:jc w:val="center"/>
              <w:rPr>
                <w:rFonts w:ascii="Arial" w:hAnsi="Arial" w:cs="Arial"/>
              </w:rPr>
            </w:pPr>
            <w:r>
              <w:rPr>
                <w:rFonts w:ascii="Arial" w:hAnsi="Arial" w:cs="Arial"/>
              </w:rPr>
              <w:t>UDI Label</w:t>
            </w:r>
          </w:p>
          <w:p w14:paraId="38EEF660" w14:textId="77777777" w:rsidR="00EB0CBF" w:rsidRPr="00966EF7" w:rsidRDefault="00EB0CBF" w:rsidP="00513631">
            <w:pPr>
              <w:jc w:val="center"/>
              <w:rPr>
                <w:rFonts w:ascii="Arial" w:hAnsi="Arial" w:cs="Arial"/>
              </w:rPr>
            </w:pPr>
          </w:p>
          <w:p w14:paraId="426E898E" w14:textId="77777777" w:rsidR="00C36762" w:rsidRDefault="00EB0CBF" w:rsidP="00EB0CBF">
            <w:pPr>
              <w:pStyle w:val="ListParagraph"/>
              <w:numPr>
                <w:ilvl w:val="0"/>
                <w:numId w:val="44"/>
              </w:numPr>
              <w:ind w:left="1890"/>
              <w:rPr>
                <w:rFonts w:ascii="Arial" w:hAnsi="Arial" w:cs="Arial"/>
              </w:rPr>
            </w:pPr>
            <w:r>
              <w:rPr>
                <w:rFonts w:ascii="Arial" w:hAnsi="Arial" w:cs="Arial"/>
              </w:rPr>
              <w:t>Serial #</w:t>
            </w:r>
          </w:p>
          <w:p w14:paraId="259FEDC5" w14:textId="77777777" w:rsidR="00EB0CBF" w:rsidRDefault="00EB0CBF" w:rsidP="00EB0CBF">
            <w:pPr>
              <w:pStyle w:val="ListParagraph"/>
              <w:numPr>
                <w:ilvl w:val="0"/>
                <w:numId w:val="44"/>
              </w:numPr>
              <w:ind w:left="1890"/>
              <w:rPr>
                <w:rFonts w:ascii="Arial" w:hAnsi="Arial" w:cs="Arial"/>
              </w:rPr>
            </w:pPr>
            <w:r>
              <w:rPr>
                <w:rFonts w:ascii="Arial" w:hAnsi="Arial" w:cs="Arial"/>
              </w:rPr>
              <w:t>Item #</w:t>
            </w:r>
          </w:p>
          <w:p w14:paraId="03716899" w14:textId="77777777" w:rsidR="00EB0CBF" w:rsidRPr="00EB0CBF" w:rsidRDefault="00EB0CBF" w:rsidP="00EB0CBF">
            <w:pPr>
              <w:pStyle w:val="ListParagraph"/>
              <w:numPr>
                <w:ilvl w:val="0"/>
                <w:numId w:val="44"/>
              </w:numPr>
              <w:ind w:left="1890"/>
              <w:rPr>
                <w:rFonts w:ascii="Arial" w:hAnsi="Arial" w:cs="Arial"/>
              </w:rPr>
            </w:pPr>
            <w:r>
              <w:rPr>
                <w:rFonts w:ascii="Arial" w:hAnsi="Arial" w:cs="Arial"/>
              </w:rPr>
              <w:t>Item Description</w:t>
            </w:r>
          </w:p>
        </w:tc>
        <w:tc>
          <w:tcPr>
            <w:tcW w:w="4428" w:type="dxa"/>
            <w:shd w:val="clear" w:color="auto" w:fill="auto"/>
            <w:vAlign w:val="center"/>
          </w:tcPr>
          <w:p w14:paraId="30C67ABE" w14:textId="0858F216" w:rsidR="00C36762" w:rsidRPr="00966EF7" w:rsidRDefault="00A5621B" w:rsidP="00C36762">
            <w:pPr>
              <w:jc w:val="center"/>
              <w:rPr>
                <w:rFonts w:ascii="Arial" w:hAnsi="Arial" w:cs="Arial"/>
              </w:rPr>
            </w:pPr>
            <w:r>
              <w:rPr>
                <w:noProof/>
              </w:rPr>
              <w:drawing>
                <wp:inline distT="0" distB="0" distL="0" distR="0" wp14:anchorId="1600A625" wp14:editId="7037F2C2">
                  <wp:extent cx="1421765" cy="1903331"/>
                  <wp:effectExtent l="0" t="0" r="6985" b="1905"/>
                  <wp:docPr id="1131550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50797" name=""/>
                          <pic:cNvPicPr/>
                        </pic:nvPicPr>
                        <pic:blipFill>
                          <a:blip r:embed="rId34"/>
                          <a:stretch>
                            <a:fillRect/>
                          </a:stretch>
                        </pic:blipFill>
                        <pic:spPr>
                          <a:xfrm>
                            <a:off x="0" y="0"/>
                            <a:ext cx="1444313" cy="1933516"/>
                          </a:xfrm>
                          <a:prstGeom prst="rect">
                            <a:avLst/>
                          </a:prstGeom>
                        </pic:spPr>
                      </pic:pic>
                    </a:graphicData>
                  </a:graphic>
                </wp:inline>
              </w:drawing>
            </w:r>
          </w:p>
        </w:tc>
      </w:tr>
      <w:tr w:rsidR="00EB0CBF" w:rsidRPr="00966EF7" w14:paraId="743BA806" w14:textId="77777777" w:rsidTr="00085745">
        <w:trPr>
          <w:trHeight w:val="5570"/>
        </w:trPr>
        <w:tc>
          <w:tcPr>
            <w:tcW w:w="4428" w:type="dxa"/>
            <w:shd w:val="clear" w:color="auto" w:fill="auto"/>
            <w:vAlign w:val="center"/>
          </w:tcPr>
          <w:p w14:paraId="7347BAD8" w14:textId="77777777" w:rsidR="00EB0CBF" w:rsidRPr="005332BE" w:rsidRDefault="00EB0CBF" w:rsidP="00361C5F">
            <w:pPr>
              <w:jc w:val="center"/>
              <w:rPr>
                <w:rFonts w:ascii="Arial" w:hAnsi="Arial" w:cs="Arial"/>
              </w:rPr>
            </w:pPr>
            <w:r>
              <w:rPr>
                <w:rFonts w:ascii="Arial" w:hAnsi="Arial" w:cs="Arial"/>
              </w:rPr>
              <w:t>Certification Label</w:t>
            </w:r>
          </w:p>
        </w:tc>
        <w:tc>
          <w:tcPr>
            <w:tcW w:w="4428" w:type="dxa"/>
            <w:shd w:val="clear" w:color="auto" w:fill="auto"/>
            <w:vAlign w:val="center"/>
          </w:tcPr>
          <w:p w14:paraId="21D7F0C0" w14:textId="00A352E3" w:rsidR="00EB0CBF" w:rsidRPr="00966EF7" w:rsidRDefault="00182366" w:rsidP="00361C5F">
            <w:pPr>
              <w:jc w:val="center"/>
              <w:rPr>
                <w:rFonts w:ascii="Arial" w:hAnsi="Arial" w:cs="Arial"/>
              </w:rPr>
            </w:pPr>
            <w:r>
              <w:rPr>
                <w:noProof/>
              </w:rPr>
              <w:drawing>
                <wp:inline distT="0" distB="0" distL="0" distR="0" wp14:anchorId="4DF5A29D" wp14:editId="6AB12123">
                  <wp:extent cx="1488939" cy="2971800"/>
                  <wp:effectExtent l="0" t="0" r="0" b="0"/>
                  <wp:docPr id="183796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66386" name=""/>
                          <pic:cNvPicPr/>
                        </pic:nvPicPr>
                        <pic:blipFill>
                          <a:blip r:embed="rId35"/>
                          <a:stretch>
                            <a:fillRect/>
                          </a:stretch>
                        </pic:blipFill>
                        <pic:spPr>
                          <a:xfrm>
                            <a:off x="0" y="0"/>
                            <a:ext cx="1493290" cy="2980485"/>
                          </a:xfrm>
                          <a:prstGeom prst="rect">
                            <a:avLst/>
                          </a:prstGeom>
                        </pic:spPr>
                      </pic:pic>
                    </a:graphicData>
                  </a:graphic>
                </wp:inline>
              </w:drawing>
            </w:r>
          </w:p>
        </w:tc>
      </w:tr>
      <w:tr w:rsidR="00903B92" w:rsidRPr="00966EF7" w14:paraId="359B963B" w14:textId="77777777" w:rsidTr="00513631">
        <w:trPr>
          <w:trHeight w:val="2448"/>
        </w:trPr>
        <w:tc>
          <w:tcPr>
            <w:tcW w:w="4428" w:type="dxa"/>
            <w:vAlign w:val="center"/>
          </w:tcPr>
          <w:p w14:paraId="2FA9E9D0" w14:textId="77777777" w:rsidR="00903B92" w:rsidRPr="00966EF7" w:rsidRDefault="00EB0CBF" w:rsidP="00617948">
            <w:pPr>
              <w:jc w:val="center"/>
              <w:rPr>
                <w:rFonts w:ascii="Arial" w:hAnsi="Arial" w:cs="Arial"/>
              </w:rPr>
            </w:pPr>
            <w:r>
              <w:rPr>
                <w:rFonts w:ascii="Arial" w:hAnsi="Arial" w:cs="Arial"/>
              </w:rPr>
              <w:t>Refer to Manual Label</w:t>
            </w:r>
          </w:p>
        </w:tc>
        <w:tc>
          <w:tcPr>
            <w:tcW w:w="4428" w:type="dxa"/>
            <w:vAlign w:val="center"/>
          </w:tcPr>
          <w:p w14:paraId="247B9F50" w14:textId="77777777" w:rsidR="00903B92" w:rsidRPr="00966EF7" w:rsidRDefault="00EB0CBF" w:rsidP="00C36762">
            <w:pPr>
              <w:jc w:val="center"/>
              <w:rPr>
                <w:rFonts w:ascii="Arial" w:hAnsi="Arial" w:cs="Arial"/>
              </w:rPr>
            </w:pPr>
            <w:r>
              <w:rPr>
                <w:rFonts w:ascii="Arial" w:hAnsi="Arial" w:cs="Arial"/>
                <w:noProof/>
                <w:lang w:eastAsia="en-US"/>
              </w:rPr>
              <w:drawing>
                <wp:inline distT="0" distB="0" distL="0" distR="0" wp14:anchorId="25832EDA" wp14:editId="34A91C77">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2CDF2AEE" w14:textId="77777777" w:rsidR="006510BF" w:rsidRDefault="006510BF">
      <w:pPr>
        <w:rPr>
          <w:rFonts w:ascii="Arial" w:hAnsi="Arial" w:cs="Arial"/>
        </w:rPr>
      </w:pPr>
    </w:p>
    <w:p w14:paraId="087EA99B" w14:textId="77777777" w:rsidR="00EB0CBF" w:rsidRDefault="00EB0CBF">
      <w:pPr>
        <w:rPr>
          <w:rFonts w:ascii="Arial" w:hAnsi="Arial" w:cs="Arial"/>
        </w:rPr>
      </w:pPr>
      <w:r>
        <w:rPr>
          <w:rFonts w:ascii="Arial" w:hAnsi="Arial" w:cs="Arial"/>
        </w:rPr>
        <w:br w:type="page"/>
      </w:r>
    </w:p>
    <w:p w14:paraId="7E3D5B2C" w14:textId="77777777" w:rsidR="00EB0CBF" w:rsidRDefault="00EB0CBF">
      <w:pPr>
        <w:rPr>
          <w:rFonts w:ascii="Arial" w:hAnsi="Arial" w:cs="Arial"/>
        </w:rPr>
      </w:pPr>
    </w:p>
    <w:tbl>
      <w:tblPr>
        <w:tblStyle w:val="TableGrid"/>
        <w:tblW w:w="8856" w:type="dxa"/>
        <w:tblLook w:val="04A0" w:firstRow="1" w:lastRow="0" w:firstColumn="1" w:lastColumn="0" w:noHBand="0" w:noVBand="1"/>
      </w:tblPr>
      <w:tblGrid>
        <w:gridCol w:w="4428"/>
        <w:gridCol w:w="4428"/>
      </w:tblGrid>
      <w:tr w:rsidR="00EB0CBF" w:rsidRPr="00966EF7" w14:paraId="4F20B7FA" w14:textId="77777777" w:rsidTr="00EB0CBF">
        <w:trPr>
          <w:trHeight w:val="1925"/>
        </w:trPr>
        <w:tc>
          <w:tcPr>
            <w:tcW w:w="4428" w:type="dxa"/>
            <w:shd w:val="clear" w:color="auto" w:fill="auto"/>
            <w:vAlign w:val="center"/>
          </w:tcPr>
          <w:p w14:paraId="12DFAC36" w14:textId="77777777" w:rsidR="00EB0CBF" w:rsidRPr="00966EF7" w:rsidRDefault="00EB0CBF" w:rsidP="00361C5F">
            <w:pPr>
              <w:jc w:val="center"/>
              <w:rPr>
                <w:rFonts w:ascii="Arial" w:hAnsi="Arial" w:cs="Arial"/>
              </w:rPr>
            </w:pPr>
            <w:r>
              <w:rPr>
                <w:rFonts w:ascii="Arial" w:hAnsi="Arial" w:cs="Arial"/>
              </w:rPr>
              <w:t>No Sitting / No Standing Label</w:t>
            </w:r>
          </w:p>
        </w:tc>
        <w:tc>
          <w:tcPr>
            <w:tcW w:w="4428" w:type="dxa"/>
            <w:shd w:val="clear" w:color="auto" w:fill="auto"/>
            <w:vAlign w:val="center"/>
          </w:tcPr>
          <w:p w14:paraId="29DE4599" w14:textId="77777777" w:rsidR="00EB0CBF" w:rsidRPr="00966EF7" w:rsidRDefault="00EB0CBF" w:rsidP="00361C5F">
            <w:pPr>
              <w:jc w:val="center"/>
              <w:rPr>
                <w:rFonts w:ascii="Arial" w:hAnsi="Arial" w:cs="Arial"/>
              </w:rPr>
            </w:pPr>
            <w:r>
              <w:rPr>
                <w:rFonts w:ascii="Arial" w:hAnsi="Arial" w:cs="Arial"/>
                <w:noProof/>
                <w:lang w:eastAsia="en-US"/>
              </w:rPr>
              <w:drawing>
                <wp:inline distT="0" distB="0" distL="0" distR="0" wp14:anchorId="56B5CEB5" wp14:editId="17C7C88D">
                  <wp:extent cx="2018481" cy="1165860"/>
                  <wp:effectExtent l="0" t="0" r="127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1007" cy="1184647"/>
                          </a:xfrm>
                          <a:prstGeom prst="rect">
                            <a:avLst/>
                          </a:prstGeom>
                          <a:noFill/>
                        </pic:spPr>
                      </pic:pic>
                    </a:graphicData>
                  </a:graphic>
                </wp:inline>
              </w:drawing>
            </w:r>
          </w:p>
        </w:tc>
      </w:tr>
      <w:tr w:rsidR="00F0443D" w:rsidRPr="00966EF7" w14:paraId="67D62DE9" w14:textId="77777777" w:rsidTr="00EB0CBF">
        <w:trPr>
          <w:trHeight w:val="1925"/>
        </w:trPr>
        <w:tc>
          <w:tcPr>
            <w:tcW w:w="4428" w:type="dxa"/>
            <w:shd w:val="clear" w:color="auto" w:fill="auto"/>
            <w:vAlign w:val="center"/>
          </w:tcPr>
          <w:p w14:paraId="353ED0E8" w14:textId="77777777" w:rsidR="00F0443D" w:rsidRDefault="00141B06" w:rsidP="00361C5F">
            <w:pPr>
              <w:jc w:val="center"/>
              <w:rPr>
                <w:rFonts w:ascii="Arial" w:hAnsi="Arial" w:cs="Arial"/>
              </w:rPr>
            </w:pPr>
            <w:r>
              <w:rPr>
                <w:rFonts w:ascii="Arial" w:hAnsi="Arial" w:cs="Arial"/>
              </w:rPr>
              <w:t>No Sitting Label</w:t>
            </w:r>
          </w:p>
        </w:tc>
        <w:tc>
          <w:tcPr>
            <w:tcW w:w="4428" w:type="dxa"/>
            <w:shd w:val="clear" w:color="auto" w:fill="auto"/>
            <w:vAlign w:val="center"/>
          </w:tcPr>
          <w:p w14:paraId="45E11B03" w14:textId="77777777" w:rsidR="00F0443D" w:rsidRDefault="00141B06" w:rsidP="00361C5F">
            <w:pPr>
              <w:jc w:val="center"/>
              <w:rPr>
                <w:rFonts w:ascii="Arial" w:hAnsi="Arial" w:cs="Arial"/>
                <w:noProof/>
                <w:lang w:eastAsia="en-US"/>
              </w:rPr>
            </w:pPr>
            <w:r>
              <w:rPr>
                <w:rFonts w:ascii="Arial" w:hAnsi="Arial" w:cs="Arial"/>
                <w:noProof/>
                <w:lang w:eastAsia="en-US"/>
              </w:rPr>
              <w:drawing>
                <wp:inline distT="0" distB="0" distL="0" distR="0" wp14:anchorId="6665980C" wp14:editId="6286E17E">
                  <wp:extent cx="731419" cy="746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5989" cy="751426"/>
                          </a:xfrm>
                          <a:prstGeom prst="rect">
                            <a:avLst/>
                          </a:prstGeom>
                          <a:noFill/>
                        </pic:spPr>
                      </pic:pic>
                    </a:graphicData>
                  </a:graphic>
                </wp:inline>
              </w:drawing>
            </w:r>
          </w:p>
        </w:tc>
      </w:tr>
      <w:tr w:rsidR="000F57DB" w:rsidRPr="00966EF7" w14:paraId="67E2E7E9" w14:textId="77777777" w:rsidTr="000F57DB">
        <w:trPr>
          <w:trHeight w:val="5579"/>
        </w:trPr>
        <w:tc>
          <w:tcPr>
            <w:tcW w:w="4428" w:type="dxa"/>
            <w:vAlign w:val="center"/>
          </w:tcPr>
          <w:p w14:paraId="1EAC2C19" w14:textId="77777777" w:rsidR="000F57DB" w:rsidRPr="005332BE" w:rsidRDefault="000F57DB" w:rsidP="00EB7848">
            <w:pPr>
              <w:jc w:val="center"/>
              <w:rPr>
                <w:rFonts w:ascii="Arial" w:hAnsi="Arial" w:cs="Arial"/>
              </w:rPr>
            </w:pPr>
            <w:r>
              <w:rPr>
                <w:rFonts w:ascii="Arial" w:hAnsi="Arial" w:cs="Arial"/>
              </w:rPr>
              <w:t>Hand Control</w:t>
            </w:r>
          </w:p>
        </w:tc>
        <w:tc>
          <w:tcPr>
            <w:tcW w:w="4428" w:type="dxa"/>
            <w:vAlign w:val="center"/>
          </w:tcPr>
          <w:p w14:paraId="4E247680" w14:textId="6523A403" w:rsidR="000F57DB" w:rsidRPr="00966EF7" w:rsidRDefault="00013055" w:rsidP="00EB7848">
            <w:pPr>
              <w:jc w:val="center"/>
              <w:rPr>
                <w:rFonts w:ascii="Arial" w:hAnsi="Arial" w:cs="Arial"/>
              </w:rPr>
            </w:pPr>
            <w:r>
              <w:rPr>
                <w:rFonts w:ascii="Arial" w:hAnsi="Arial" w:cs="Arial"/>
                <w:noProof/>
              </w:rPr>
              <w:drawing>
                <wp:inline distT="0" distB="0" distL="0" distR="0" wp14:anchorId="305BF210" wp14:editId="62DD76CE">
                  <wp:extent cx="1073150"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3150" cy="3200400"/>
                          </a:xfrm>
                          <a:prstGeom prst="rect">
                            <a:avLst/>
                          </a:prstGeom>
                          <a:noFill/>
                        </pic:spPr>
                      </pic:pic>
                    </a:graphicData>
                  </a:graphic>
                </wp:inline>
              </w:drawing>
            </w:r>
          </w:p>
        </w:tc>
      </w:tr>
    </w:tbl>
    <w:p w14:paraId="06E7C691" w14:textId="77777777" w:rsidR="00EB0CBF" w:rsidRDefault="00EB0CBF">
      <w:pPr>
        <w:rPr>
          <w:rFonts w:ascii="Arial" w:hAnsi="Arial" w:cs="Arial"/>
        </w:rPr>
      </w:pPr>
    </w:p>
    <w:p w14:paraId="04B951E4" w14:textId="77777777" w:rsidR="00EB0CBF" w:rsidRDefault="00EB0CBF">
      <w:pPr>
        <w:rPr>
          <w:rFonts w:ascii="Arial" w:hAnsi="Arial" w:cs="Arial"/>
        </w:rPr>
      </w:pPr>
      <w:r>
        <w:rPr>
          <w:rFonts w:ascii="Arial" w:hAnsi="Arial" w:cs="Arial"/>
        </w:rPr>
        <w:br w:type="page"/>
      </w:r>
    </w:p>
    <w:p w14:paraId="5487478E" w14:textId="77777777" w:rsidR="00943E25" w:rsidRPr="00966EF7" w:rsidRDefault="00943E25">
      <w:pPr>
        <w:rPr>
          <w:rFonts w:ascii="Arial" w:hAnsi="Arial" w:cs="Arial"/>
        </w:rPr>
      </w:pPr>
    </w:p>
    <w:p w14:paraId="64D10779" w14:textId="77777777" w:rsidR="00943E25" w:rsidRDefault="00943E25" w:rsidP="00943E25">
      <w:bookmarkStart w:id="17" w:name="_Toc420403204"/>
    </w:p>
    <w:tbl>
      <w:tblPr>
        <w:tblStyle w:val="TableGrid"/>
        <w:tblW w:w="0" w:type="auto"/>
        <w:tblLook w:val="04A0" w:firstRow="1" w:lastRow="0" w:firstColumn="1" w:lastColumn="0" w:noHBand="0" w:noVBand="1"/>
      </w:tblPr>
      <w:tblGrid>
        <w:gridCol w:w="4224"/>
        <w:gridCol w:w="4406"/>
      </w:tblGrid>
      <w:tr w:rsidR="00943E25" w:rsidRPr="00966EF7" w14:paraId="276B1AEE" w14:textId="77777777" w:rsidTr="00046798">
        <w:trPr>
          <w:trHeight w:val="2448"/>
        </w:trPr>
        <w:tc>
          <w:tcPr>
            <w:tcW w:w="4428" w:type="dxa"/>
            <w:vAlign w:val="center"/>
          </w:tcPr>
          <w:p w14:paraId="42189495" w14:textId="77777777" w:rsidR="00943E25" w:rsidRPr="00966EF7" w:rsidRDefault="00617948" w:rsidP="00045642">
            <w:pPr>
              <w:jc w:val="center"/>
              <w:rPr>
                <w:rFonts w:ascii="Arial" w:hAnsi="Arial" w:cs="Arial"/>
              </w:rPr>
            </w:pPr>
            <w:r w:rsidRPr="00966EF7">
              <w:rPr>
                <w:rFonts w:ascii="Arial" w:hAnsi="Arial" w:cs="Arial"/>
              </w:rPr>
              <w:t>AC Input</w:t>
            </w:r>
          </w:p>
        </w:tc>
        <w:tc>
          <w:tcPr>
            <w:tcW w:w="4428" w:type="dxa"/>
            <w:vAlign w:val="center"/>
          </w:tcPr>
          <w:p w14:paraId="4408F9FC" w14:textId="77777777" w:rsidR="00943E25" w:rsidRPr="00966EF7" w:rsidRDefault="001D3B40" w:rsidP="00046798">
            <w:pPr>
              <w:jc w:val="center"/>
              <w:rPr>
                <w:rFonts w:ascii="Arial" w:hAnsi="Arial" w:cs="Arial"/>
              </w:rPr>
            </w:pPr>
            <w:r>
              <w:rPr>
                <w:rFonts w:ascii="Arial" w:hAnsi="Arial" w:cs="Arial"/>
                <w:noProof/>
                <w:lang w:eastAsia="en-US"/>
              </w:rPr>
              <w:drawing>
                <wp:inline distT="0" distB="0" distL="0" distR="0" wp14:anchorId="398E3398" wp14:editId="1F5E1F85">
                  <wp:extent cx="1240972" cy="132468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l="54545" t="26670"/>
                          <a:stretch/>
                        </pic:blipFill>
                        <pic:spPr bwMode="auto">
                          <a:xfrm>
                            <a:off x="0" y="0"/>
                            <a:ext cx="1241468" cy="1325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7948" w:rsidRPr="00966EF7" w14:paraId="0536A6A7" w14:textId="77777777" w:rsidTr="00046798">
        <w:trPr>
          <w:trHeight w:val="2448"/>
        </w:trPr>
        <w:tc>
          <w:tcPr>
            <w:tcW w:w="4428" w:type="dxa"/>
            <w:vAlign w:val="center"/>
          </w:tcPr>
          <w:p w14:paraId="52F4E2E5" w14:textId="77777777" w:rsidR="00617948" w:rsidRPr="00966EF7" w:rsidRDefault="00617948" w:rsidP="003F194D">
            <w:pPr>
              <w:jc w:val="center"/>
              <w:rPr>
                <w:rFonts w:ascii="Arial" w:hAnsi="Arial" w:cs="Arial"/>
              </w:rPr>
            </w:pPr>
            <w:r w:rsidRPr="00966EF7">
              <w:rPr>
                <w:rFonts w:ascii="Arial" w:hAnsi="Arial" w:cs="Arial"/>
              </w:rPr>
              <w:t>Battery</w:t>
            </w:r>
          </w:p>
        </w:tc>
        <w:tc>
          <w:tcPr>
            <w:tcW w:w="4428" w:type="dxa"/>
            <w:vAlign w:val="center"/>
          </w:tcPr>
          <w:p w14:paraId="17B13B25" w14:textId="77777777" w:rsidR="00617948" w:rsidRPr="00966EF7" w:rsidRDefault="001D3B40" w:rsidP="00046798">
            <w:pPr>
              <w:jc w:val="center"/>
              <w:rPr>
                <w:rFonts w:ascii="Arial" w:hAnsi="Arial" w:cs="Arial"/>
              </w:rPr>
            </w:pPr>
            <w:r>
              <w:rPr>
                <w:rFonts w:ascii="Arial" w:hAnsi="Arial" w:cs="Arial"/>
                <w:noProof/>
                <w:lang w:eastAsia="en-US"/>
              </w:rPr>
              <w:drawing>
                <wp:inline distT="0" distB="0" distL="0" distR="0" wp14:anchorId="78EBE7DC" wp14:editId="0D2AEC1E">
                  <wp:extent cx="1446007" cy="12954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2026" cy="1300793"/>
                          </a:xfrm>
                          <a:prstGeom prst="rect">
                            <a:avLst/>
                          </a:prstGeom>
                          <a:noFill/>
                        </pic:spPr>
                      </pic:pic>
                    </a:graphicData>
                  </a:graphic>
                </wp:inline>
              </w:drawing>
            </w:r>
          </w:p>
        </w:tc>
      </w:tr>
      <w:tr w:rsidR="00EB0CBF" w:rsidRPr="00966EF7" w14:paraId="44E4D586" w14:textId="77777777" w:rsidTr="00046798">
        <w:trPr>
          <w:trHeight w:val="2448"/>
        </w:trPr>
        <w:tc>
          <w:tcPr>
            <w:tcW w:w="4428" w:type="dxa"/>
            <w:vAlign w:val="center"/>
          </w:tcPr>
          <w:p w14:paraId="1CA40E97" w14:textId="77777777" w:rsidR="00EB0CBF" w:rsidRPr="00966EF7" w:rsidRDefault="002E3A88" w:rsidP="00361C5F">
            <w:pPr>
              <w:jc w:val="center"/>
              <w:rPr>
                <w:rFonts w:ascii="Arial" w:hAnsi="Arial" w:cs="Arial"/>
              </w:rPr>
            </w:pPr>
            <w:r>
              <w:rPr>
                <w:rFonts w:ascii="Arial" w:hAnsi="Arial" w:cs="Arial"/>
              </w:rPr>
              <w:t>Pedals for Total Lock Casters</w:t>
            </w:r>
          </w:p>
        </w:tc>
        <w:tc>
          <w:tcPr>
            <w:tcW w:w="4428" w:type="dxa"/>
            <w:vAlign w:val="center"/>
          </w:tcPr>
          <w:p w14:paraId="5CD079FD" w14:textId="14E6A695" w:rsidR="00EB0CBF" w:rsidRPr="00966EF7" w:rsidRDefault="00B355AB" w:rsidP="00361C5F">
            <w:pPr>
              <w:jc w:val="center"/>
              <w:rPr>
                <w:rFonts w:ascii="Arial" w:hAnsi="Arial" w:cs="Arial"/>
              </w:rPr>
            </w:pPr>
            <w:r w:rsidRPr="00B355AB">
              <w:rPr>
                <w:rFonts w:ascii="Arial" w:hAnsi="Arial" w:cs="Arial"/>
                <w:noProof/>
              </w:rPr>
              <w:drawing>
                <wp:inline distT="0" distB="0" distL="0" distR="0" wp14:anchorId="2B2A7740" wp14:editId="4518EE80">
                  <wp:extent cx="2433801" cy="1276350"/>
                  <wp:effectExtent l="0" t="0" r="5080" b="0"/>
                  <wp:docPr id="9" name="Picture 8">
                    <a:extLst xmlns:a="http://schemas.openxmlformats.org/drawingml/2006/main">
                      <a:ext uri="{FF2B5EF4-FFF2-40B4-BE49-F238E27FC236}">
                        <a16:creationId xmlns:a16="http://schemas.microsoft.com/office/drawing/2014/main" id="{EA4C6C17-5902-482D-B547-CB55D015C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A4C6C17-5902-482D-B547-CB55D015C84C}"/>
                              </a:ext>
                            </a:extLst>
                          </pic:cNvPr>
                          <pic:cNvPicPr>
                            <a:picLocks noChangeAspect="1"/>
                          </pic:cNvPicPr>
                        </pic:nvPicPr>
                        <pic:blipFill>
                          <a:blip r:embed="rId42"/>
                          <a:stretch>
                            <a:fillRect/>
                          </a:stretch>
                        </pic:blipFill>
                        <pic:spPr>
                          <a:xfrm>
                            <a:off x="0" y="0"/>
                            <a:ext cx="2457222" cy="1288632"/>
                          </a:xfrm>
                          <a:prstGeom prst="rect">
                            <a:avLst/>
                          </a:prstGeom>
                        </pic:spPr>
                      </pic:pic>
                    </a:graphicData>
                  </a:graphic>
                </wp:inline>
              </w:drawing>
            </w:r>
          </w:p>
        </w:tc>
      </w:tr>
    </w:tbl>
    <w:p w14:paraId="19E03DC3" w14:textId="77777777" w:rsidR="00943E25" w:rsidRPr="00943E25" w:rsidRDefault="00943E25" w:rsidP="00943E25">
      <w:pPr>
        <w:sectPr w:rsidR="00943E25" w:rsidRPr="00943E25" w:rsidSect="006F4F97">
          <w:pgSz w:w="12240" w:h="15840" w:code="1"/>
          <w:pgMar w:top="1080" w:right="1800" w:bottom="1440" w:left="1800" w:header="720" w:footer="720" w:gutter="0"/>
          <w:cols w:space="720"/>
          <w:titlePg/>
          <w:docGrid w:linePitch="360"/>
        </w:sectPr>
      </w:pPr>
    </w:p>
    <w:p w14:paraId="4AAE31A3" w14:textId="77777777" w:rsidR="00C36762" w:rsidRPr="00966EF7" w:rsidRDefault="00C36762" w:rsidP="00966EF7">
      <w:pPr>
        <w:pStyle w:val="TOCSection"/>
      </w:pPr>
      <w:bookmarkStart w:id="18" w:name="_Toc35344085"/>
      <w:r w:rsidRPr="00D101AC">
        <w:lastRenderedPageBreak/>
        <w:t>Use Instructions</w:t>
      </w:r>
      <w:bookmarkEnd w:id="17"/>
      <w:bookmarkEnd w:id="18"/>
    </w:p>
    <w:p w14:paraId="17B32537" w14:textId="77777777" w:rsidR="00C36762" w:rsidRPr="00966EF7" w:rsidRDefault="00C36762">
      <w:pPr>
        <w:rPr>
          <w:rFonts w:ascii="Arial" w:hAnsi="Arial" w:cs="Arial"/>
        </w:rPr>
      </w:pPr>
    </w:p>
    <w:p w14:paraId="4EA77124" w14:textId="77777777" w:rsidR="00C36762" w:rsidRPr="00966EF7" w:rsidRDefault="006C0B5C" w:rsidP="00046121">
      <w:pPr>
        <w:pStyle w:val="TOCSub-Section"/>
        <w:rPr>
          <w:rFonts w:ascii="Arial" w:hAnsi="Arial" w:cs="Arial"/>
        </w:rPr>
      </w:pPr>
      <w:bookmarkStart w:id="19" w:name="_Toc420403205"/>
      <w:bookmarkStart w:id="20" w:name="_Toc35344086"/>
      <w:r w:rsidRPr="00966EF7">
        <w:rPr>
          <w:rFonts w:ascii="Arial" w:hAnsi="Arial" w:cs="Arial"/>
        </w:rPr>
        <w:t>Powering the Product</w:t>
      </w:r>
      <w:bookmarkEnd w:id="19"/>
      <w:bookmarkEnd w:id="20"/>
    </w:p>
    <w:p w14:paraId="08AC5AD5" w14:textId="77777777" w:rsidR="00C36762" w:rsidRPr="00966EF7" w:rsidRDefault="00C36762">
      <w:pPr>
        <w:rPr>
          <w:rFonts w:ascii="Arial" w:hAnsi="Arial" w:cs="Arial"/>
        </w:rPr>
      </w:pPr>
    </w:p>
    <w:p w14:paraId="57254E4E" w14:textId="77777777" w:rsidR="006C0B5C" w:rsidRPr="00966EF7" w:rsidRDefault="006C0B5C">
      <w:pPr>
        <w:rPr>
          <w:rFonts w:ascii="Arial" w:hAnsi="Arial" w:cs="Arial"/>
        </w:rPr>
      </w:pPr>
      <w:r w:rsidRPr="00966EF7">
        <w:rPr>
          <w:rFonts w:ascii="Arial" w:hAnsi="Arial" w:cs="Arial"/>
        </w:rPr>
        <w:t xml:space="preserve">The product </w:t>
      </w:r>
      <w:r w:rsidR="000F57DB">
        <w:rPr>
          <w:rFonts w:ascii="Arial" w:hAnsi="Arial" w:cs="Arial"/>
        </w:rPr>
        <w:t>may</w:t>
      </w:r>
      <w:r w:rsidRPr="00966EF7">
        <w:rPr>
          <w:rFonts w:ascii="Arial" w:hAnsi="Arial" w:cs="Arial"/>
        </w:rPr>
        <w:t xml:space="preserve"> be powered by AC power from a wall outlet or by DC power via the </w:t>
      </w:r>
      <w:r w:rsidR="0022175F">
        <w:rPr>
          <w:rFonts w:ascii="Arial" w:hAnsi="Arial" w:cs="Arial"/>
        </w:rPr>
        <w:t xml:space="preserve">optional </w:t>
      </w:r>
      <w:r w:rsidRPr="003F5057">
        <w:rPr>
          <w:rFonts w:ascii="Arial" w:hAnsi="Arial" w:cs="Arial"/>
        </w:rPr>
        <w:t xml:space="preserve">battery.  </w:t>
      </w:r>
      <w:r w:rsidR="00FF20FB" w:rsidRPr="003F5057">
        <w:rPr>
          <w:rFonts w:ascii="Arial" w:hAnsi="Arial" w:cs="Arial"/>
        </w:rPr>
        <w:t>The product is “on” when it is plugged into AC power or when a charged battery is installed.</w:t>
      </w:r>
      <w:r w:rsidR="00FF216E" w:rsidRPr="003F5057">
        <w:rPr>
          <w:rFonts w:ascii="Arial" w:hAnsi="Arial" w:cs="Arial"/>
        </w:rPr>
        <w:t xml:space="preserve">  The product should not be positioned in a way that would make it difficult to remove power by unplugging the AC power cord or removing the battery.</w:t>
      </w:r>
    </w:p>
    <w:p w14:paraId="4D39F7A1" w14:textId="77777777" w:rsidR="006C0B5C" w:rsidRPr="00966EF7" w:rsidRDefault="006C0B5C">
      <w:pPr>
        <w:rPr>
          <w:rFonts w:ascii="Arial" w:hAnsi="Arial" w:cs="Arial"/>
        </w:rPr>
      </w:pPr>
    </w:p>
    <w:tbl>
      <w:tblPr>
        <w:tblStyle w:val="TableGrid"/>
        <w:tblW w:w="0" w:type="auto"/>
        <w:tblLook w:val="04A0" w:firstRow="1" w:lastRow="0" w:firstColumn="1" w:lastColumn="0" w:noHBand="0" w:noVBand="1"/>
      </w:tblPr>
      <w:tblGrid>
        <w:gridCol w:w="4204"/>
        <w:gridCol w:w="4426"/>
      </w:tblGrid>
      <w:tr w:rsidR="006C0B5C" w:rsidRPr="00966EF7" w14:paraId="78D6D3F1" w14:textId="77777777" w:rsidTr="00AF6471">
        <w:trPr>
          <w:trHeight w:val="2448"/>
        </w:trPr>
        <w:tc>
          <w:tcPr>
            <w:tcW w:w="4428" w:type="dxa"/>
            <w:vAlign w:val="center"/>
          </w:tcPr>
          <w:p w14:paraId="43DDA78A" w14:textId="77777777" w:rsidR="00FF20FB" w:rsidRPr="00966EF7" w:rsidRDefault="006C0B5C" w:rsidP="006C0B5C">
            <w:pPr>
              <w:rPr>
                <w:rFonts w:ascii="Arial" w:hAnsi="Arial" w:cs="Arial"/>
              </w:rPr>
            </w:pPr>
            <w:r w:rsidRPr="00966EF7">
              <w:rPr>
                <w:rFonts w:ascii="Arial" w:hAnsi="Arial" w:cs="Arial"/>
              </w:rPr>
              <w:t>To apply AC power to the product</w:t>
            </w:r>
            <w:r w:rsidR="00FF20FB">
              <w:rPr>
                <w:rFonts w:ascii="Arial" w:hAnsi="Arial" w:cs="Arial"/>
              </w:rPr>
              <w:t>,</w:t>
            </w:r>
            <w:r w:rsidRPr="00966EF7">
              <w:rPr>
                <w:rFonts w:ascii="Arial" w:hAnsi="Arial" w:cs="Arial"/>
              </w:rPr>
              <w:t xml:space="preserve"> attach the power cord to the AC input located at the rear of the product</w:t>
            </w:r>
            <w:r w:rsidR="00933753">
              <w:rPr>
                <w:rFonts w:ascii="Arial" w:hAnsi="Arial" w:cs="Arial"/>
              </w:rPr>
              <w:t>.</w:t>
            </w:r>
          </w:p>
        </w:tc>
        <w:tc>
          <w:tcPr>
            <w:tcW w:w="4428" w:type="dxa"/>
            <w:vAlign w:val="center"/>
          </w:tcPr>
          <w:p w14:paraId="297140FC" w14:textId="77777777" w:rsidR="006C0B5C" w:rsidRPr="00966EF7" w:rsidRDefault="007616EC" w:rsidP="00AF6471">
            <w:pPr>
              <w:jc w:val="center"/>
              <w:rPr>
                <w:rFonts w:ascii="Arial" w:hAnsi="Arial" w:cs="Arial"/>
              </w:rPr>
            </w:pPr>
            <w:r>
              <w:rPr>
                <w:rFonts w:ascii="Arial" w:hAnsi="Arial" w:cs="Arial"/>
                <w:noProof/>
                <w:lang w:eastAsia="en-US"/>
              </w:rPr>
              <w:drawing>
                <wp:inline distT="0" distB="0" distL="0" distR="0" wp14:anchorId="46E0AD73" wp14:editId="346AE04E">
                  <wp:extent cx="2657169" cy="1491343"/>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8595" cy="1503368"/>
                          </a:xfrm>
                          <a:prstGeom prst="rect">
                            <a:avLst/>
                          </a:prstGeom>
                          <a:noFill/>
                        </pic:spPr>
                      </pic:pic>
                    </a:graphicData>
                  </a:graphic>
                </wp:inline>
              </w:drawing>
            </w:r>
          </w:p>
        </w:tc>
      </w:tr>
      <w:tr w:rsidR="006C0B5C" w:rsidRPr="00966EF7" w14:paraId="00D0AF73" w14:textId="77777777" w:rsidTr="00AF6471">
        <w:trPr>
          <w:trHeight w:val="2448"/>
        </w:trPr>
        <w:tc>
          <w:tcPr>
            <w:tcW w:w="4428" w:type="dxa"/>
            <w:vAlign w:val="center"/>
          </w:tcPr>
          <w:p w14:paraId="648DC0EE" w14:textId="77777777" w:rsidR="006C0B5C" w:rsidRDefault="006C0B5C" w:rsidP="006C0B5C">
            <w:pPr>
              <w:rPr>
                <w:rFonts w:ascii="Arial" w:hAnsi="Arial" w:cs="Arial"/>
              </w:rPr>
            </w:pPr>
            <w:r w:rsidRPr="00966EF7">
              <w:rPr>
                <w:rFonts w:ascii="Arial" w:hAnsi="Arial" w:cs="Arial"/>
              </w:rPr>
              <w:t>To apply DC power to the product</w:t>
            </w:r>
            <w:r w:rsidR="0022175F">
              <w:rPr>
                <w:rFonts w:ascii="Arial" w:hAnsi="Arial" w:cs="Arial"/>
              </w:rPr>
              <w:t>,</w:t>
            </w:r>
            <w:r w:rsidRPr="00966EF7">
              <w:rPr>
                <w:rFonts w:ascii="Arial" w:hAnsi="Arial" w:cs="Arial"/>
              </w:rPr>
              <w:t xml:space="preserve"> install a battery at the rear of the product</w:t>
            </w:r>
            <w:r w:rsidR="00933753">
              <w:rPr>
                <w:rFonts w:ascii="Arial" w:hAnsi="Arial" w:cs="Arial"/>
              </w:rPr>
              <w:t>.</w:t>
            </w:r>
          </w:p>
          <w:p w14:paraId="2D2F5862" w14:textId="77777777" w:rsidR="00FF20FB" w:rsidRDefault="00FF20FB" w:rsidP="006C0B5C">
            <w:pPr>
              <w:rPr>
                <w:rFonts w:ascii="Arial" w:hAnsi="Arial" w:cs="Arial"/>
              </w:rPr>
            </w:pPr>
          </w:p>
          <w:p w14:paraId="0C5E6CFD" w14:textId="77777777" w:rsidR="00FF20FB" w:rsidRPr="00966EF7" w:rsidRDefault="00FF20FB" w:rsidP="00237CB9">
            <w:pPr>
              <w:rPr>
                <w:rFonts w:ascii="Arial" w:hAnsi="Arial" w:cs="Arial"/>
              </w:rPr>
            </w:pPr>
            <w:r w:rsidRPr="003F5057">
              <w:rPr>
                <w:rFonts w:ascii="Arial" w:hAnsi="Arial" w:cs="Arial"/>
              </w:rPr>
              <w:t xml:space="preserve">Note:  The battery may be charged while it is installed </w:t>
            </w:r>
            <w:r w:rsidR="00237CB9">
              <w:rPr>
                <w:rFonts w:ascii="Arial" w:hAnsi="Arial" w:cs="Arial"/>
              </w:rPr>
              <w:t>onto</w:t>
            </w:r>
            <w:r w:rsidRPr="003F5057">
              <w:rPr>
                <w:rFonts w:ascii="Arial" w:hAnsi="Arial" w:cs="Arial"/>
              </w:rPr>
              <w:t xml:space="preserve"> the </w:t>
            </w:r>
            <w:r w:rsidR="00237CB9">
              <w:rPr>
                <w:rFonts w:ascii="Arial" w:hAnsi="Arial" w:cs="Arial"/>
              </w:rPr>
              <w:t>product</w:t>
            </w:r>
            <w:r w:rsidRPr="003F5057">
              <w:rPr>
                <w:rFonts w:ascii="Arial" w:hAnsi="Arial" w:cs="Arial"/>
              </w:rPr>
              <w:t xml:space="preserve"> by plugging the </w:t>
            </w:r>
            <w:r w:rsidR="00237CB9">
              <w:rPr>
                <w:rFonts w:ascii="Arial" w:hAnsi="Arial" w:cs="Arial"/>
              </w:rPr>
              <w:t>product</w:t>
            </w:r>
            <w:r w:rsidRPr="003F5057">
              <w:rPr>
                <w:rFonts w:ascii="Arial" w:hAnsi="Arial" w:cs="Arial"/>
              </w:rPr>
              <w:t xml:space="preserve"> into AC power.</w:t>
            </w:r>
          </w:p>
        </w:tc>
        <w:tc>
          <w:tcPr>
            <w:tcW w:w="4428" w:type="dxa"/>
            <w:vAlign w:val="center"/>
          </w:tcPr>
          <w:p w14:paraId="1D87E108" w14:textId="2D7CDED1" w:rsidR="006C0B5C" w:rsidRPr="00966EF7" w:rsidRDefault="005301F5" w:rsidP="00AF6471">
            <w:pPr>
              <w:jc w:val="center"/>
              <w:rPr>
                <w:rFonts w:ascii="Arial" w:hAnsi="Arial" w:cs="Arial"/>
              </w:rPr>
            </w:pPr>
            <w:r w:rsidRPr="005301F5">
              <w:rPr>
                <w:rFonts w:ascii="Arial" w:hAnsi="Arial" w:cs="Arial"/>
                <w:noProof/>
              </w:rPr>
              <w:drawing>
                <wp:inline distT="0" distB="0" distL="0" distR="0" wp14:anchorId="2A7CB9F0" wp14:editId="1F49C877">
                  <wp:extent cx="2647950" cy="1453777"/>
                  <wp:effectExtent l="0" t="0" r="0" b="0"/>
                  <wp:docPr id="32" name="Picture 12">
                    <a:extLst xmlns:a="http://schemas.openxmlformats.org/drawingml/2006/main">
                      <a:ext uri="{FF2B5EF4-FFF2-40B4-BE49-F238E27FC236}">
                        <a16:creationId xmlns:a16="http://schemas.microsoft.com/office/drawing/2014/main" id="{14E531F7-B1E1-4413-9C97-8803D1C87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4E531F7-B1E1-4413-9C97-8803D1C87013}"/>
                              </a:ext>
                            </a:extLst>
                          </pic:cNvPr>
                          <pic:cNvPicPr>
                            <a:picLocks noChangeAspect="1"/>
                          </pic:cNvPicPr>
                        </pic:nvPicPr>
                        <pic:blipFill>
                          <a:blip r:embed="rId44"/>
                          <a:stretch>
                            <a:fillRect/>
                          </a:stretch>
                        </pic:blipFill>
                        <pic:spPr>
                          <a:xfrm>
                            <a:off x="0" y="0"/>
                            <a:ext cx="2657906" cy="1459243"/>
                          </a:xfrm>
                          <a:prstGeom prst="rect">
                            <a:avLst/>
                          </a:prstGeom>
                        </pic:spPr>
                      </pic:pic>
                    </a:graphicData>
                  </a:graphic>
                </wp:inline>
              </w:drawing>
            </w:r>
          </w:p>
        </w:tc>
      </w:tr>
    </w:tbl>
    <w:p w14:paraId="60E78373" w14:textId="77777777" w:rsidR="006C0B5C" w:rsidRPr="00966EF7" w:rsidRDefault="006C0B5C">
      <w:pPr>
        <w:pBdr>
          <w:bottom w:val="single" w:sz="12" w:space="1" w:color="auto"/>
        </w:pBdr>
        <w:rPr>
          <w:rFonts w:ascii="Arial" w:hAnsi="Arial" w:cs="Arial"/>
        </w:rPr>
      </w:pPr>
    </w:p>
    <w:p w14:paraId="2CAAC738" w14:textId="77777777" w:rsidR="00D964B1" w:rsidRPr="00966EF7" w:rsidRDefault="00D964B1">
      <w:pPr>
        <w:pBdr>
          <w:bottom w:val="single" w:sz="12" w:space="1" w:color="auto"/>
        </w:pBdr>
        <w:rPr>
          <w:rFonts w:ascii="Arial" w:hAnsi="Arial" w:cs="Arial"/>
        </w:rPr>
      </w:pPr>
    </w:p>
    <w:p w14:paraId="2EA978A0" w14:textId="77777777" w:rsidR="00D964B1" w:rsidRPr="00966EF7" w:rsidRDefault="00D964B1">
      <w:pPr>
        <w:pBdr>
          <w:bottom w:val="single" w:sz="12" w:space="1" w:color="auto"/>
        </w:pBdr>
        <w:rPr>
          <w:rFonts w:ascii="Arial" w:hAnsi="Arial" w:cs="Arial"/>
        </w:rPr>
      </w:pPr>
    </w:p>
    <w:p w14:paraId="36855E54" w14:textId="77777777" w:rsidR="00061EB8" w:rsidRPr="00966EF7" w:rsidRDefault="001E67B3" w:rsidP="001E67B3">
      <w:pPr>
        <w:pStyle w:val="ListParagraph"/>
        <w:numPr>
          <w:ilvl w:val="0"/>
          <w:numId w:val="39"/>
        </w:numPr>
        <w:rPr>
          <w:rFonts w:ascii="Arial" w:hAnsi="Arial" w:cs="Arial"/>
        </w:rPr>
      </w:pPr>
      <w:r w:rsidRPr="00966EF7">
        <w:rPr>
          <w:rFonts w:ascii="Arial" w:hAnsi="Arial" w:cs="Arial"/>
        </w:rPr>
        <w:t>WARNING</w:t>
      </w:r>
    </w:p>
    <w:p w14:paraId="35808BF1" w14:textId="77777777" w:rsidR="001E67B3" w:rsidRPr="00966EF7" w:rsidRDefault="001E67B3" w:rsidP="00061EB8">
      <w:pPr>
        <w:pStyle w:val="ListParagraph"/>
        <w:ind w:left="0"/>
        <w:rPr>
          <w:rFonts w:ascii="Arial" w:hAnsi="Arial" w:cs="Arial"/>
        </w:rPr>
      </w:pPr>
    </w:p>
    <w:p w14:paraId="1F8564B6" w14:textId="77777777" w:rsidR="00061EB8" w:rsidRPr="00966EF7" w:rsidRDefault="00061EB8" w:rsidP="002E5B33">
      <w:pPr>
        <w:numPr>
          <w:ilvl w:val="0"/>
          <w:numId w:val="26"/>
        </w:numPr>
        <w:autoSpaceDE w:val="0"/>
        <w:autoSpaceDN w:val="0"/>
        <w:adjustRightInd w:val="0"/>
        <w:spacing w:after="120"/>
        <w:ind w:left="360"/>
        <w:rPr>
          <w:rFonts w:ascii="Arial" w:hAnsi="Arial" w:cs="Arial"/>
          <w:color w:val="231F20"/>
          <w:sz w:val="22"/>
          <w:szCs w:val="22"/>
        </w:rPr>
      </w:pPr>
      <w:r w:rsidRPr="00966EF7">
        <w:rPr>
          <w:rFonts w:ascii="Arial" w:hAnsi="Arial" w:cs="Arial"/>
          <w:color w:val="231F20"/>
          <w:sz w:val="22"/>
          <w:szCs w:val="22"/>
        </w:rPr>
        <w:t>To reduce the risk of electrical shock, grounding reliability can only be achieved when the equipment is connected to an equivalent receptacle marked “hospital only” or “hospital grade</w:t>
      </w:r>
      <w:r w:rsidR="00F00ECC">
        <w:rPr>
          <w:rFonts w:ascii="Arial" w:hAnsi="Arial" w:cs="Arial"/>
          <w:color w:val="231F20"/>
          <w:sz w:val="22"/>
          <w:szCs w:val="22"/>
        </w:rPr>
        <w:t>.</w:t>
      </w:r>
      <w:r w:rsidRPr="00966EF7">
        <w:rPr>
          <w:rFonts w:ascii="Arial" w:hAnsi="Arial" w:cs="Arial"/>
          <w:color w:val="231F20"/>
          <w:sz w:val="22"/>
          <w:szCs w:val="22"/>
        </w:rPr>
        <w:t>”</w:t>
      </w:r>
    </w:p>
    <w:p w14:paraId="5B754A85" w14:textId="77777777" w:rsidR="00F32E5C" w:rsidRPr="00966EF7" w:rsidRDefault="002E5B33" w:rsidP="00F32E5C">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r w:rsidRPr="00966EF7">
        <w:rPr>
          <w:rFonts w:ascii="Arial" w:hAnsi="Arial" w:cs="Arial"/>
          <w:color w:val="231F20"/>
          <w:sz w:val="22"/>
          <w:szCs w:val="22"/>
        </w:rPr>
        <w:t>If damage has occurred to the power cord, immediately remove the cord from service.  Failure to do so could result in serious injury or death</w:t>
      </w:r>
      <w:r w:rsidR="00933753">
        <w:rPr>
          <w:rFonts w:ascii="Arial" w:hAnsi="Arial" w:cs="Arial"/>
          <w:color w:val="231F20"/>
          <w:sz w:val="22"/>
          <w:szCs w:val="22"/>
        </w:rPr>
        <w:t>.</w:t>
      </w:r>
    </w:p>
    <w:p w14:paraId="3DB8B732" w14:textId="77777777" w:rsidR="00F32E5C" w:rsidRDefault="00F32E5C" w:rsidP="00F32E5C">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r w:rsidRPr="00966EF7">
        <w:rPr>
          <w:rFonts w:ascii="Arial" w:hAnsi="Arial" w:cs="Arial"/>
          <w:color w:val="231F20"/>
          <w:sz w:val="22"/>
          <w:szCs w:val="22"/>
        </w:rPr>
        <w:t>If damage has occurred to the battery, immediately remove the battery from service.  Failure to do so could result in serious injury or death</w:t>
      </w:r>
      <w:r w:rsidR="00933753">
        <w:rPr>
          <w:rFonts w:ascii="Arial" w:hAnsi="Arial" w:cs="Arial"/>
          <w:color w:val="231F20"/>
          <w:sz w:val="22"/>
          <w:szCs w:val="22"/>
        </w:rPr>
        <w:t>.</w:t>
      </w:r>
    </w:p>
    <w:p w14:paraId="7258BBB3" w14:textId="77777777" w:rsidR="00046798" w:rsidRPr="00966EF7" w:rsidRDefault="00046798" w:rsidP="00046798">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r>
        <w:rPr>
          <w:rFonts w:ascii="Arial" w:hAnsi="Arial" w:cs="Arial"/>
          <w:color w:val="231F20"/>
          <w:sz w:val="22"/>
          <w:szCs w:val="22"/>
        </w:rPr>
        <w:t>The battery should be periodically inspected for damage. Replace the battery if necessary.</w:t>
      </w:r>
    </w:p>
    <w:p w14:paraId="5125A741" w14:textId="77777777" w:rsidR="002E5B33" w:rsidRPr="00966EF7" w:rsidRDefault="002E5B33" w:rsidP="001E67B3">
      <w:pPr>
        <w:pStyle w:val="ListParagraph"/>
        <w:autoSpaceDE w:val="0"/>
        <w:autoSpaceDN w:val="0"/>
        <w:adjustRightInd w:val="0"/>
        <w:spacing w:after="120"/>
        <w:ind w:left="1440"/>
        <w:rPr>
          <w:rFonts w:ascii="Arial" w:hAnsi="Arial" w:cs="Arial"/>
          <w:color w:val="231F20"/>
          <w:sz w:val="22"/>
          <w:szCs w:val="22"/>
        </w:rPr>
      </w:pPr>
    </w:p>
    <w:p w14:paraId="2C8E51BD" w14:textId="77777777" w:rsidR="00061EB8" w:rsidRPr="00966EF7" w:rsidRDefault="00061EB8" w:rsidP="00061EB8">
      <w:pPr>
        <w:pStyle w:val="ListParagraph"/>
        <w:ind w:left="0"/>
        <w:rPr>
          <w:rFonts w:ascii="Arial" w:hAnsi="Arial" w:cs="Arial"/>
        </w:rPr>
      </w:pPr>
    </w:p>
    <w:p w14:paraId="6AE2936D" w14:textId="77777777" w:rsidR="006C0B5C" w:rsidRPr="00966EF7" w:rsidRDefault="006C0B5C">
      <w:pPr>
        <w:rPr>
          <w:rFonts w:ascii="Arial" w:hAnsi="Arial" w:cs="Arial"/>
        </w:rPr>
      </w:pPr>
    </w:p>
    <w:p w14:paraId="113EBFA7" w14:textId="77777777" w:rsidR="00061EB8" w:rsidRPr="00966EF7" w:rsidRDefault="00061EB8">
      <w:pPr>
        <w:rPr>
          <w:rFonts w:ascii="Arial" w:hAnsi="Arial" w:cs="Arial"/>
          <w:b/>
          <w:bCs/>
          <w:color w:val="231F20"/>
        </w:rPr>
      </w:pPr>
      <w:bookmarkStart w:id="21" w:name="_Toc420403206"/>
      <w:r w:rsidRPr="00966EF7">
        <w:rPr>
          <w:rFonts w:ascii="Arial" w:hAnsi="Arial" w:cs="Arial"/>
        </w:rPr>
        <w:br w:type="page"/>
      </w:r>
    </w:p>
    <w:p w14:paraId="2F4B114E" w14:textId="77777777" w:rsidR="00966EF7" w:rsidRPr="00966EF7" w:rsidRDefault="00966EF7" w:rsidP="00046121">
      <w:pPr>
        <w:pStyle w:val="TOCSub-Section"/>
        <w:rPr>
          <w:rFonts w:ascii="Arial" w:hAnsi="Arial" w:cs="Arial"/>
          <w:sz w:val="20"/>
          <w:szCs w:val="20"/>
        </w:rPr>
      </w:pPr>
    </w:p>
    <w:p w14:paraId="6DE3BA8B" w14:textId="77777777" w:rsidR="006C0B5C" w:rsidRPr="00966EF7" w:rsidRDefault="006C0B5C" w:rsidP="00046121">
      <w:pPr>
        <w:pStyle w:val="TOCSub-Section"/>
        <w:rPr>
          <w:rFonts w:ascii="Arial" w:hAnsi="Arial" w:cs="Arial"/>
        </w:rPr>
      </w:pPr>
      <w:bookmarkStart w:id="22" w:name="_Toc35344087"/>
      <w:r w:rsidRPr="00966EF7">
        <w:rPr>
          <w:rFonts w:ascii="Arial" w:hAnsi="Arial" w:cs="Arial"/>
        </w:rPr>
        <w:t xml:space="preserve">Locking the </w:t>
      </w:r>
      <w:bookmarkEnd w:id="21"/>
      <w:r w:rsidR="00930EBC">
        <w:rPr>
          <w:rFonts w:ascii="Arial" w:hAnsi="Arial" w:cs="Arial"/>
        </w:rPr>
        <w:t>Casters</w:t>
      </w:r>
      <w:bookmarkEnd w:id="22"/>
    </w:p>
    <w:p w14:paraId="54786533" w14:textId="77777777" w:rsidR="006C0B5C" w:rsidRPr="00966EF7" w:rsidRDefault="006C0B5C">
      <w:pPr>
        <w:rPr>
          <w:rFonts w:ascii="Arial" w:hAnsi="Arial" w:cs="Arial"/>
        </w:rPr>
      </w:pPr>
    </w:p>
    <w:p w14:paraId="29CF355D" w14:textId="77777777" w:rsidR="006C0B5C" w:rsidRPr="003F5057" w:rsidRDefault="006C0B5C">
      <w:pPr>
        <w:rPr>
          <w:rFonts w:ascii="Arial" w:hAnsi="Arial" w:cs="Arial"/>
        </w:rPr>
      </w:pPr>
      <w:r w:rsidRPr="003F5057">
        <w:rPr>
          <w:rFonts w:ascii="Arial" w:hAnsi="Arial" w:cs="Arial"/>
        </w:rPr>
        <w:t xml:space="preserve">The product uses total locking casters with 3 functional positions:  full </w:t>
      </w:r>
      <w:r w:rsidR="00237CB9">
        <w:rPr>
          <w:rFonts w:ascii="Arial" w:hAnsi="Arial" w:cs="Arial"/>
        </w:rPr>
        <w:t>unlock</w:t>
      </w:r>
      <w:r w:rsidRPr="003F5057">
        <w:rPr>
          <w:rFonts w:ascii="Arial" w:hAnsi="Arial" w:cs="Arial"/>
        </w:rPr>
        <w:t>, steer, and full lock.</w:t>
      </w:r>
    </w:p>
    <w:p w14:paraId="0D3EF07A" w14:textId="77777777" w:rsidR="002B0A94" w:rsidRPr="003F5057" w:rsidRDefault="002B0A94" w:rsidP="002B0A94">
      <w:pPr>
        <w:pStyle w:val="ListParagraph"/>
        <w:numPr>
          <w:ilvl w:val="0"/>
          <w:numId w:val="41"/>
        </w:numPr>
        <w:rPr>
          <w:rFonts w:ascii="Arial" w:hAnsi="Arial" w:cs="Arial"/>
        </w:rPr>
      </w:pPr>
      <w:r w:rsidRPr="003F5057">
        <w:rPr>
          <w:rFonts w:ascii="Arial" w:hAnsi="Arial" w:cs="Arial"/>
        </w:rPr>
        <w:t xml:space="preserve">In the full </w:t>
      </w:r>
      <w:r w:rsidR="00237CB9">
        <w:rPr>
          <w:rFonts w:ascii="Arial" w:hAnsi="Arial" w:cs="Arial"/>
        </w:rPr>
        <w:t>unlock</w:t>
      </w:r>
      <w:r w:rsidRPr="003F5057">
        <w:rPr>
          <w:rFonts w:ascii="Arial" w:hAnsi="Arial" w:cs="Arial"/>
        </w:rPr>
        <w:t xml:space="preserve"> position all four casters may swivel and roll.</w:t>
      </w:r>
    </w:p>
    <w:p w14:paraId="429C3AEF" w14:textId="4516F6D3" w:rsidR="002B0A94" w:rsidRPr="003F5057" w:rsidRDefault="002B0A94" w:rsidP="002B0A94">
      <w:pPr>
        <w:pStyle w:val="ListParagraph"/>
        <w:numPr>
          <w:ilvl w:val="0"/>
          <w:numId w:val="41"/>
        </w:numPr>
        <w:rPr>
          <w:rFonts w:ascii="Arial" w:hAnsi="Arial" w:cs="Arial"/>
        </w:rPr>
      </w:pPr>
      <w:r w:rsidRPr="003F5057">
        <w:rPr>
          <w:rFonts w:ascii="Arial" w:hAnsi="Arial" w:cs="Arial"/>
        </w:rPr>
        <w:t xml:space="preserve">In the steer position the </w:t>
      </w:r>
      <w:r w:rsidR="000C5ECF">
        <w:rPr>
          <w:rFonts w:ascii="Arial" w:hAnsi="Arial" w:cs="Arial"/>
        </w:rPr>
        <w:t>rear</w:t>
      </w:r>
      <w:r w:rsidR="000C5ECF" w:rsidRPr="003F5057">
        <w:rPr>
          <w:rFonts w:ascii="Arial" w:hAnsi="Arial" w:cs="Arial"/>
        </w:rPr>
        <w:t xml:space="preserve"> </w:t>
      </w:r>
      <w:r w:rsidRPr="003F5057">
        <w:rPr>
          <w:rFonts w:ascii="Arial" w:hAnsi="Arial" w:cs="Arial"/>
        </w:rPr>
        <w:t xml:space="preserve">casters are held in a </w:t>
      </w:r>
      <w:r w:rsidR="008F7673" w:rsidRPr="003F5057">
        <w:rPr>
          <w:rFonts w:ascii="Arial" w:hAnsi="Arial" w:cs="Arial"/>
        </w:rPr>
        <w:t>forward-facing</w:t>
      </w:r>
      <w:r w:rsidRPr="003F5057">
        <w:rPr>
          <w:rFonts w:ascii="Arial" w:hAnsi="Arial" w:cs="Arial"/>
        </w:rPr>
        <w:t xml:space="preserve"> orientation and the </w:t>
      </w:r>
      <w:r w:rsidR="000C5ECF">
        <w:rPr>
          <w:rFonts w:ascii="Arial" w:hAnsi="Arial" w:cs="Arial"/>
        </w:rPr>
        <w:t>front</w:t>
      </w:r>
      <w:r w:rsidR="000C5ECF" w:rsidRPr="003F5057">
        <w:rPr>
          <w:rFonts w:ascii="Arial" w:hAnsi="Arial" w:cs="Arial"/>
        </w:rPr>
        <w:t xml:space="preserve"> </w:t>
      </w:r>
      <w:r w:rsidRPr="003F5057">
        <w:rPr>
          <w:rFonts w:ascii="Arial" w:hAnsi="Arial" w:cs="Arial"/>
        </w:rPr>
        <w:t>casters are free to swivel.</w:t>
      </w:r>
    </w:p>
    <w:p w14:paraId="7E8DA8A7" w14:textId="1D07E538" w:rsidR="002B0A94" w:rsidRPr="003F5057" w:rsidRDefault="002B0A94" w:rsidP="002B0A94">
      <w:pPr>
        <w:pStyle w:val="ListParagraph"/>
        <w:numPr>
          <w:ilvl w:val="0"/>
          <w:numId w:val="41"/>
        </w:numPr>
        <w:rPr>
          <w:rFonts w:ascii="Arial" w:hAnsi="Arial" w:cs="Arial"/>
        </w:rPr>
      </w:pPr>
      <w:r w:rsidRPr="003F5057">
        <w:rPr>
          <w:rFonts w:ascii="Arial" w:hAnsi="Arial" w:cs="Arial"/>
        </w:rPr>
        <w:t xml:space="preserve">In the full lock </w:t>
      </w:r>
      <w:r w:rsidR="008F7673" w:rsidRPr="003F5057">
        <w:rPr>
          <w:rFonts w:ascii="Arial" w:hAnsi="Arial" w:cs="Arial"/>
        </w:rPr>
        <w:t>position,</w:t>
      </w:r>
      <w:r w:rsidRPr="003F5057">
        <w:rPr>
          <w:rFonts w:ascii="Arial" w:hAnsi="Arial" w:cs="Arial"/>
        </w:rPr>
        <w:t xml:space="preserve"> all four casters are prevented from both rolling and swiveling.</w:t>
      </w:r>
    </w:p>
    <w:p w14:paraId="1B8C19F6" w14:textId="77777777" w:rsidR="006C0B5C" w:rsidRPr="003F5057" w:rsidRDefault="006C0B5C">
      <w:pPr>
        <w:rPr>
          <w:rFonts w:ascii="Arial" w:hAnsi="Arial" w:cs="Arial"/>
        </w:rPr>
      </w:pPr>
    </w:p>
    <w:tbl>
      <w:tblPr>
        <w:tblStyle w:val="TableGrid"/>
        <w:tblW w:w="0" w:type="auto"/>
        <w:tblLook w:val="04A0" w:firstRow="1" w:lastRow="0" w:firstColumn="1" w:lastColumn="0" w:noHBand="0" w:noVBand="1"/>
      </w:tblPr>
      <w:tblGrid>
        <w:gridCol w:w="4204"/>
        <w:gridCol w:w="4426"/>
      </w:tblGrid>
      <w:tr w:rsidR="00592141" w:rsidRPr="003F5057" w14:paraId="57B985DB" w14:textId="77777777" w:rsidTr="002B0A94">
        <w:trPr>
          <w:trHeight w:val="3230"/>
        </w:trPr>
        <w:tc>
          <w:tcPr>
            <w:tcW w:w="4428" w:type="dxa"/>
            <w:vAlign w:val="center"/>
          </w:tcPr>
          <w:p w14:paraId="68CCBF9E" w14:textId="77777777" w:rsidR="006C0B5C" w:rsidRPr="003F5057" w:rsidRDefault="003F194D" w:rsidP="0047739E">
            <w:pPr>
              <w:rPr>
                <w:rFonts w:ascii="Arial" w:hAnsi="Arial" w:cs="Arial"/>
              </w:rPr>
            </w:pPr>
            <w:r>
              <w:rPr>
                <w:rFonts w:ascii="Arial" w:hAnsi="Arial" w:cs="Arial"/>
              </w:rPr>
              <w:t>Pedals are located on each side of the base and are used to adjust the caster function.</w:t>
            </w:r>
          </w:p>
        </w:tc>
        <w:tc>
          <w:tcPr>
            <w:tcW w:w="4428" w:type="dxa"/>
            <w:vAlign w:val="center"/>
          </w:tcPr>
          <w:p w14:paraId="11DFF4A8" w14:textId="2CE41CCC" w:rsidR="006C0B5C" w:rsidRPr="003F5057" w:rsidRDefault="00592141" w:rsidP="007A6D89">
            <w:pPr>
              <w:jc w:val="center"/>
              <w:rPr>
                <w:rFonts w:ascii="Arial" w:hAnsi="Arial" w:cs="Arial"/>
              </w:rPr>
            </w:pPr>
            <w:r>
              <w:rPr>
                <w:noProof/>
              </w:rPr>
              <w:drawing>
                <wp:inline distT="0" distB="0" distL="0" distR="0" wp14:anchorId="46318E82" wp14:editId="26F82D81">
                  <wp:extent cx="2657475" cy="190111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77210" cy="1915235"/>
                          </a:xfrm>
                          <a:prstGeom prst="rect">
                            <a:avLst/>
                          </a:prstGeom>
                        </pic:spPr>
                      </pic:pic>
                    </a:graphicData>
                  </a:graphic>
                </wp:inline>
              </w:drawing>
            </w:r>
          </w:p>
        </w:tc>
      </w:tr>
    </w:tbl>
    <w:p w14:paraId="0350FE93" w14:textId="77777777" w:rsidR="006C0B5C" w:rsidRPr="00966EF7" w:rsidRDefault="006C0B5C">
      <w:pPr>
        <w:pBdr>
          <w:bottom w:val="single" w:sz="12" w:space="1" w:color="auto"/>
        </w:pBdr>
        <w:rPr>
          <w:rFonts w:ascii="Arial" w:hAnsi="Arial" w:cs="Arial"/>
        </w:rPr>
      </w:pPr>
    </w:p>
    <w:p w14:paraId="554302FA" w14:textId="77777777" w:rsidR="007976BB" w:rsidRPr="00966EF7" w:rsidRDefault="007976BB">
      <w:pPr>
        <w:pBdr>
          <w:bottom w:val="single" w:sz="12" w:space="1" w:color="auto"/>
        </w:pBdr>
        <w:rPr>
          <w:rFonts w:ascii="Arial" w:hAnsi="Arial" w:cs="Arial"/>
        </w:rPr>
      </w:pPr>
    </w:p>
    <w:p w14:paraId="06D605CC" w14:textId="77777777" w:rsidR="007976BB" w:rsidRPr="00966EF7" w:rsidRDefault="007976BB">
      <w:pPr>
        <w:pBdr>
          <w:bottom w:val="single" w:sz="12" w:space="1" w:color="auto"/>
        </w:pBdr>
        <w:rPr>
          <w:rFonts w:ascii="Arial" w:hAnsi="Arial" w:cs="Arial"/>
        </w:rPr>
      </w:pPr>
    </w:p>
    <w:p w14:paraId="5BA90679" w14:textId="77777777" w:rsidR="007976BB" w:rsidRPr="00966EF7" w:rsidRDefault="007976BB" w:rsidP="007976BB">
      <w:pPr>
        <w:pStyle w:val="ListParagraph"/>
        <w:numPr>
          <w:ilvl w:val="0"/>
          <w:numId w:val="39"/>
        </w:numPr>
        <w:rPr>
          <w:rFonts w:ascii="Arial" w:hAnsi="Arial" w:cs="Arial"/>
        </w:rPr>
      </w:pPr>
      <w:r w:rsidRPr="00966EF7">
        <w:rPr>
          <w:rFonts w:ascii="Arial" w:hAnsi="Arial" w:cs="Arial"/>
        </w:rPr>
        <w:t>WARNING</w:t>
      </w:r>
    </w:p>
    <w:p w14:paraId="7E6A45F7" w14:textId="77777777" w:rsidR="007976BB" w:rsidRPr="00966EF7" w:rsidRDefault="007976BB" w:rsidP="007976BB">
      <w:pPr>
        <w:pStyle w:val="ListParagraph"/>
        <w:ind w:left="0"/>
        <w:rPr>
          <w:rFonts w:ascii="Arial" w:hAnsi="Arial" w:cs="Arial"/>
        </w:rPr>
      </w:pPr>
    </w:p>
    <w:p w14:paraId="4E0B1827" w14:textId="77777777" w:rsidR="007976BB" w:rsidRPr="00966EF7" w:rsidRDefault="007976BB" w:rsidP="007976BB">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r w:rsidRPr="00966EF7">
        <w:rPr>
          <w:rFonts w:ascii="Arial" w:hAnsi="Arial" w:cs="Arial"/>
          <w:color w:val="231F20"/>
          <w:sz w:val="22"/>
          <w:szCs w:val="22"/>
        </w:rPr>
        <w:t xml:space="preserve">Once the table and patient have been properly positioned for the procedure, ensure the casters are locked and the </w:t>
      </w:r>
      <w:r w:rsidR="00A606AB">
        <w:rPr>
          <w:rFonts w:ascii="Arial" w:hAnsi="Arial" w:cs="Arial"/>
          <w:color w:val="231F20"/>
          <w:sz w:val="22"/>
          <w:szCs w:val="22"/>
        </w:rPr>
        <w:t>hand</w:t>
      </w:r>
      <w:r w:rsidR="0022458C">
        <w:rPr>
          <w:rFonts w:ascii="Arial" w:hAnsi="Arial" w:cs="Arial"/>
          <w:color w:val="231F20"/>
          <w:sz w:val="22"/>
          <w:szCs w:val="22"/>
        </w:rPr>
        <w:t xml:space="preserve"> control</w:t>
      </w:r>
      <w:r w:rsidRPr="00966EF7">
        <w:rPr>
          <w:rFonts w:ascii="Arial" w:hAnsi="Arial" w:cs="Arial"/>
          <w:color w:val="231F20"/>
          <w:sz w:val="22"/>
          <w:szCs w:val="22"/>
        </w:rPr>
        <w:t xml:space="preserve"> is placed in a saf</w:t>
      </w:r>
      <w:r w:rsidR="00F00ECC">
        <w:rPr>
          <w:rFonts w:ascii="Arial" w:hAnsi="Arial" w:cs="Arial"/>
          <w:color w:val="231F20"/>
          <w:sz w:val="22"/>
          <w:szCs w:val="22"/>
        </w:rPr>
        <w:t>e position to prevent unwanted</w:t>
      </w:r>
      <w:r w:rsidRPr="00966EF7">
        <w:rPr>
          <w:rFonts w:ascii="Arial" w:hAnsi="Arial" w:cs="Arial"/>
          <w:color w:val="231F20"/>
          <w:sz w:val="22"/>
          <w:szCs w:val="22"/>
        </w:rPr>
        <w:t xml:space="preserve"> contact and unwanted movement of the table surface </w:t>
      </w:r>
      <w:r w:rsidR="00F00ECC">
        <w:rPr>
          <w:rFonts w:ascii="Arial" w:hAnsi="Arial" w:cs="Arial"/>
          <w:color w:val="231F20"/>
          <w:sz w:val="22"/>
          <w:szCs w:val="22"/>
        </w:rPr>
        <w:t xml:space="preserve">during </w:t>
      </w:r>
      <w:r w:rsidRPr="00966EF7">
        <w:rPr>
          <w:rFonts w:ascii="Arial" w:hAnsi="Arial" w:cs="Arial"/>
          <w:color w:val="231F20"/>
          <w:sz w:val="22"/>
          <w:szCs w:val="22"/>
        </w:rPr>
        <w:t xml:space="preserve">the procedure.  </w:t>
      </w:r>
    </w:p>
    <w:p w14:paraId="1AAA8116" w14:textId="77777777" w:rsidR="007976BB" w:rsidRPr="00966EF7" w:rsidRDefault="007976BB" w:rsidP="007976BB">
      <w:pPr>
        <w:autoSpaceDE w:val="0"/>
        <w:autoSpaceDN w:val="0"/>
        <w:adjustRightInd w:val="0"/>
        <w:spacing w:after="120"/>
        <w:rPr>
          <w:rFonts w:ascii="Arial" w:hAnsi="Arial" w:cs="Arial"/>
          <w:color w:val="231F20"/>
          <w:sz w:val="22"/>
          <w:szCs w:val="22"/>
        </w:rPr>
      </w:pPr>
    </w:p>
    <w:p w14:paraId="1A26F892" w14:textId="77777777" w:rsidR="007B32B2" w:rsidRPr="00966EF7" w:rsidRDefault="007B32B2">
      <w:pPr>
        <w:rPr>
          <w:rFonts w:ascii="Arial" w:hAnsi="Arial" w:cs="Arial"/>
        </w:rPr>
      </w:pPr>
      <w:r w:rsidRPr="00966EF7">
        <w:rPr>
          <w:rFonts w:ascii="Arial" w:hAnsi="Arial" w:cs="Arial"/>
        </w:rPr>
        <w:br w:type="page"/>
      </w:r>
    </w:p>
    <w:p w14:paraId="641AA8C4" w14:textId="77777777" w:rsidR="0017573C" w:rsidRDefault="0017573C" w:rsidP="00046121">
      <w:pPr>
        <w:pStyle w:val="TOCSub-Section"/>
        <w:rPr>
          <w:rFonts w:ascii="Arial" w:hAnsi="Arial" w:cs="Arial"/>
        </w:rPr>
      </w:pPr>
      <w:bookmarkStart w:id="23" w:name="_Toc420403207"/>
    </w:p>
    <w:p w14:paraId="6DC95C17" w14:textId="77777777" w:rsidR="006C0B5C" w:rsidRPr="003F5057" w:rsidRDefault="006C0B5C" w:rsidP="00046121">
      <w:pPr>
        <w:pStyle w:val="TOCSub-Section"/>
        <w:rPr>
          <w:rFonts w:ascii="Arial" w:hAnsi="Arial" w:cs="Arial"/>
        </w:rPr>
      </w:pPr>
      <w:bookmarkStart w:id="24" w:name="_Toc420403208"/>
      <w:bookmarkStart w:id="25" w:name="_Toc35344088"/>
      <w:bookmarkEnd w:id="23"/>
      <w:r w:rsidRPr="003F5057">
        <w:rPr>
          <w:rFonts w:ascii="Arial" w:hAnsi="Arial" w:cs="Arial"/>
        </w:rPr>
        <w:t xml:space="preserve">Adjusting </w:t>
      </w:r>
      <w:r w:rsidR="00930EBC">
        <w:rPr>
          <w:rFonts w:ascii="Arial" w:hAnsi="Arial" w:cs="Arial"/>
        </w:rPr>
        <w:t>Table</w:t>
      </w:r>
      <w:r w:rsidRPr="003F5057">
        <w:rPr>
          <w:rFonts w:ascii="Arial" w:hAnsi="Arial" w:cs="Arial"/>
        </w:rPr>
        <w:t xml:space="preserve"> Height</w:t>
      </w:r>
      <w:bookmarkEnd w:id="24"/>
      <w:bookmarkEnd w:id="25"/>
    </w:p>
    <w:p w14:paraId="60DEC5FB" w14:textId="77777777" w:rsidR="00F177BE" w:rsidRPr="003F5057" w:rsidRDefault="0047739E">
      <w:pPr>
        <w:rPr>
          <w:rFonts w:ascii="Arial" w:hAnsi="Arial" w:cs="Arial"/>
        </w:rPr>
      </w:pPr>
      <w:r w:rsidRPr="003F5057">
        <w:rPr>
          <w:rFonts w:ascii="Arial" w:hAnsi="Arial" w:cs="Arial"/>
        </w:rPr>
        <w:t xml:space="preserve">The seat height is adjusted by the </w:t>
      </w:r>
      <w:r w:rsidR="00A606AB" w:rsidRPr="003F5057">
        <w:rPr>
          <w:rFonts w:ascii="Arial" w:hAnsi="Arial" w:cs="Arial"/>
        </w:rPr>
        <w:t>hand</w:t>
      </w:r>
      <w:r w:rsidR="0022458C">
        <w:rPr>
          <w:rFonts w:ascii="Arial" w:hAnsi="Arial" w:cs="Arial"/>
        </w:rPr>
        <w:t xml:space="preserve"> control</w:t>
      </w:r>
      <w:r w:rsidRPr="003F5057">
        <w:rPr>
          <w:rFonts w:ascii="Arial" w:hAnsi="Arial" w:cs="Arial"/>
        </w:rPr>
        <w:t xml:space="preserve">.  The minimum seat height </w:t>
      </w:r>
      <w:r w:rsidR="00372B18" w:rsidRPr="00D5586B">
        <w:rPr>
          <w:rFonts w:ascii="Arial" w:hAnsi="Arial" w:cs="Arial"/>
        </w:rPr>
        <w:t xml:space="preserve">is </w:t>
      </w:r>
      <w:r w:rsidR="003F194D" w:rsidRPr="00D5586B">
        <w:rPr>
          <w:rFonts w:ascii="Arial" w:hAnsi="Arial" w:cs="Arial"/>
        </w:rPr>
        <w:t>2</w:t>
      </w:r>
      <w:r w:rsidR="00D5586B" w:rsidRPr="00D5586B">
        <w:rPr>
          <w:rFonts w:ascii="Arial" w:hAnsi="Arial" w:cs="Arial"/>
        </w:rPr>
        <w:t>5</w:t>
      </w:r>
      <w:r w:rsidR="00372B18" w:rsidRPr="003F5057">
        <w:rPr>
          <w:rFonts w:ascii="Arial" w:hAnsi="Arial" w:cs="Arial"/>
        </w:rPr>
        <w:t xml:space="preserve">” when the seat is </w:t>
      </w:r>
      <w:r w:rsidR="003F194D">
        <w:rPr>
          <w:rFonts w:ascii="Arial" w:hAnsi="Arial" w:cs="Arial"/>
        </w:rPr>
        <w:t>level</w:t>
      </w:r>
      <w:r w:rsidR="00372B18" w:rsidRPr="003F5057">
        <w:rPr>
          <w:rFonts w:ascii="Arial" w:hAnsi="Arial" w:cs="Arial"/>
        </w:rPr>
        <w:t xml:space="preserve"> but </w:t>
      </w:r>
      <w:r w:rsidRPr="003F5057">
        <w:rPr>
          <w:rFonts w:ascii="Arial" w:hAnsi="Arial" w:cs="Arial"/>
        </w:rPr>
        <w:t xml:space="preserve">is limited </w:t>
      </w:r>
      <w:r w:rsidR="00372B18" w:rsidRPr="003F5057">
        <w:rPr>
          <w:rFonts w:ascii="Arial" w:hAnsi="Arial" w:cs="Arial"/>
        </w:rPr>
        <w:t xml:space="preserve">to approximately </w:t>
      </w:r>
      <w:r w:rsidR="00D5586B">
        <w:rPr>
          <w:rFonts w:ascii="Arial" w:hAnsi="Arial" w:cs="Arial"/>
        </w:rPr>
        <w:t>34.5</w:t>
      </w:r>
      <w:r w:rsidR="00372B18" w:rsidRPr="003F5057">
        <w:rPr>
          <w:rFonts w:ascii="Arial" w:hAnsi="Arial" w:cs="Arial"/>
        </w:rPr>
        <w:t xml:space="preserve">” </w:t>
      </w:r>
      <w:r w:rsidR="003F194D">
        <w:rPr>
          <w:rFonts w:ascii="Arial" w:hAnsi="Arial" w:cs="Arial"/>
        </w:rPr>
        <w:t>if the seat is tilted forward from using the Trendelenburg function in order</w:t>
      </w:r>
      <w:r w:rsidRPr="003F5057">
        <w:rPr>
          <w:rFonts w:ascii="Arial" w:hAnsi="Arial" w:cs="Arial"/>
        </w:rPr>
        <w:t xml:space="preserve"> to protect against equipment damage and injury.  </w:t>
      </w:r>
    </w:p>
    <w:p w14:paraId="5D5E101D" w14:textId="77777777" w:rsidR="0047739E" w:rsidRPr="003F5057" w:rsidRDefault="0047739E">
      <w:pPr>
        <w:rPr>
          <w:rFonts w:ascii="Arial" w:hAnsi="Arial" w:cs="Arial"/>
        </w:rPr>
      </w:pPr>
    </w:p>
    <w:tbl>
      <w:tblPr>
        <w:tblStyle w:val="TableGrid"/>
        <w:tblW w:w="0" w:type="auto"/>
        <w:tblLook w:val="04A0" w:firstRow="1" w:lastRow="0" w:firstColumn="1" w:lastColumn="0" w:noHBand="0" w:noVBand="1"/>
      </w:tblPr>
      <w:tblGrid>
        <w:gridCol w:w="4552"/>
        <w:gridCol w:w="4078"/>
      </w:tblGrid>
      <w:tr w:rsidR="0047739E" w:rsidRPr="003F5057" w14:paraId="686BE9B0" w14:textId="77777777" w:rsidTr="00782868">
        <w:trPr>
          <w:trHeight w:val="1385"/>
        </w:trPr>
        <w:tc>
          <w:tcPr>
            <w:tcW w:w="4698" w:type="dxa"/>
            <w:vAlign w:val="center"/>
          </w:tcPr>
          <w:p w14:paraId="7C9D11E2" w14:textId="77777777" w:rsidR="0047739E" w:rsidRPr="003F5057" w:rsidRDefault="0047739E" w:rsidP="0022458C">
            <w:pPr>
              <w:rPr>
                <w:rFonts w:ascii="Arial" w:hAnsi="Arial" w:cs="Arial"/>
              </w:rPr>
            </w:pPr>
            <w:r w:rsidRPr="003F5057">
              <w:rPr>
                <w:rFonts w:ascii="Arial" w:hAnsi="Arial" w:cs="Arial"/>
              </w:rPr>
              <w:t xml:space="preserve">Press and hold the applicable </w:t>
            </w:r>
            <w:r w:rsidR="00A606AB" w:rsidRPr="003F5057">
              <w:rPr>
                <w:rFonts w:ascii="Arial" w:hAnsi="Arial" w:cs="Arial"/>
              </w:rPr>
              <w:t>hand</w:t>
            </w:r>
            <w:r w:rsidR="0022458C">
              <w:rPr>
                <w:rFonts w:ascii="Arial" w:hAnsi="Arial" w:cs="Arial"/>
              </w:rPr>
              <w:t xml:space="preserve"> </w:t>
            </w:r>
            <w:r w:rsidR="007C3D5D">
              <w:rPr>
                <w:rFonts w:ascii="Arial" w:hAnsi="Arial" w:cs="Arial"/>
              </w:rPr>
              <w:t>control</w:t>
            </w:r>
            <w:r w:rsidRPr="003F5057">
              <w:rPr>
                <w:rFonts w:ascii="Arial" w:hAnsi="Arial" w:cs="Arial"/>
              </w:rPr>
              <w:t xml:space="preserve"> </w:t>
            </w:r>
            <w:r w:rsidR="00237CB9">
              <w:rPr>
                <w:rFonts w:ascii="Arial" w:hAnsi="Arial" w:cs="Arial"/>
              </w:rPr>
              <w:t xml:space="preserve">button </w:t>
            </w:r>
            <w:r w:rsidRPr="003F5057">
              <w:rPr>
                <w:rFonts w:ascii="Arial" w:hAnsi="Arial" w:cs="Arial"/>
              </w:rPr>
              <w:t>to adjust the seat height</w:t>
            </w:r>
            <w:r w:rsidR="00933753" w:rsidRPr="003F5057">
              <w:rPr>
                <w:rFonts w:ascii="Arial" w:hAnsi="Arial" w:cs="Arial"/>
              </w:rPr>
              <w:t>.</w:t>
            </w:r>
          </w:p>
        </w:tc>
        <w:tc>
          <w:tcPr>
            <w:tcW w:w="4158" w:type="dxa"/>
            <w:vAlign w:val="center"/>
          </w:tcPr>
          <w:p w14:paraId="30C3F3C7" w14:textId="77777777" w:rsidR="0047739E" w:rsidRPr="003F5057" w:rsidRDefault="001B1012" w:rsidP="0047739E">
            <w:pPr>
              <w:jc w:val="center"/>
              <w:rPr>
                <w:rFonts w:ascii="Arial" w:hAnsi="Arial" w:cs="Arial"/>
              </w:rPr>
            </w:pPr>
            <w:r>
              <w:rPr>
                <w:rFonts w:ascii="Arial" w:hAnsi="Arial" w:cs="Arial"/>
                <w:noProof/>
                <w:lang w:eastAsia="en-US"/>
              </w:rPr>
              <w:drawing>
                <wp:inline distT="0" distB="0" distL="0" distR="0" wp14:anchorId="38217272" wp14:editId="763054C1">
                  <wp:extent cx="1316990" cy="463550"/>
                  <wp:effectExtent l="0" t="0" r="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6990" cy="463550"/>
                          </a:xfrm>
                          <a:prstGeom prst="rect">
                            <a:avLst/>
                          </a:prstGeom>
                          <a:noFill/>
                        </pic:spPr>
                      </pic:pic>
                    </a:graphicData>
                  </a:graphic>
                </wp:inline>
              </w:drawing>
            </w:r>
          </w:p>
        </w:tc>
      </w:tr>
    </w:tbl>
    <w:p w14:paraId="0EF10152" w14:textId="77777777" w:rsidR="007050EF" w:rsidRDefault="007050EF" w:rsidP="007050EF">
      <w:pPr>
        <w:pStyle w:val="TOCSub-Section"/>
        <w:rPr>
          <w:rFonts w:ascii="Arial" w:hAnsi="Arial" w:cs="Arial"/>
        </w:rPr>
      </w:pPr>
    </w:p>
    <w:p w14:paraId="4ECC6E58" w14:textId="77777777" w:rsidR="007050EF" w:rsidRPr="003F5057" w:rsidRDefault="007050EF" w:rsidP="007050EF">
      <w:pPr>
        <w:pStyle w:val="TOCSub-Section"/>
        <w:rPr>
          <w:rFonts w:ascii="Arial" w:hAnsi="Arial" w:cs="Arial"/>
        </w:rPr>
      </w:pPr>
      <w:bookmarkStart w:id="26" w:name="_Toc35344089"/>
      <w:r w:rsidRPr="003F5057">
        <w:rPr>
          <w:rFonts w:ascii="Arial" w:hAnsi="Arial" w:cs="Arial"/>
        </w:rPr>
        <w:t xml:space="preserve">Adjusting </w:t>
      </w:r>
      <w:r>
        <w:rPr>
          <w:rFonts w:ascii="Arial" w:hAnsi="Arial" w:cs="Arial"/>
        </w:rPr>
        <w:t>Fowler</w:t>
      </w:r>
      <w:bookmarkEnd w:id="26"/>
    </w:p>
    <w:p w14:paraId="13B211B8" w14:textId="77777777" w:rsidR="007050EF" w:rsidRPr="003F5057" w:rsidRDefault="000D7C9B" w:rsidP="007050EF">
      <w:pPr>
        <w:rPr>
          <w:rFonts w:ascii="Arial" w:hAnsi="Arial" w:cs="Arial"/>
        </w:rPr>
      </w:pPr>
      <w:r>
        <w:rPr>
          <w:rFonts w:ascii="Arial" w:hAnsi="Arial" w:cs="Arial"/>
        </w:rPr>
        <w:t>The F</w:t>
      </w:r>
      <w:r w:rsidR="007050EF" w:rsidRPr="003F5057">
        <w:rPr>
          <w:rFonts w:ascii="Arial" w:hAnsi="Arial" w:cs="Arial"/>
        </w:rPr>
        <w:t xml:space="preserve">owler and calf sections </w:t>
      </w:r>
      <w:r w:rsidR="007050EF">
        <w:rPr>
          <w:rFonts w:ascii="Arial" w:hAnsi="Arial" w:cs="Arial"/>
        </w:rPr>
        <w:t>are adjusted</w:t>
      </w:r>
      <w:r w:rsidR="007050EF" w:rsidRPr="003F5057">
        <w:rPr>
          <w:rFonts w:ascii="Arial" w:hAnsi="Arial" w:cs="Arial"/>
        </w:rPr>
        <w:t xml:space="preserve"> simultaneously.  </w:t>
      </w:r>
    </w:p>
    <w:p w14:paraId="315E7AF7" w14:textId="77777777" w:rsidR="007050EF" w:rsidRPr="003F5057" w:rsidRDefault="007050EF" w:rsidP="007050EF">
      <w:pPr>
        <w:rPr>
          <w:rFonts w:ascii="Arial" w:hAnsi="Arial" w:cs="Arial"/>
        </w:rPr>
      </w:pPr>
    </w:p>
    <w:tbl>
      <w:tblPr>
        <w:tblStyle w:val="TableGrid"/>
        <w:tblW w:w="0" w:type="auto"/>
        <w:tblLook w:val="04A0" w:firstRow="1" w:lastRow="0" w:firstColumn="1" w:lastColumn="0" w:noHBand="0" w:noVBand="1"/>
      </w:tblPr>
      <w:tblGrid>
        <w:gridCol w:w="4556"/>
        <w:gridCol w:w="4074"/>
      </w:tblGrid>
      <w:tr w:rsidR="007050EF" w:rsidRPr="003F5057" w14:paraId="4C1B80E2" w14:textId="77777777" w:rsidTr="002A3903">
        <w:trPr>
          <w:trHeight w:val="1385"/>
        </w:trPr>
        <w:tc>
          <w:tcPr>
            <w:tcW w:w="4698" w:type="dxa"/>
            <w:vAlign w:val="center"/>
          </w:tcPr>
          <w:p w14:paraId="10A01546" w14:textId="77777777" w:rsidR="007050EF" w:rsidRPr="003F5057" w:rsidRDefault="007050EF" w:rsidP="002A3903">
            <w:pPr>
              <w:rPr>
                <w:rFonts w:ascii="Arial" w:hAnsi="Arial" w:cs="Arial"/>
              </w:rPr>
            </w:pPr>
            <w:r w:rsidRPr="003F5057">
              <w:rPr>
                <w:rFonts w:ascii="Arial" w:hAnsi="Arial" w:cs="Arial"/>
              </w:rPr>
              <w:t>Pre</w:t>
            </w:r>
            <w:r>
              <w:rPr>
                <w:rFonts w:ascii="Arial" w:hAnsi="Arial" w:cs="Arial"/>
              </w:rPr>
              <w:t>ss and hold the applicable hand</w:t>
            </w:r>
            <w:r w:rsidRPr="003F5057">
              <w:rPr>
                <w:rFonts w:ascii="Arial" w:hAnsi="Arial" w:cs="Arial"/>
              </w:rPr>
              <w:t xml:space="preserve"> control</w:t>
            </w:r>
            <w:r w:rsidR="00DC5CCD">
              <w:rPr>
                <w:rFonts w:ascii="Arial" w:hAnsi="Arial" w:cs="Arial"/>
              </w:rPr>
              <w:t xml:space="preserve"> button</w:t>
            </w:r>
            <w:r w:rsidR="000D7C9B">
              <w:rPr>
                <w:rFonts w:ascii="Arial" w:hAnsi="Arial" w:cs="Arial"/>
              </w:rPr>
              <w:t xml:space="preserve"> to independently adjust the F</w:t>
            </w:r>
            <w:r w:rsidRPr="003F5057">
              <w:rPr>
                <w:rFonts w:ascii="Arial" w:hAnsi="Arial" w:cs="Arial"/>
              </w:rPr>
              <w:t>owler.</w:t>
            </w:r>
          </w:p>
        </w:tc>
        <w:tc>
          <w:tcPr>
            <w:tcW w:w="4158" w:type="dxa"/>
            <w:vAlign w:val="center"/>
          </w:tcPr>
          <w:p w14:paraId="685CD31A" w14:textId="77777777" w:rsidR="007050EF" w:rsidRPr="003F5057" w:rsidRDefault="007050EF" w:rsidP="002A3903">
            <w:pPr>
              <w:jc w:val="center"/>
              <w:rPr>
                <w:rFonts w:ascii="Arial" w:hAnsi="Arial" w:cs="Arial"/>
              </w:rPr>
            </w:pPr>
            <w:r>
              <w:rPr>
                <w:rFonts w:ascii="Arial" w:hAnsi="Arial" w:cs="Arial"/>
                <w:noProof/>
                <w:lang w:eastAsia="en-US"/>
              </w:rPr>
              <w:drawing>
                <wp:inline distT="0" distB="0" distL="0" distR="0" wp14:anchorId="37306C0C" wp14:editId="57ADCC9E">
                  <wp:extent cx="1381125" cy="483168"/>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9284" cy="482524"/>
                          </a:xfrm>
                          <a:prstGeom prst="rect">
                            <a:avLst/>
                          </a:prstGeom>
                          <a:noFill/>
                        </pic:spPr>
                      </pic:pic>
                    </a:graphicData>
                  </a:graphic>
                </wp:inline>
              </w:drawing>
            </w:r>
          </w:p>
        </w:tc>
      </w:tr>
    </w:tbl>
    <w:p w14:paraId="562C4248" w14:textId="77777777" w:rsidR="002A347E" w:rsidRPr="003F5057" w:rsidRDefault="002A347E" w:rsidP="00046121">
      <w:pPr>
        <w:pStyle w:val="TOCSub-Section"/>
        <w:rPr>
          <w:rFonts w:ascii="Arial" w:hAnsi="Arial" w:cs="Arial"/>
        </w:rPr>
      </w:pPr>
    </w:p>
    <w:p w14:paraId="7AF7985F" w14:textId="77777777" w:rsidR="006C0B5C" w:rsidRPr="003F5057" w:rsidRDefault="006C0B5C" w:rsidP="00046121">
      <w:pPr>
        <w:pStyle w:val="TOCSub-Section"/>
        <w:rPr>
          <w:rFonts w:ascii="Arial" w:hAnsi="Arial" w:cs="Arial"/>
        </w:rPr>
      </w:pPr>
      <w:bookmarkStart w:id="27" w:name="_Toc420403209"/>
      <w:bookmarkStart w:id="28" w:name="_Toc35344090"/>
      <w:r w:rsidRPr="003F5057">
        <w:rPr>
          <w:rFonts w:ascii="Arial" w:hAnsi="Arial" w:cs="Arial"/>
        </w:rPr>
        <w:t xml:space="preserve">Adjusting </w:t>
      </w:r>
      <w:bookmarkEnd w:id="27"/>
      <w:r w:rsidR="006A1624">
        <w:rPr>
          <w:rFonts w:ascii="Arial" w:hAnsi="Arial" w:cs="Arial"/>
        </w:rPr>
        <w:t>Trendelenburg</w:t>
      </w:r>
      <w:bookmarkEnd w:id="28"/>
    </w:p>
    <w:p w14:paraId="079D7B03" w14:textId="77777777" w:rsidR="00F177BE" w:rsidRPr="003F5057" w:rsidRDefault="0047739E">
      <w:pPr>
        <w:rPr>
          <w:rFonts w:ascii="Arial" w:hAnsi="Arial" w:cs="Arial"/>
        </w:rPr>
      </w:pPr>
      <w:r w:rsidRPr="003F5057">
        <w:rPr>
          <w:rFonts w:ascii="Arial" w:hAnsi="Arial" w:cs="Arial"/>
        </w:rPr>
        <w:t xml:space="preserve">The </w:t>
      </w:r>
      <w:r w:rsidR="003F194D">
        <w:rPr>
          <w:rFonts w:ascii="Arial" w:hAnsi="Arial" w:cs="Arial"/>
        </w:rPr>
        <w:t xml:space="preserve">Trendelenburg function may be used while the product is in a chair or table position.  The </w:t>
      </w:r>
      <w:r w:rsidR="006A2D58">
        <w:rPr>
          <w:rFonts w:ascii="Arial" w:hAnsi="Arial" w:cs="Arial"/>
        </w:rPr>
        <w:t>angle</w:t>
      </w:r>
      <w:r w:rsidR="003F194D">
        <w:rPr>
          <w:rFonts w:ascii="Arial" w:hAnsi="Arial" w:cs="Arial"/>
        </w:rPr>
        <w:t xml:space="preserve"> of Trendelenburg angle may be limited while at low heights in the chair position in order to protect against equipment damage and injury.</w:t>
      </w:r>
      <w:r w:rsidR="00F177BE" w:rsidRPr="003F5057">
        <w:rPr>
          <w:rFonts w:ascii="Arial" w:hAnsi="Arial" w:cs="Arial"/>
        </w:rPr>
        <w:t xml:space="preserve">  </w:t>
      </w:r>
    </w:p>
    <w:p w14:paraId="3F84D75D" w14:textId="77777777" w:rsidR="00F177BE" w:rsidRPr="003F5057" w:rsidRDefault="00F177BE">
      <w:pPr>
        <w:rPr>
          <w:rFonts w:ascii="Arial" w:hAnsi="Arial" w:cs="Arial"/>
        </w:rPr>
      </w:pPr>
    </w:p>
    <w:tbl>
      <w:tblPr>
        <w:tblStyle w:val="TableGrid"/>
        <w:tblW w:w="0" w:type="auto"/>
        <w:tblLook w:val="04A0" w:firstRow="1" w:lastRow="0" w:firstColumn="1" w:lastColumn="0" w:noHBand="0" w:noVBand="1"/>
      </w:tblPr>
      <w:tblGrid>
        <w:gridCol w:w="4558"/>
        <w:gridCol w:w="4072"/>
      </w:tblGrid>
      <w:tr w:rsidR="002A347E" w:rsidRPr="003F5057" w14:paraId="7C49344C" w14:textId="77777777" w:rsidTr="00782868">
        <w:trPr>
          <w:trHeight w:val="1385"/>
        </w:trPr>
        <w:tc>
          <w:tcPr>
            <w:tcW w:w="4698" w:type="dxa"/>
            <w:vAlign w:val="center"/>
          </w:tcPr>
          <w:p w14:paraId="6646EA3E" w14:textId="77777777" w:rsidR="002A347E" w:rsidRPr="003F5057" w:rsidRDefault="002A347E" w:rsidP="0022458C">
            <w:pPr>
              <w:rPr>
                <w:rFonts w:ascii="Arial" w:hAnsi="Arial" w:cs="Arial"/>
              </w:rPr>
            </w:pPr>
            <w:r w:rsidRPr="003F5057">
              <w:rPr>
                <w:rFonts w:ascii="Arial" w:hAnsi="Arial" w:cs="Arial"/>
              </w:rPr>
              <w:t xml:space="preserve">Press and hold the applicable </w:t>
            </w:r>
            <w:r w:rsidR="00A606AB" w:rsidRPr="003F5057">
              <w:rPr>
                <w:rFonts w:ascii="Arial" w:hAnsi="Arial" w:cs="Arial"/>
              </w:rPr>
              <w:t>hand</w:t>
            </w:r>
            <w:r w:rsidR="0022458C">
              <w:rPr>
                <w:rFonts w:ascii="Arial" w:hAnsi="Arial" w:cs="Arial"/>
              </w:rPr>
              <w:t xml:space="preserve"> </w:t>
            </w:r>
            <w:r w:rsidRPr="003F5057">
              <w:rPr>
                <w:rFonts w:ascii="Arial" w:hAnsi="Arial" w:cs="Arial"/>
              </w:rPr>
              <w:t xml:space="preserve">control </w:t>
            </w:r>
            <w:r w:rsidR="00DC5CCD">
              <w:rPr>
                <w:rFonts w:ascii="Arial" w:hAnsi="Arial" w:cs="Arial"/>
              </w:rPr>
              <w:t xml:space="preserve">button </w:t>
            </w:r>
            <w:r w:rsidRPr="003F5057">
              <w:rPr>
                <w:rFonts w:ascii="Arial" w:hAnsi="Arial" w:cs="Arial"/>
              </w:rPr>
              <w:t xml:space="preserve">to independently adjust the </w:t>
            </w:r>
            <w:r w:rsidR="00E067E5">
              <w:rPr>
                <w:rFonts w:ascii="Arial" w:hAnsi="Arial" w:cs="Arial"/>
              </w:rPr>
              <w:t>Trendelenburg angle</w:t>
            </w:r>
            <w:r w:rsidR="00933753" w:rsidRPr="003F5057">
              <w:rPr>
                <w:rFonts w:ascii="Arial" w:hAnsi="Arial" w:cs="Arial"/>
              </w:rPr>
              <w:t>.</w:t>
            </w:r>
          </w:p>
        </w:tc>
        <w:tc>
          <w:tcPr>
            <w:tcW w:w="4158" w:type="dxa"/>
            <w:vAlign w:val="center"/>
          </w:tcPr>
          <w:p w14:paraId="49953619" w14:textId="77777777" w:rsidR="002A347E" w:rsidRPr="003F5057" w:rsidRDefault="00E5243E" w:rsidP="002A347E">
            <w:pPr>
              <w:jc w:val="center"/>
              <w:rPr>
                <w:rFonts w:ascii="Arial" w:hAnsi="Arial" w:cs="Arial"/>
              </w:rPr>
            </w:pPr>
            <w:r>
              <w:rPr>
                <w:rFonts w:ascii="Arial" w:hAnsi="Arial" w:cs="Arial"/>
                <w:noProof/>
                <w:lang w:eastAsia="en-US"/>
              </w:rPr>
              <w:drawing>
                <wp:inline distT="0" distB="0" distL="0" distR="0" wp14:anchorId="418FB572" wp14:editId="4130AD68">
                  <wp:extent cx="1371600" cy="480685"/>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3440" cy="481330"/>
                          </a:xfrm>
                          <a:prstGeom prst="rect">
                            <a:avLst/>
                          </a:prstGeom>
                          <a:noFill/>
                        </pic:spPr>
                      </pic:pic>
                    </a:graphicData>
                  </a:graphic>
                </wp:inline>
              </w:drawing>
            </w:r>
          </w:p>
        </w:tc>
      </w:tr>
    </w:tbl>
    <w:p w14:paraId="1F6831EF" w14:textId="77777777" w:rsidR="002A347E" w:rsidRPr="003F5057" w:rsidRDefault="002A347E">
      <w:pPr>
        <w:rPr>
          <w:rFonts w:ascii="Arial" w:hAnsi="Arial" w:cs="Arial"/>
        </w:rPr>
      </w:pPr>
    </w:p>
    <w:p w14:paraId="7B506E12" w14:textId="77777777" w:rsidR="007050EF" w:rsidRPr="003F5057" w:rsidRDefault="006A2D58" w:rsidP="007050EF">
      <w:pPr>
        <w:pStyle w:val="TOCSub-Section"/>
        <w:rPr>
          <w:rFonts w:ascii="Arial" w:hAnsi="Arial" w:cs="Arial"/>
        </w:rPr>
      </w:pPr>
      <w:bookmarkStart w:id="29" w:name="_Toc35344091"/>
      <w:r>
        <w:rPr>
          <w:rFonts w:ascii="Arial" w:hAnsi="Arial" w:cs="Arial"/>
        </w:rPr>
        <w:t>Leveling Function</w:t>
      </w:r>
      <w:bookmarkEnd w:id="29"/>
    </w:p>
    <w:p w14:paraId="579B96FB" w14:textId="77777777" w:rsidR="007050EF" w:rsidRPr="003F5057" w:rsidRDefault="006A2D58" w:rsidP="007050EF">
      <w:pPr>
        <w:rPr>
          <w:rFonts w:ascii="Arial" w:hAnsi="Arial" w:cs="Arial"/>
        </w:rPr>
      </w:pPr>
      <w:r>
        <w:rPr>
          <w:rFonts w:ascii="Arial" w:hAnsi="Arial" w:cs="Arial"/>
        </w:rPr>
        <w:t xml:space="preserve">The seat is leveled </w:t>
      </w:r>
      <w:r w:rsidRPr="006A2D58">
        <w:rPr>
          <w:rFonts w:ascii="Arial" w:hAnsi="Arial" w:cs="Arial"/>
        </w:rPr>
        <w:t>to 0° in</w:t>
      </w:r>
      <w:r>
        <w:rPr>
          <w:rFonts w:ascii="Arial" w:hAnsi="Arial" w:cs="Arial"/>
        </w:rPr>
        <w:t xml:space="preserve"> any orientation or height.</w:t>
      </w:r>
    </w:p>
    <w:p w14:paraId="06FC1180" w14:textId="77777777" w:rsidR="007050EF" w:rsidRPr="003F5057" w:rsidRDefault="007050EF" w:rsidP="007050EF">
      <w:pPr>
        <w:rPr>
          <w:rFonts w:ascii="Arial" w:hAnsi="Arial" w:cs="Arial"/>
        </w:rPr>
      </w:pPr>
    </w:p>
    <w:tbl>
      <w:tblPr>
        <w:tblStyle w:val="TableGrid"/>
        <w:tblW w:w="0" w:type="auto"/>
        <w:tblLook w:val="04A0" w:firstRow="1" w:lastRow="0" w:firstColumn="1" w:lastColumn="0" w:noHBand="0" w:noVBand="1"/>
      </w:tblPr>
      <w:tblGrid>
        <w:gridCol w:w="4576"/>
        <w:gridCol w:w="4054"/>
      </w:tblGrid>
      <w:tr w:rsidR="007050EF" w:rsidRPr="003F5057" w14:paraId="71BEC1C4" w14:textId="77777777" w:rsidTr="002A3903">
        <w:trPr>
          <w:trHeight w:val="1385"/>
        </w:trPr>
        <w:tc>
          <w:tcPr>
            <w:tcW w:w="4698" w:type="dxa"/>
            <w:vAlign w:val="center"/>
          </w:tcPr>
          <w:p w14:paraId="0F3807B6" w14:textId="77777777" w:rsidR="007050EF" w:rsidRPr="003F5057" w:rsidRDefault="007050EF" w:rsidP="000D7C9B">
            <w:pPr>
              <w:rPr>
                <w:rFonts w:ascii="Arial" w:hAnsi="Arial" w:cs="Arial"/>
              </w:rPr>
            </w:pPr>
            <w:r w:rsidRPr="006A2D58">
              <w:rPr>
                <w:rFonts w:ascii="Arial" w:hAnsi="Arial" w:cs="Arial"/>
              </w:rPr>
              <w:t xml:space="preserve">Press and hold the applicable hand control </w:t>
            </w:r>
            <w:r w:rsidR="00DC5CCD">
              <w:rPr>
                <w:rFonts w:ascii="Arial" w:hAnsi="Arial" w:cs="Arial"/>
              </w:rPr>
              <w:t xml:space="preserve">button </w:t>
            </w:r>
            <w:r w:rsidRPr="006A2D58">
              <w:rPr>
                <w:rFonts w:ascii="Arial" w:hAnsi="Arial" w:cs="Arial"/>
              </w:rPr>
              <w:t xml:space="preserve">to adjust </w:t>
            </w:r>
            <w:r w:rsidR="006A2D58" w:rsidRPr="006A2D58">
              <w:rPr>
                <w:rFonts w:ascii="Arial" w:hAnsi="Arial" w:cs="Arial"/>
              </w:rPr>
              <w:t>the angle of the seat section to 0° (level).</w:t>
            </w:r>
          </w:p>
        </w:tc>
        <w:tc>
          <w:tcPr>
            <w:tcW w:w="4158" w:type="dxa"/>
            <w:vAlign w:val="center"/>
          </w:tcPr>
          <w:p w14:paraId="738C8B09" w14:textId="77777777" w:rsidR="007050EF" w:rsidRPr="003F5057" w:rsidRDefault="007050EF" w:rsidP="002A3903">
            <w:pPr>
              <w:jc w:val="center"/>
              <w:rPr>
                <w:rFonts w:ascii="Arial" w:hAnsi="Arial" w:cs="Arial"/>
              </w:rPr>
            </w:pPr>
            <w:r>
              <w:rPr>
                <w:rFonts w:ascii="Arial" w:hAnsi="Arial" w:cs="Arial"/>
                <w:noProof/>
                <w:lang w:eastAsia="en-US"/>
              </w:rPr>
              <w:drawing>
                <wp:inline distT="0" distB="0" distL="0" distR="0" wp14:anchorId="03794434" wp14:editId="5E3A3510">
                  <wp:extent cx="658495" cy="463550"/>
                  <wp:effectExtent l="0" t="0" r="825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8495" cy="463550"/>
                          </a:xfrm>
                          <a:prstGeom prst="rect">
                            <a:avLst/>
                          </a:prstGeom>
                          <a:noFill/>
                        </pic:spPr>
                      </pic:pic>
                    </a:graphicData>
                  </a:graphic>
                </wp:inline>
              </w:drawing>
            </w:r>
          </w:p>
        </w:tc>
      </w:tr>
    </w:tbl>
    <w:p w14:paraId="3E1C72D1" w14:textId="77777777" w:rsidR="004364B1" w:rsidRDefault="004364B1" w:rsidP="00022228">
      <w:pPr>
        <w:pStyle w:val="TOCSub-Section"/>
        <w:rPr>
          <w:rFonts w:ascii="Arial" w:hAnsi="Arial" w:cs="Arial"/>
        </w:rPr>
      </w:pPr>
    </w:p>
    <w:p w14:paraId="646D8414" w14:textId="77777777" w:rsidR="004364B1" w:rsidRDefault="004364B1">
      <w:pPr>
        <w:rPr>
          <w:rFonts w:ascii="Arial" w:hAnsi="Arial" w:cs="Arial"/>
          <w:b/>
          <w:bCs/>
          <w:color w:val="231F20"/>
        </w:rPr>
      </w:pPr>
      <w:r>
        <w:rPr>
          <w:rFonts w:ascii="Arial" w:hAnsi="Arial" w:cs="Arial"/>
        </w:rPr>
        <w:br w:type="page"/>
      </w:r>
    </w:p>
    <w:p w14:paraId="5870F065" w14:textId="77777777" w:rsidR="00022228" w:rsidRDefault="00022228" w:rsidP="00022228">
      <w:pPr>
        <w:pStyle w:val="TOCSub-Section"/>
        <w:rPr>
          <w:rFonts w:ascii="Arial" w:hAnsi="Arial" w:cs="Arial"/>
        </w:rPr>
      </w:pPr>
    </w:p>
    <w:p w14:paraId="7FC33990" w14:textId="77777777" w:rsidR="00022228" w:rsidRPr="003F5057" w:rsidRDefault="00022228" w:rsidP="00022228">
      <w:pPr>
        <w:pStyle w:val="TOCSub-Section"/>
        <w:rPr>
          <w:rFonts w:ascii="Arial" w:hAnsi="Arial" w:cs="Arial"/>
        </w:rPr>
      </w:pPr>
      <w:bookmarkStart w:id="30" w:name="_Toc35344092"/>
      <w:r>
        <w:rPr>
          <w:rFonts w:ascii="Arial" w:hAnsi="Arial" w:cs="Arial"/>
        </w:rPr>
        <w:t xml:space="preserve">Ingress / Egress </w:t>
      </w:r>
      <w:r w:rsidR="00DC5CCD">
        <w:rPr>
          <w:rFonts w:ascii="Arial" w:hAnsi="Arial" w:cs="Arial"/>
        </w:rPr>
        <w:t xml:space="preserve">(Home) </w:t>
      </w:r>
      <w:r>
        <w:rPr>
          <w:rFonts w:ascii="Arial" w:hAnsi="Arial" w:cs="Arial"/>
        </w:rPr>
        <w:t>Function</w:t>
      </w:r>
      <w:bookmarkEnd w:id="30"/>
    </w:p>
    <w:p w14:paraId="7F845892" w14:textId="77777777" w:rsidR="00022228" w:rsidRPr="003F5057" w:rsidRDefault="00022228" w:rsidP="00022228">
      <w:pPr>
        <w:rPr>
          <w:rFonts w:ascii="Arial" w:hAnsi="Arial" w:cs="Arial"/>
        </w:rPr>
      </w:pPr>
      <w:r>
        <w:rPr>
          <w:rFonts w:ascii="Arial" w:hAnsi="Arial" w:cs="Arial"/>
        </w:rPr>
        <w:t xml:space="preserve">The seat is leveled </w:t>
      </w:r>
      <w:r w:rsidRPr="006A2D58">
        <w:rPr>
          <w:rFonts w:ascii="Arial" w:hAnsi="Arial" w:cs="Arial"/>
        </w:rPr>
        <w:t>to 0°</w:t>
      </w:r>
      <w:r>
        <w:rPr>
          <w:rFonts w:ascii="Arial" w:hAnsi="Arial" w:cs="Arial"/>
        </w:rPr>
        <w:t>, height is reduced to th</w:t>
      </w:r>
      <w:r w:rsidR="000D7C9B">
        <w:rPr>
          <w:rFonts w:ascii="Arial" w:hAnsi="Arial" w:cs="Arial"/>
        </w:rPr>
        <w:t>e lowest level, and the F</w:t>
      </w:r>
      <w:r>
        <w:rPr>
          <w:rFonts w:ascii="Arial" w:hAnsi="Arial" w:cs="Arial"/>
        </w:rPr>
        <w:t>owler adjusts to 80°.</w:t>
      </w:r>
    </w:p>
    <w:p w14:paraId="1346E4A2" w14:textId="77777777" w:rsidR="00022228" w:rsidRPr="003F5057" w:rsidRDefault="00022228" w:rsidP="00022228">
      <w:pPr>
        <w:rPr>
          <w:rFonts w:ascii="Arial" w:hAnsi="Arial" w:cs="Arial"/>
        </w:rPr>
      </w:pPr>
    </w:p>
    <w:tbl>
      <w:tblPr>
        <w:tblStyle w:val="TableGrid"/>
        <w:tblW w:w="0" w:type="auto"/>
        <w:tblLook w:val="04A0" w:firstRow="1" w:lastRow="0" w:firstColumn="1" w:lastColumn="0" w:noHBand="0" w:noVBand="1"/>
      </w:tblPr>
      <w:tblGrid>
        <w:gridCol w:w="4579"/>
        <w:gridCol w:w="4051"/>
      </w:tblGrid>
      <w:tr w:rsidR="00022228" w:rsidRPr="003F5057" w14:paraId="69F7F285" w14:textId="77777777" w:rsidTr="00D5586B">
        <w:trPr>
          <w:trHeight w:val="1115"/>
        </w:trPr>
        <w:tc>
          <w:tcPr>
            <w:tcW w:w="4698" w:type="dxa"/>
            <w:vAlign w:val="center"/>
          </w:tcPr>
          <w:p w14:paraId="21BDDD9D" w14:textId="77777777" w:rsidR="00022228" w:rsidRPr="003F5057" w:rsidRDefault="00022228" w:rsidP="001B1012">
            <w:pPr>
              <w:rPr>
                <w:rFonts w:ascii="Arial" w:hAnsi="Arial" w:cs="Arial"/>
              </w:rPr>
            </w:pPr>
            <w:r w:rsidRPr="006A2D58">
              <w:rPr>
                <w:rFonts w:ascii="Arial" w:hAnsi="Arial" w:cs="Arial"/>
              </w:rPr>
              <w:t xml:space="preserve">Press and hold the applicable hand control </w:t>
            </w:r>
            <w:r w:rsidR="00DC5CCD">
              <w:rPr>
                <w:rFonts w:ascii="Arial" w:hAnsi="Arial" w:cs="Arial"/>
              </w:rPr>
              <w:t xml:space="preserve">button </w:t>
            </w:r>
            <w:r w:rsidR="001B1012">
              <w:rPr>
                <w:rFonts w:ascii="Arial" w:hAnsi="Arial" w:cs="Arial"/>
              </w:rPr>
              <w:t>until all adjustments are made.</w:t>
            </w:r>
          </w:p>
        </w:tc>
        <w:tc>
          <w:tcPr>
            <w:tcW w:w="4158" w:type="dxa"/>
            <w:vAlign w:val="center"/>
          </w:tcPr>
          <w:p w14:paraId="0BEBA3CF" w14:textId="77777777" w:rsidR="00022228" w:rsidRPr="003F5057" w:rsidRDefault="001B1012" w:rsidP="002A3903">
            <w:pPr>
              <w:jc w:val="center"/>
              <w:rPr>
                <w:rFonts w:ascii="Arial" w:hAnsi="Arial" w:cs="Arial"/>
              </w:rPr>
            </w:pPr>
            <w:r>
              <w:rPr>
                <w:rFonts w:ascii="Arial" w:hAnsi="Arial" w:cs="Arial"/>
                <w:noProof/>
                <w:lang w:eastAsia="en-US"/>
              </w:rPr>
              <w:drawing>
                <wp:inline distT="0" distB="0" distL="0" distR="0" wp14:anchorId="7A128D29" wp14:editId="34BE62BE">
                  <wp:extent cx="658495" cy="463550"/>
                  <wp:effectExtent l="0" t="0" r="8255" b="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8495" cy="463550"/>
                          </a:xfrm>
                          <a:prstGeom prst="rect">
                            <a:avLst/>
                          </a:prstGeom>
                          <a:noFill/>
                        </pic:spPr>
                      </pic:pic>
                    </a:graphicData>
                  </a:graphic>
                </wp:inline>
              </w:drawing>
            </w:r>
          </w:p>
        </w:tc>
      </w:tr>
    </w:tbl>
    <w:p w14:paraId="681FCC9A" w14:textId="77777777" w:rsidR="004364B1" w:rsidRDefault="004364B1" w:rsidP="004364B1">
      <w:pPr>
        <w:rPr>
          <w:rFonts w:ascii="Arial" w:hAnsi="Arial" w:cs="Arial"/>
        </w:rPr>
      </w:pPr>
    </w:p>
    <w:p w14:paraId="26F92C8E" w14:textId="77777777" w:rsidR="005A6D62" w:rsidRPr="003F5057" w:rsidRDefault="00D5586B" w:rsidP="005A6D62">
      <w:pPr>
        <w:pStyle w:val="TOCSub-Section"/>
        <w:rPr>
          <w:rFonts w:ascii="Arial" w:hAnsi="Arial" w:cs="Arial"/>
        </w:rPr>
      </w:pPr>
      <w:bookmarkStart w:id="31" w:name="_Toc35344093"/>
      <w:r>
        <w:rPr>
          <w:rFonts w:ascii="Arial" w:hAnsi="Arial" w:cs="Arial"/>
        </w:rPr>
        <w:t>Hand Control</w:t>
      </w:r>
      <w:r w:rsidR="005A6D62">
        <w:rPr>
          <w:rFonts w:ascii="Arial" w:hAnsi="Arial" w:cs="Arial"/>
        </w:rPr>
        <w:t xml:space="preserve"> Lock/Unlock</w:t>
      </w:r>
      <w:bookmarkEnd w:id="31"/>
    </w:p>
    <w:p w14:paraId="402EF9AF" w14:textId="77777777" w:rsidR="005A6D62" w:rsidRPr="003F5057" w:rsidRDefault="00D5586B" w:rsidP="005A6D62">
      <w:pPr>
        <w:rPr>
          <w:rFonts w:ascii="Arial" w:hAnsi="Arial" w:cs="Arial"/>
        </w:rPr>
      </w:pPr>
      <w:r w:rsidRPr="00D5586B">
        <w:rPr>
          <w:rFonts w:ascii="Arial" w:hAnsi="Arial" w:cs="Arial"/>
        </w:rPr>
        <w:t xml:space="preserve">The hand control function may be locked during the procedure to prevent unwanted movement if the buttons are </w:t>
      </w:r>
      <w:r w:rsidR="00A93E6C">
        <w:rPr>
          <w:rFonts w:ascii="Arial" w:hAnsi="Arial" w:cs="Arial"/>
        </w:rPr>
        <w:t>inadvertently depressed</w:t>
      </w:r>
      <w:r w:rsidRPr="00D5586B">
        <w:rPr>
          <w:rFonts w:ascii="Arial" w:hAnsi="Arial" w:cs="Arial"/>
        </w:rPr>
        <w:t>.</w:t>
      </w:r>
    </w:p>
    <w:p w14:paraId="652D8DF5" w14:textId="77777777" w:rsidR="005A6D62" w:rsidRPr="003F5057" w:rsidRDefault="005A6D62" w:rsidP="005A6D62">
      <w:pPr>
        <w:rPr>
          <w:rFonts w:ascii="Arial" w:hAnsi="Arial" w:cs="Arial"/>
        </w:rPr>
      </w:pPr>
    </w:p>
    <w:tbl>
      <w:tblPr>
        <w:tblStyle w:val="TableGrid"/>
        <w:tblW w:w="0" w:type="auto"/>
        <w:tblLook w:val="04A0" w:firstRow="1" w:lastRow="0" w:firstColumn="1" w:lastColumn="0" w:noHBand="0" w:noVBand="1"/>
      </w:tblPr>
      <w:tblGrid>
        <w:gridCol w:w="4551"/>
        <w:gridCol w:w="4079"/>
      </w:tblGrid>
      <w:tr w:rsidR="005A6D62" w:rsidRPr="003F5057" w14:paraId="084C6E38" w14:textId="77777777" w:rsidTr="00D5586B">
        <w:trPr>
          <w:trHeight w:val="2609"/>
        </w:trPr>
        <w:tc>
          <w:tcPr>
            <w:tcW w:w="4698" w:type="dxa"/>
            <w:vAlign w:val="center"/>
          </w:tcPr>
          <w:p w14:paraId="1FABD29D" w14:textId="77777777" w:rsidR="005A6D62" w:rsidRDefault="00D5586B" w:rsidP="002A3903">
            <w:pPr>
              <w:rPr>
                <w:rFonts w:ascii="Arial" w:hAnsi="Arial" w:cs="Arial"/>
              </w:rPr>
            </w:pPr>
            <w:r>
              <w:rPr>
                <w:rFonts w:ascii="Arial" w:hAnsi="Arial" w:cs="Arial"/>
              </w:rPr>
              <w:t>Press and hold the lock button for 3 seconds to lock functions.  The green LED at the top of the hand control will light up.</w:t>
            </w:r>
          </w:p>
          <w:p w14:paraId="1DBB8603" w14:textId="77777777" w:rsidR="00D5586B" w:rsidRDefault="00D5586B" w:rsidP="002A3903">
            <w:pPr>
              <w:rPr>
                <w:rFonts w:ascii="Arial" w:hAnsi="Arial" w:cs="Arial"/>
              </w:rPr>
            </w:pPr>
          </w:p>
          <w:p w14:paraId="3E10E4AD" w14:textId="77777777" w:rsidR="00D5586B" w:rsidRPr="003F5057" w:rsidRDefault="00D5586B" w:rsidP="002A3903">
            <w:pPr>
              <w:rPr>
                <w:rFonts w:ascii="Arial" w:hAnsi="Arial" w:cs="Arial"/>
              </w:rPr>
            </w:pPr>
            <w:r>
              <w:rPr>
                <w:rFonts w:ascii="Arial" w:hAnsi="Arial" w:cs="Arial"/>
              </w:rPr>
              <w:t>Press and hold the unlock button for 3 seconds to unlock functions.  The green LED at the top of the hand control will turn off.</w:t>
            </w:r>
          </w:p>
        </w:tc>
        <w:tc>
          <w:tcPr>
            <w:tcW w:w="4158" w:type="dxa"/>
            <w:vAlign w:val="center"/>
          </w:tcPr>
          <w:p w14:paraId="2921948B" w14:textId="77777777" w:rsidR="005A6D62" w:rsidRPr="003F5057" w:rsidRDefault="005A6D62" w:rsidP="002A3903">
            <w:pPr>
              <w:jc w:val="center"/>
              <w:rPr>
                <w:rFonts w:ascii="Arial" w:hAnsi="Arial" w:cs="Arial"/>
              </w:rPr>
            </w:pPr>
            <w:r w:rsidRPr="005A6D62">
              <w:rPr>
                <w:rFonts w:ascii="Arial" w:hAnsi="Arial" w:cs="Arial"/>
                <w:noProof/>
                <w:lang w:eastAsia="en-US"/>
              </w:rPr>
              <w:drawing>
                <wp:inline distT="0" distB="0" distL="0" distR="0" wp14:anchorId="06DEEED0" wp14:editId="317C6899">
                  <wp:extent cx="1322387" cy="518160"/>
                  <wp:effectExtent l="0" t="0" r="0" b="0"/>
                  <wp:docPr id="9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t="69184" b="17681"/>
                          <a:stretch/>
                        </pic:blipFill>
                        <pic:spPr bwMode="auto">
                          <a:xfrm>
                            <a:off x="0" y="0"/>
                            <a:ext cx="1322387" cy="5181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bl>
    <w:p w14:paraId="772D0606" w14:textId="77777777" w:rsidR="005A6D62" w:rsidRDefault="005A6D62" w:rsidP="004364B1">
      <w:pPr>
        <w:pStyle w:val="TOCSub-Section"/>
        <w:rPr>
          <w:rFonts w:ascii="Arial" w:hAnsi="Arial" w:cs="Arial"/>
        </w:rPr>
      </w:pPr>
    </w:p>
    <w:p w14:paraId="154D106A" w14:textId="77777777" w:rsidR="004364B1" w:rsidRPr="003F5057" w:rsidRDefault="004364B1" w:rsidP="004364B1">
      <w:pPr>
        <w:pStyle w:val="TOCSub-Section"/>
        <w:rPr>
          <w:rFonts w:ascii="Arial" w:hAnsi="Arial" w:cs="Arial"/>
        </w:rPr>
      </w:pPr>
      <w:bookmarkStart w:id="32" w:name="_Toc35344094"/>
      <w:r>
        <w:rPr>
          <w:rFonts w:ascii="Arial" w:hAnsi="Arial" w:cs="Arial"/>
        </w:rPr>
        <w:t>Underbody</w:t>
      </w:r>
      <w:r w:rsidR="00D24761">
        <w:rPr>
          <w:rFonts w:ascii="Arial" w:hAnsi="Arial" w:cs="Arial"/>
        </w:rPr>
        <w:t xml:space="preserve"> LED</w:t>
      </w:r>
      <w:r>
        <w:rPr>
          <w:rFonts w:ascii="Arial" w:hAnsi="Arial" w:cs="Arial"/>
        </w:rPr>
        <w:t xml:space="preserve"> Lights</w:t>
      </w:r>
      <w:bookmarkEnd w:id="32"/>
    </w:p>
    <w:p w14:paraId="487B6C47" w14:textId="52F147FF" w:rsidR="004364B1" w:rsidRPr="003F5057" w:rsidRDefault="00D5586B" w:rsidP="004364B1">
      <w:pPr>
        <w:rPr>
          <w:rFonts w:ascii="Arial" w:hAnsi="Arial" w:cs="Arial"/>
        </w:rPr>
      </w:pPr>
      <w:r>
        <w:rPr>
          <w:rFonts w:ascii="Arial" w:hAnsi="Arial" w:cs="Arial"/>
        </w:rPr>
        <w:t xml:space="preserve">The Ultra DBI may be equipped with optional </w:t>
      </w:r>
      <w:r w:rsidR="0081499C">
        <w:rPr>
          <w:rFonts w:ascii="Arial" w:hAnsi="Arial" w:cs="Arial"/>
        </w:rPr>
        <w:t>underbed</w:t>
      </w:r>
      <w:r>
        <w:rPr>
          <w:rFonts w:ascii="Arial" w:hAnsi="Arial" w:cs="Arial"/>
        </w:rPr>
        <w:t xml:space="preserve"> lights.</w:t>
      </w:r>
    </w:p>
    <w:p w14:paraId="41F5BB5B" w14:textId="77777777" w:rsidR="004364B1" w:rsidRPr="003F5057" w:rsidRDefault="004364B1" w:rsidP="004364B1">
      <w:pPr>
        <w:rPr>
          <w:rFonts w:ascii="Arial" w:hAnsi="Arial" w:cs="Arial"/>
        </w:rPr>
      </w:pPr>
    </w:p>
    <w:tbl>
      <w:tblPr>
        <w:tblStyle w:val="TableGrid"/>
        <w:tblW w:w="0" w:type="auto"/>
        <w:tblLook w:val="04A0" w:firstRow="1" w:lastRow="0" w:firstColumn="1" w:lastColumn="0" w:noHBand="0" w:noVBand="1"/>
      </w:tblPr>
      <w:tblGrid>
        <w:gridCol w:w="4548"/>
        <w:gridCol w:w="4082"/>
      </w:tblGrid>
      <w:tr w:rsidR="004364B1" w:rsidRPr="003F5057" w14:paraId="7D61A06D" w14:textId="77777777" w:rsidTr="00D5586B">
        <w:trPr>
          <w:trHeight w:val="1151"/>
        </w:trPr>
        <w:tc>
          <w:tcPr>
            <w:tcW w:w="4698" w:type="dxa"/>
            <w:vAlign w:val="center"/>
          </w:tcPr>
          <w:p w14:paraId="0B216A8D" w14:textId="77777777" w:rsidR="004364B1" w:rsidRPr="003F5057" w:rsidRDefault="00D5586B" w:rsidP="002A3903">
            <w:pPr>
              <w:rPr>
                <w:rFonts w:ascii="Arial" w:hAnsi="Arial" w:cs="Arial"/>
              </w:rPr>
            </w:pPr>
            <w:r>
              <w:rPr>
                <w:rFonts w:ascii="Arial" w:hAnsi="Arial" w:cs="Arial"/>
              </w:rPr>
              <w:t xml:space="preserve">Press both buttons to turn on/off the under-bed lights. </w:t>
            </w:r>
          </w:p>
        </w:tc>
        <w:tc>
          <w:tcPr>
            <w:tcW w:w="4158" w:type="dxa"/>
            <w:vAlign w:val="center"/>
          </w:tcPr>
          <w:p w14:paraId="1C016A8F" w14:textId="77777777" w:rsidR="004364B1" w:rsidRPr="003F5057" w:rsidRDefault="004364B1" w:rsidP="002A3903">
            <w:pPr>
              <w:jc w:val="center"/>
              <w:rPr>
                <w:rFonts w:ascii="Arial" w:hAnsi="Arial" w:cs="Arial"/>
              </w:rPr>
            </w:pPr>
            <w:r>
              <w:rPr>
                <w:rFonts w:ascii="Arial" w:hAnsi="Arial" w:cs="Arial"/>
                <w:noProof/>
                <w:lang w:eastAsia="en-US"/>
              </w:rPr>
              <w:drawing>
                <wp:inline distT="0" distB="0" distL="0" distR="0" wp14:anchorId="0CC5708E" wp14:editId="0D7BA931">
                  <wp:extent cx="1316990" cy="658495"/>
                  <wp:effectExtent l="0" t="0" r="0" b="8255"/>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6990" cy="658495"/>
                          </a:xfrm>
                          <a:prstGeom prst="rect">
                            <a:avLst/>
                          </a:prstGeom>
                          <a:noFill/>
                        </pic:spPr>
                      </pic:pic>
                    </a:graphicData>
                  </a:graphic>
                </wp:inline>
              </w:drawing>
            </w:r>
          </w:p>
        </w:tc>
      </w:tr>
    </w:tbl>
    <w:p w14:paraId="25546372" w14:textId="77777777" w:rsidR="00D24761" w:rsidRDefault="00D24761" w:rsidP="00D24761">
      <w:pPr>
        <w:pStyle w:val="TOCSub-Section"/>
        <w:rPr>
          <w:rFonts w:ascii="Arial" w:hAnsi="Arial" w:cs="Arial"/>
        </w:rPr>
      </w:pPr>
    </w:p>
    <w:p w14:paraId="3177CAFB" w14:textId="77777777" w:rsidR="004364B1" w:rsidRPr="003F5057" w:rsidRDefault="004364B1" w:rsidP="00D55D8F">
      <w:pPr>
        <w:pBdr>
          <w:bottom w:val="single" w:sz="12" w:space="1" w:color="auto"/>
        </w:pBdr>
        <w:rPr>
          <w:rFonts w:ascii="Arial" w:hAnsi="Arial" w:cs="Arial"/>
        </w:rPr>
      </w:pPr>
    </w:p>
    <w:p w14:paraId="5BB2CC5C" w14:textId="77777777" w:rsidR="00D55D8F" w:rsidRPr="003F5057" w:rsidRDefault="00D55D8F" w:rsidP="00D55D8F">
      <w:pPr>
        <w:pStyle w:val="ListParagraph"/>
        <w:numPr>
          <w:ilvl w:val="0"/>
          <w:numId w:val="39"/>
        </w:numPr>
        <w:rPr>
          <w:rFonts w:ascii="Arial" w:hAnsi="Arial" w:cs="Arial"/>
        </w:rPr>
      </w:pPr>
      <w:r w:rsidRPr="003F5057">
        <w:rPr>
          <w:rFonts w:ascii="Arial" w:hAnsi="Arial" w:cs="Arial"/>
        </w:rPr>
        <w:t>WARNING</w:t>
      </w:r>
    </w:p>
    <w:p w14:paraId="7556C2B4" w14:textId="77777777" w:rsidR="00D55D8F" w:rsidRPr="003F5057" w:rsidRDefault="00D55D8F" w:rsidP="00D55D8F">
      <w:pPr>
        <w:pStyle w:val="ListParagraph"/>
        <w:ind w:left="0"/>
        <w:rPr>
          <w:rFonts w:ascii="Arial" w:hAnsi="Arial" w:cs="Arial"/>
        </w:rPr>
      </w:pPr>
    </w:p>
    <w:p w14:paraId="1C787911" w14:textId="77777777" w:rsidR="00D55D8F" w:rsidRPr="003F5057" w:rsidRDefault="00D55D8F" w:rsidP="00D55D8F">
      <w:pPr>
        <w:numPr>
          <w:ilvl w:val="0"/>
          <w:numId w:val="26"/>
        </w:numPr>
        <w:autoSpaceDE w:val="0"/>
        <w:autoSpaceDN w:val="0"/>
        <w:adjustRightInd w:val="0"/>
        <w:spacing w:after="120"/>
        <w:ind w:left="360"/>
        <w:rPr>
          <w:rFonts w:ascii="Arial" w:hAnsi="Arial" w:cs="Arial"/>
          <w:color w:val="231F20"/>
        </w:rPr>
      </w:pPr>
      <w:r w:rsidRPr="003F5057">
        <w:rPr>
          <w:rFonts w:ascii="Arial" w:hAnsi="Arial" w:cs="Arial"/>
          <w:color w:val="231F20"/>
        </w:rPr>
        <w:t xml:space="preserve">Verify the area around the </w:t>
      </w:r>
      <w:r>
        <w:rPr>
          <w:rFonts w:ascii="Arial" w:hAnsi="Arial" w:cs="Arial"/>
          <w:color w:val="231F20"/>
        </w:rPr>
        <w:t>product</w:t>
      </w:r>
      <w:r w:rsidRPr="003F5057">
        <w:rPr>
          <w:rFonts w:ascii="Arial" w:hAnsi="Arial" w:cs="Arial"/>
          <w:color w:val="231F20"/>
        </w:rPr>
        <w:t xml:space="preserve"> is free of impediments before </w:t>
      </w:r>
      <w:r w:rsidR="006C78CA">
        <w:rPr>
          <w:rFonts w:ascii="Arial" w:hAnsi="Arial" w:cs="Arial"/>
          <w:color w:val="231F20"/>
        </w:rPr>
        <w:t>operating</w:t>
      </w:r>
      <w:r w:rsidRPr="003F5057">
        <w:rPr>
          <w:rFonts w:ascii="Arial" w:hAnsi="Arial" w:cs="Arial"/>
          <w:color w:val="231F20"/>
        </w:rPr>
        <w:t xml:space="preserve"> to prevent injury or equipment damage.</w:t>
      </w:r>
    </w:p>
    <w:p w14:paraId="54C93673" w14:textId="77777777" w:rsidR="00D55D8F" w:rsidRPr="00451F99" w:rsidRDefault="00D55D8F" w:rsidP="00D55D8F">
      <w:pPr>
        <w:pStyle w:val="Warning"/>
        <w:ind w:left="360"/>
        <w:rPr>
          <w:b w:val="0"/>
          <w:sz w:val="24"/>
          <w:szCs w:val="24"/>
        </w:rPr>
      </w:pPr>
      <w:r w:rsidRPr="00451F99">
        <w:rPr>
          <w:b w:val="0"/>
          <w:sz w:val="24"/>
          <w:szCs w:val="24"/>
        </w:rPr>
        <w:t xml:space="preserve">Keep feet clear from beneath the calf section when </w:t>
      </w:r>
      <w:r w:rsidR="006C78CA">
        <w:rPr>
          <w:b w:val="0"/>
          <w:sz w:val="24"/>
          <w:szCs w:val="24"/>
        </w:rPr>
        <w:t>operating</w:t>
      </w:r>
      <w:r w:rsidRPr="00451F99">
        <w:rPr>
          <w:b w:val="0"/>
          <w:sz w:val="24"/>
          <w:szCs w:val="24"/>
        </w:rPr>
        <w:t xml:space="preserve"> into the chair position or lowering the height when in the chair </w:t>
      </w:r>
      <w:r w:rsidR="006C78CA">
        <w:rPr>
          <w:b w:val="0"/>
          <w:sz w:val="24"/>
          <w:szCs w:val="24"/>
        </w:rPr>
        <w:t>position</w:t>
      </w:r>
      <w:r w:rsidRPr="00451F99">
        <w:rPr>
          <w:b w:val="0"/>
          <w:sz w:val="24"/>
          <w:szCs w:val="24"/>
        </w:rPr>
        <w:t xml:space="preserve"> to avoid possible injury.</w:t>
      </w:r>
    </w:p>
    <w:p w14:paraId="463AB93C" w14:textId="77777777" w:rsidR="002A347E" w:rsidRPr="00D5586B" w:rsidRDefault="00D55D8F" w:rsidP="00D5586B">
      <w:pPr>
        <w:numPr>
          <w:ilvl w:val="0"/>
          <w:numId w:val="26"/>
        </w:numPr>
        <w:pBdr>
          <w:bottom w:val="single" w:sz="12" w:space="1" w:color="auto"/>
        </w:pBdr>
        <w:autoSpaceDE w:val="0"/>
        <w:autoSpaceDN w:val="0"/>
        <w:adjustRightInd w:val="0"/>
        <w:spacing w:after="120"/>
        <w:ind w:left="360"/>
        <w:rPr>
          <w:rFonts w:ascii="Arial" w:hAnsi="Arial" w:cs="Arial"/>
          <w:b/>
          <w:bCs/>
          <w:color w:val="231F20"/>
        </w:rPr>
      </w:pPr>
      <w:r w:rsidRPr="00D5586B">
        <w:rPr>
          <w:rFonts w:ascii="Arial" w:hAnsi="Arial" w:cs="Arial"/>
          <w:color w:val="231F20"/>
        </w:rPr>
        <w:t xml:space="preserve">Keep hands and feet clear from beneath the patient surface when </w:t>
      </w:r>
      <w:r w:rsidR="006C78CA">
        <w:rPr>
          <w:rFonts w:ascii="Arial" w:hAnsi="Arial" w:cs="Arial"/>
          <w:color w:val="231F20"/>
        </w:rPr>
        <w:t>operating</w:t>
      </w:r>
      <w:r w:rsidRPr="00D5586B">
        <w:rPr>
          <w:rFonts w:ascii="Arial" w:hAnsi="Arial" w:cs="Arial"/>
          <w:color w:val="231F20"/>
        </w:rPr>
        <w:t xml:space="preserve"> to avoid possible injury.</w:t>
      </w:r>
      <w:r w:rsidR="002A347E" w:rsidRPr="00D5586B">
        <w:rPr>
          <w:rFonts w:ascii="Arial" w:hAnsi="Arial" w:cs="Arial"/>
        </w:rPr>
        <w:br w:type="page"/>
      </w:r>
    </w:p>
    <w:p w14:paraId="55E11C5F" w14:textId="77777777" w:rsidR="0017573C" w:rsidRDefault="0017573C" w:rsidP="00046121">
      <w:pPr>
        <w:pStyle w:val="TOCSub-Section"/>
        <w:rPr>
          <w:rFonts w:ascii="Arial" w:hAnsi="Arial" w:cs="Arial"/>
        </w:rPr>
      </w:pPr>
      <w:bookmarkStart w:id="33" w:name="_Toc420403210"/>
    </w:p>
    <w:p w14:paraId="380A3FBB" w14:textId="0D63D363" w:rsidR="00F177BE" w:rsidRPr="003F5057" w:rsidRDefault="00F177BE" w:rsidP="00046121">
      <w:pPr>
        <w:pStyle w:val="TOCSub-Section"/>
        <w:rPr>
          <w:rFonts w:ascii="Arial" w:hAnsi="Arial" w:cs="Arial"/>
        </w:rPr>
      </w:pPr>
      <w:bookmarkStart w:id="34" w:name="_Toc35344095"/>
      <w:r w:rsidRPr="003F5057">
        <w:rPr>
          <w:rFonts w:ascii="Arial" w:hAnsi="Arial" w:cs="Arial"/>
        </w:rPr>
        <w:t xml:space="preserve">Using the </w:t>
      </w:r>
      <w:bookmarkEnd w:id="33"/>
      <w:bookmarkEnd w:id="34"/>
      <w:r w:rsidR="0081499C" w:rsidRPr="003F5057">
        <w:rPr>
          <w:rFonts w:ascii="Arial" w:hAnsi="Arial" w:cs="Arial"/>
        </w:rPr>
        <w:t>Footrest</w:t>
      </w:r>
    </w:p>
    <w:p w14:paraId="7C3BACE4" w14:textId="33C3830E" w:rsidR="00F177BE" w:rsidRPr="003F5057" w:rsidRDefault="00F177BE">
      <w:pPr>
        <w:rPr>
          <w:rFonts w:ascii="Arial" w:hAnsi="Arial" w:cs="Arial"/>
        </w:rPr>
      </w:pPr>
      <w:r w:rsidRPr="003F5057">
        <w:rPr>
          <w:rFonts w:ascii="Arial" w:hAnsi="Arial" w:cs="Arial"/>
        </w:rPr>
        <w:t xml:space="preserve">The </w:t>
      </w:r>
      <w:r w:rsidR="0081499C" w:rsidRPr="003F5057">
        <w:rPr>
          <w:rFonts w:ascii="Arial" w:hAnsi="Arial" w:cs="Arial"/>
        </w:rPr>
        <w:t>footrest</w:t>
      </w:r>
      <w:r w:rsidRPr="003F5057">
        <w:rPr>
          <w:rFonts w:ascii="Arial" w:hAnsi="Arial" w:cs="Arial"/>
        </w:rPr>
        <w:t xml:space="preserve"> may be </w:t>
      </w:r>
      <w:r w:rsidR="007770D1">
        <w:rPr>
          <w:rFonts w:ascii="Arial" w:hAnsi="Arial" w:cs="Arial"/>
        </w:rPr>
        <w:t>removed</w:t>
      </w:r>
      <w:r w:rsidRPr="003F5057">
        <w:rPr>
          <w:rFonts w:ascii="Arial" w:hAnsi="Arial" w:cs="Arial"/>
        </w:rPr>
        <w:t xml:space="preserve"> </w:t>
      </w:r>
      <w:r w:rsidR="000F57DB">
        <w:rPr>
          <w:rFonts w:ascii="Arial" w:hAnsi="Arial" w:cs="Arial"/>
        </w:rPr>
        <w:t>if needed to assist patient entry onto the product.</w:t>
      </w:r>
    </w:p>
    <w:p w14:paraId="18649D5E" w14:textId="77777777" w:rsidR="002A347E" w:rsidRPr="003F5057" w:rsidRDefault="002A347E">
      <w:pPr>
        <w:rPr>
          <w:rFonts w:ascii="Arial" w:hAnsi="Arial" w:cs="Arial"/>
        </w:rPr>
      </w:pPr>
    </w:p>
    <w:tbl>
      <w:tblPr>
        <w:tblStyle w:val="TableGrid"/>
        <w:tblW w:w="0" w:type="auto"/>
        <w:tblLook w:val="04A0" w:firstRow="1" w:lastRow="0" w:firstColumn="1" w:lastColumn="0" w:noHBand="0" w:noVBand="1"/>
      </w:tblPr>
      <w:tblGrid>
        <w:gridCol w:w="4244"/>
        <w:gridCol w:w="4386"/>
      </w:tblGrid>
      <w:tr w:rsidR="002A347E" w:rsidRPr="003F5057" w14:paraId="31532862" w14:textId="77777777" w:rsidTr="00A75DD0">
        <w:trPr>
          <w:trHeight w:val="2546"/>
        </w:trPr>
        <w:tc>
          <w:tcPr>
            <w:tcW w:w="4428" w:type="dxa"/>
            <w:vAlign w:val="center"/>
          </w:tcPr>
          <w:p w14:paraId="66F5E069" w14:textId="603EE0B8" w:rsidR="002A347E" w:rsidRPr="003F5057" w:rsidRDefault="007770D1" w:rsidP="00DC5CCD">
            <w:pPr>
              <w:rPr>
                <w:rFonts w:ascii="Arial" w:hAnsi="Arial" w:cs="Arial"/>
              </w:rPr>
            </w:pPr>
            <w:r>
              <w:rPr>
                <w:rFonts w:ascii="Arial" w:hAnsi="Arial" w:cs="Arial"/>
              </w:rPr>
              <w:t xml:space="preserve">The </w:t>
            </w:r>
            <w:r w:rsidR="0081499C">
              <w:rPr>
                <w:rFonts w:ascii="Arial" w:hAnsi="Arial" w:cs="Arial"/>
              </w:rPr>
              <w:t>footrest</w:t>
            </w:r>
            <w:r>
              <w:rPr>
                <w:rFonts w:ascii="Arial" w:hAnsi="Arial" w:cs="Arial"/>
              </w:rPr>
              <w:t xml:space="preserve"> plugs into the </w:t>
            </w:r>
            <w:r w:rsidR="000F57DB">
              <w:rPr>
                <w:rFonts w:ascii="Arial" w:hAnsi="Arial" w:cs="Arial"/>
              </w:rPr>
              <w:t xml:space="preserve">mounting </w:t>
            </w:r>
            <w:r w:rsidR="00A00489">
              <w:rPr>
                <w:rFonts w:ascii="Arial" w:hAnsi="Arial" w:cs="Arial"/>
              </w:rPr>
              <w:t>block</w:t>
            </w:r>
            <w:r>
              <w:rPr>
                <w:rFonts w:ascii="Arial" w:hAnsi="Arial" w:cs="Arial"/>
              </w:rPr>
              <w:t xml:space="preserve"> located on the calf section.  The </w:t>
            </w:r>
            <w:r w:rsidR="0081499C">
              <w:rPr>
                <w:rFonts w:ascii="Arial" w:hAnsi="Arial" w:cs="Arial"/>
              </w:rPr>
              <w:t>footrest</w:t>
            </w:r>
            <w:r>
              <w:rPr>
                <w:rFonts w:ascii="Arial" w:hAnsi="Arial" w:cs="Arial"/>
              </w:rPr>
              <w:t xml:space="preserve"> </w:t>
            </w:r>
            <w:r w:rsidR="00DC5CCD">
              <w:rPr>
                <w:rFonts w:ascii="Arial" w:hAnsi="Arial" w:cs="Arial"/>
              </w:rPr>
              <w:t>position</w:t>
            </w:r>
            <w:r>
              <w:rPr>
                <w:rFonts w:ascii="Arial" w:hAnsi="Arial" w:cs="Arial"/>
              </w:rPr>
              <w:t xml:space="preserve"> is adjustable by approximately 4</w:t>
            </w:r>
            <w:r w:rsidR="006C78CA">
              <w:rPr>
                <w:rFonts w:ascii="Arial" w:hAnsi="Arial" w:cs="Arial"/>
              </w:rPr>
              <w:t xml:space="preserve"> inches</w:t>
            </w:r>
            <w:r>
              <w:rPr>
                <w:rFonts w:ascii="Arial" w:hAnsi="Arial" w:cs="Arial"/>
              </w:rPr>
              <w:t>.</w:t>
            </w:r>
          </w:p>
        </w:tc>
        <w:tc>
          <w:tcPr>
            <w:tcW w:w="4428" w:type="dxa"/>
            <w:vAlign w:val="center"/>
          </w:tcPr>
          <w:p w14:paraId="01AEFE01" w14:textId="77777777" w:rsidR="002A347E" w:rsidRPr="003F5057" w:rsidRDefault="00EF5D7A" w:rsidP="009138FF">
            <w:pPr>
              <w:jc w:val="center"/>
              <w:rPr>
                <w:rFonts w:ascii="Arial" w:hAnsi="Arial" w:cs="Arial"/>
              </w:rPr>
            </w:pPr>
            <w:r>
              <w:rPr>
                <w:rFonts w:ascii="Arial" w:hAnsi="Arial" w:cs="Arial"/>
                <w:noProof/>
                <w:lang w:eastAsia="en-US"/>
              </w:rPr>
              <w:drawing>
                <wp:inline distT="0" distB="0" distL="0" distR="0" wp14:anchorId="5C1679B7" wp14:editId="6548552B">
                  <wp:extent cx="2285013" cy="1534886"/>
                  <wp:effectExtent l="0" t="0" r="1270" b="825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3904" cy="1534141"/>
                          </a:xfrm>
                          <a:prstGeom prst="rect">
                            <a:avLst/>
                          </a:prstGeom>
                          <a:noFill/>
                        </pic:spPr>
                      </pic:pic>
                    </a:graphicData>
                  </a:graphic>
                </wp:inline>
              </w:drawing>
            </w:r>
          </w:p>
        </w:tc>
      </w:tr>
    </w:tbl>
    <w:p w14:paraId="5E40FE09" w14:textId="77777777" w:rsidR="00F177BE" w:rsidRDefault="00F177BE">
      <w:pPr>
        <w:pBdr>
          <w:bottom w:val="single" w:sz="12" w:space="1" w:color="auto"/>
        </w:pBdr>
        <w:rPr>
          <w:rFonts w:ascii="Arial" w:hAnsi="Arial" w:cs="Arial"/>
        </w:rPr>
      </w:pPr>
    </w:p>
    <w:p w14:paraId="7E5E8638" w14:textId="77777777" w:rsidR="0017573C" w:rsidRDefault="0017573C">
      <w:pPr>
        <w:pBdr>
          <w:bottom w:val="single" w:sz="12" w:space="1" w:color="auto"/>
        </w:pBdr>
        <w:rPr>
          <w:rFonts w:ascii="Arial" w:hAnsi="Arial" w:cs="Arial"/>
        </w:rPr>
      </w:pPr>
    </w:p>
    <w:p w14:paraId="0B500237" w14:textId="77777777" w:rsidR="0017573C" w:rsidRPr="00966EF7" w:rsidRDefault="0017573C">
      <w:pPr>
        <w:pBdr>
          <w:bottom w:val="single" w:sz="12" w:space="1" w:color="auto"/>
        </w:pBdr>
        <w:rPr>
          <w:rFonts w:ascii="Arial" w:hAnsi="Arial" w:cs="Arial"/>
        </w:rPr>
      </w:pPr>
    </w:p>
    <w:p w14:paraId="1771B2CD" w14:textId="77777777" w:rsidR="001D2809" w:rsidRPr="00966EF7" w:rsidRDefault="001D2809" w:rsidP="001D2809">
      <w:pPr>
        <w:pStyle w:val="ListParagraph"/>
        <w:numPr>
          <w:ilvl w:val="0"/>
          <w:numId w:val="39"/>
        </w:numPr>
        <w:rPr>
          <w:rFonts w:ascii="Arial" w:hAnsi="Arial" w:cs="Arial"/>
        </w:rPr>
      </w:pPr>
      <w:bookmarkStart w:id="35" w:name="_Toc420403211"/>
      <w:r w:rsidRPr="00966EF7">
        <w:rPr>
          <w:rFonts w:ascii="Arial" w:hAnsi="Arial" w:cs="Arial"/>
        </w:rPr>
        <w:t>WARNING</w:t>
      </w:r>
    </w:p>
    <w:p w14:paraId="7FE52C80" w14:textId="77777777" w:rsidR="001D2809" w:rsidRPr="00966EF7" w:rsidRDefault="001D2809" w:rsidP="001D2809">
      <w:pPr>
        <w:pStyle w:val="ListParagraph"/>
        <w:ind w:left="0"/>
        <w:rPr>
          <w:rFonts w:ascii="Arial" w:hAnsi="Arial" w:cs="Arial"/>
        </w:rPr>
      </w:pPr>
    </w:p>
    <w:p w14:paraId="15E91606" w14:textId="1534ABE8" w:rsidR="001D2809" w:rsidRPr="00595C0B" w:rsidRDefault="001D2809" w:rsidP="00595C0B">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r w:rsidRPr="00595C0B">
        <w:rPr>
          <w:rFonts w:ascii="Arial" w:hAnsi="Arial" w:cs="Arial"/>
          <w:color w:val="231F20"/>
          <w:sz w:val="22"/>
          <w:szCs w:val="22"/>
        </w:rPr>
        <w:t xml:space="preserve">Standing solely on the patient </w:t>
      </w:r>
      <w:r w:rsidR="0081499C" w:rsidRPr="00595C0B">
        <w:rPr>
          <w:rFonts w:ascii="Arial" w:hAnsi="Arial" w:cs="Arial"/>
          <w:color w:val="231F20"/>
          <w:sz w:val="22"/>
          <w:szCs w:val="22"/>
        </w:rPr>
        <w:t>footrest</w:t>
      </w:r>
      <w:r w:rsidRPr="00595C0B">
        <w:rPr>
          <w:rFonts w:ascii="Arial" w:hAnsi="Arial" w:cs="Arial"/>
          <w:color w:val="231F20"/>
          <w:sz w:val="22"/>
          <w:szCs w:val="22"/>
        </w:rPr>
        <w:t xml:space="preserve"> when in the chair position may result in device instability.  Do not allow a patient to stand solely on the </w:t>
      </w:r>
      <w:r w:rsidR="0081499C" w:rsidRPr="00595C0B">
        <w:rPr>
          <w:rFonts w:ascii="Arial" w:hAnsi="Arial" w:cs="Arial"/>
          <w:color w:val="231F20"/>
          <w:sz w:val="22"/>
          <w:szCs w:val="22"/>
        </w:rPr>
        <w:t>footrest</w:t>
      </w:r>
      <w:r w:rsidRPr="00595C0B">
        <w:rPr>
          <w:rFonts w:ascii="Arial" w:hAnsi="Arial" w:cs="Arial"/>
          <w:color w:val="231F20"/>
          <w:sz w:val="22"/>
          <w:szCs w:val="22"/>
        </w:rPr>
        <w:t xml:space="preserve"> when the chair position.</w:t>
      </w:r>
    </w:p>
    <w:p w14:paraId="29FEB0D5" w14:textId="77777777" w:rsidR="001D2809" w:rsidRPr="00966EF7" w:rsidRDefault="001D2809" w:rsidP="001D2809">
      <w:pPr>
        <w:autoSpaceDE w:val="0"/>
        <w:autoSpaceDN w:val="0"/>
        <w:adjustRightInd w:val="0"/>
        <w:spacing w:after="120"/>
        <w:rPr>
          <w:rFonts w:ascii="Arial" w:hAnsi="Arial" w:cs="Arial"/>
          <w:color w:val="231F20"/>
          <w:sz w:val="22"/>
          <w:szCs w:val="22"/>
        </w:rPr>
      </w:pPr>
    </w:p>
    <w:p w14:paraId="2AD2AE40" w14:textId="77777777" w:rsidR="0017573C" w:rsidRDefault="0017573C">
      <w:pPr>
        <w:rPr>
          <w:rFonts w:ascii="Arial" w:hAnsi="Arial" w:cs="Arial"/>
          <w:color w:val="231F20"/>
          <w:sz w:val="22"/>
          <w:szCs w:val="22"/>
        </w:rPr>
      </w:pPr>
      <w:r>
        <w:rPr>
          <w:rFonts w:ascii="Arial" w:hAnsi="Arial" w:cs="Arial"/>
          <w:color w:val="231F20"/>
          <w:sz w:val="22"/>
          <w:szCs w:val="22"/>
        </w:rPr>
        <w:br w:type="page"/>
      </w:r>
    </w:p>
    <w:p w14:paraId="6F73A30A" w14:textId="77777777" w:rsidR="001D2809" w:rsidRPr="00966EF7" w:rsidRDefault="001D2809" w:rsidP="001D2809">
      <w:pPr>
        <w:autoSpaceDE w:val="0"/>
        <w:autoSpaceDN w:val="0"/>
        <w:adjustRightInd w:val="0"/>
        <w:spacing w:after="120"/>
        <w:rPr>
          <w:rFonts w:ascii="Arial" w:hAnsi="Arial" w:cs="Arial"/>
          <w:color w:val="231F20"/>
          <w:sz w:val="22"/>
          <w:szCs w:val="22"/>
        </w:rPr>
      </w:pPr>
    </w:p>
    <w:bookmarkEnd w:id="35"/>
    <w:p w14:paraId="4242B603" w14:textId="77777777" w:rsidR="009060E1" w:rsidRDefault="009060E1">
      <w:pPr>
        <w:rPr>
          <w:rFonts w:ascii="Arial" w:hAnsi="Arial" w:cs="Arial"/>
          <w:b/>
          <w:bCs/>
          <w:color w:val="231F20"/>
        </w:rPr>
      </w:pPr>
      <w:r w:rsidRPr="009060E1">
        <w:rPr>
          <w:rFonts w:ascii="Arial" w:hAnsi="Arial" w:cs="Arial"/>
          <w:b/>
          <w:bCs/>
          <w:color w:val="231F20"/>
        </w:rPr>
        <w:t xml:space="preserve">Using the Drop Sections </w:t>
      </w:r>
    </w:p>
    <w:p w14:paraId="144D62D7" w14:textId="77777777" w:rsidR="00F177BE" w:rsidRPr="00966EF7" w:rsidRDefault="007770D1">
      <w:pPr>
        <w:rPr>
          <w:rFonts w:ascii="Arial" w:hAnsi="Arial" w:cs="Arial"/>
        </w:rPr>
      </w:pPr>
      <w:r>
        <w:rPr>
          <w:rFonts w:ascii="Arial" w:hAnsi="Arial" w:cs="Arial"/>
        </w:rPr>
        <w:t>Dr</w:t>
      </w:r>
      <w:r w:rsidR="000D7C9B">
        <w:rPr>
          <w:rFonts w:ascii="Arial" w:hAnsi="Arial" w:cs="Arial"/>
        </w:rPr>
        <w:t>op sections are located on the F</w:t>
      </w:r>
      <w:r>
        <w:rPr>
          <w:rFonts w:ascii="Arial" w:hAnsi="Arial" w:cs="Arial"/>
        </w:rPr>
        <w:t>owler section to allow access for imaging equipment.</w:t>
      </w:r>
    </w:p>
    <w:p w14:paraId="77D58C19" w14:textId="77777777" w:rsidR="002A347E" w:rsidRDefault="002A347E">
      <w:pPr>
        <w:rPr>
          <w:rFonts w:ascii="Arial" w:hAnsi="Arial" w:cs="Arial"/>
        </w:rPr>
      </w:pPr>
    </w:p>
    <w:tbl>
      <w:tblPr>
        <w:tblStyle w:val="TableGrid"/>
        <w:tblW w:w="0" w:type="auto"/>
        <w:tblLook w:val="04A0" w:firstRow="1" w:lastRow="0" w:firstColumn="1" w:lastColumn="0" w:noHBand="0" w:noVBand="1"/>
      </w:tblPr>
      <w:tblGrid>
        <w:gridCol w:w="4259"/>
        <w:gridCol w:w="4371"/>
      </w:tblGrid>
      <w:tr w:rsidR="007926D2" w:rsidRPr="00966EF7" w14:paraId="32766106" w14:textId="77777777" w:rsidTr="006E405D">
        <w:trPr>
          <w:trHeight w:val="3095"/>
        </w:trPr>
        <w:tc>
          <w:tcPr>
            <w:tcW w:w="4428" w:type="dxa"/>
            <w:vAlign w:val="center"/>
          </w:tcPr>
          <w:p w14:paraId="566C8B8C" w14:textId="77777777" w:rsidR="007926D2" w:rsidRPr="00966EF7" w:rsidRDefault="007770D1" w:rsidP="006E405D">
            <w:pPr>
              <w:rPr>
                <w:rFonts w:ascii="Arial" w:hAnsi="Arial" w:cs="Arial"/>
              </w:rPr>
            </w:pPr>
            <w:r>
              <w:rPr>
                <w:rFonts w:ascii="Arial" w:hAnsi="Arial" w:cs="Arial"/>
              </w:rPr>
              <w:t>Pull handle to release drop section latches.</w:t>
            </w:r>
          </w:p>
        </w:tc>
        <w:tc>
          <w:tcPr>
            <w:tcW w:w="4428" w:type="dxa"/>
            <w:vAlign w:val="center"/>
          </w:tcPr>
          <w:p w14:paraId="1D326C6D" w14:textId="77777777" w:rsidR="007926D2" w:rsidRPr="00966EF7" w:rsidRDefault="00EF5D7A" w:rsidP="006E405D">
            <w:pPr>
              <w:jc w:val="center"/>
              <w:rPr>
                <w:rFonts w:ascii="Arial" w:hAnsi="Arial" w:cs="Arial"/>
              </w:rPr>
            </w:pPr>
            <w:r>
              <w:rPr>
                <w:rFonts w:ascii="Arial" w:hAnsi="Arial" w:cs="Arial"/>
                <w:noProof/>
                <w:lang w:eastAsia="en-US"/>
              </w:rPr>
              <w:drawing>
                <wp:inline distT="0" distB="0" distL="0" distR="0" wp14:anchorId="22F83DD8" wp14:editId="28695E8A">
                  <wp:extent cx="1747544" cy="1817914"/>
                  <wp:effectExtent l="0" t="0" r="508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4">
                            <a:extLst>
                              <a:ext uri="{28A0092B-C50C-407E-A947-70E740481C1C}">
                                <a14:useLocalDpi xmlns:a14="http://schemas.microsoft.com/office/drawing/2010/main" val="0"/>
                              </a:ext>
                            </a:extLst>
                          </a:blip>
                          <a:srcRect t="5722" b="5578"/>
                          <a:stretch/>
                        </pic:blipFill>
                        <pic:spPr bwMode="auto">
                          <a:xfrm>
                            <a:off x="0" y="0"/>
                            <a:ext cx="1749749" cy="18202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26D2" w:rsidRPr="00966EF7" w14:paraId="594D489B" w14:textId="77777777" w:rsidTr="006E405D">
        <w:trPr>
          <w:trHeight w:val="3140"/>
        </w:trPr>
        <w:tc>
          <w:tcPr>
            <w:tcW w:w="4428" w:type="dxa"/>
            <w:vAlign w:val="center"/>
          </w:tcPr>
          <w:p w14:paraId="0274EB57" w14:textId="77777777" w:rsidR="007926D2" w:rsidRPr="00966EF7" w:rsidRDefault="00DC5CCD" w:rsidP="000C5F07">
            <w:pPr>
              <w:rPr>
                <w:rFonts w:ascii="Arial" w:hAnsi="Arial" w:cs="Arial"/>
              </w:rPr>
            </w:pPr>
            <w:r>
              <w:rPr>
                <w:rFonts w:ascii="Arial" w:hAnsi="Arial" w:cs="Arial"/>
              </w:rPr>
              <w:t>Lift</w:t>
            </w:r>
            <w:r w:rsidR="007770D1">
              <w:rPr>
                <w:rFonts w:ascii="Arial" w:hAnsi="Arial" w:cs="Arial"/>
              </w:rPr>
              <w:t xml:space="preserve"> drop section up until latches engage to close the drop sections.</w:t>
            </w:r>
          </w:p>
        </w:tc>
        <w:tc>
          <w:tcPr>
            <w:tcW w:w="4428" w:type="dxa"/>
            <w:vAlign w:val="center"/>
          </w:tcPr>
          <w:p w14:paraId="5A751902" w14:textId="77777777" w:rsidR="007926D2" w:rsidRPr="00966EF7" w:rsidRDefault="00EF5D7A" w:rsidP="006E405D">
            <w:pPr>
              <w:jc w:val="center"/>
              <w:rPr>
                <w:rFonts w:ascii="Arial" w:hAnsi="Arial" w:cs="Arial"/>
              </w:rPr>
            </w:pPr>
            <w:r>
              <w:rPr>
                <w:rFonts w:ascii="Arial" w:hAnsi="Arial" w:cs="Arial"/>
                <w:noProof/>
                <w:lang w:eastAsia="en-US"/>
              </w:rPr>
              <w:drawing>
                <wp:inline distT="0" distB="0" distL="0" distR="0" wp14:anchorId="6D5C8A27" wp14:editId="122CF8F3">
                  <wp:extent cx="1971998" cy="1774371"/>
                  <wp:effectExtent l="0" t="0" r="952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6401" cy="1787330"/>
                          </a:xfrm>
                          <a:prstGeom prst="rect">
                            <a:avLst/>
                          </a:prstGeom>
                          <a:noFill/>
                        </pic:spPr>
                      </pic:pic>
                    </a:graphicData>
                  </a:graphic>
                </wp:inline>
              </w:drawing>
            </w:r>
          </w:p>
        </w:tc>
      </w:tr>
    </w:tbl>
    <w:p w14:paraId="04E73BDA" w14:textId="77777777" w:rsidR="007926D2" w:rsidRDefault="007926D2">
      <w:pPr>
        <w:pBdr>
          <w:bottom w:val="single" w:sz="12" w:space="1" w:color="auto"/>
        </w:pBdr>
        <w:rPr>
          <w:rFonts w:ascii="Arial" w:hAnsi="Arial" w:cs="Arial"/>
        </w:rPr>
      </w:pPr>
    </w:p>
    <w:p w14:paraId="35EFCFFF" w14:textId="77777777" w:rsidR="007770D1" w:rsidRPr="00966EF7" w:rsidRDefault="007770D1">
      <w:pPr>
        <w:pBdr>
          <w:bottom w:val="single" w:sz="12" w:space="1" w:color="auto"/>
        </w:pBdr>
        <w:rPr>
          <w:rFonts w:ascii="Arial" w:hAnsi="Arial" w:cs="Arial"/>
        </w:rPr>
      </w:pPr>
    </w:p>
    <w:p w14:paraId="4C0B2D26" w14:textId="77777777" w:rsidR="005252EE" w:rsidRPr="00966EF7" w:rsidRDefault="005252EE" w:rsidP="005252EE">
      <w:pPr>
        <w:pStyle w:val="ListParagraph"/>
        <w:numPr>
          <w:ilvl w:val="0"/>
          <w:numId w:val="39"/>
        </w:numPr>
        <w:rPr>
          <w:rFonts w:ascii="Arial" w:hAnsi="Arial" w:cs="Arial"/>
        </w:rPr>
      </w:pPr>
      <w:r w:rsidRPr="00966EF7">
        <w:rPr>
          <w:rFonts w:ascii="Arial" w:hAnsi="Arial" w:cs="Arial"/>
        </w:rPr>
        <w:t>WARNING</w:t>
      </w:r>
    </w:p>
    <w:p w14:paraId="63CFD788" w14:textId="77777777" w:rsidR="005252EE" w:rsidRPr="00966EF7" w:rsidRDefault="005252EE" w:rsidP="005252EE">
      <w:pPr>
        <w:pStyle w:val="ListParagraph"/>
        <w:ind w:left="0"/>
        <w:rPr>
          <w:rFonts w:ascii="Arial" w:hAnsi="Arial" w:cs="Arial"/>
        </w:rPr>
      </w:pPr>
    </w:p>
    <w:p w14:paraId="378C563F" w14:textId="77777777" w:rsidR="005252EE" w:rsidRPr="00DE1FDC" w:rsidRDefault="005252EE" w:rsidP="005252EE">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r w:rsidRPr="00DE1FDC">
        <w:rPr>
          <w:rFonts w:ascii="Arial" w:hAnsi="Arial" w:cs="Arial"/>
          <w:color w:val="231F20"/>
          <w:sz w:val="22"/>
          <w:szCs w:val="22"/>
        </w:rPr>
        <w:t xml:space="preserve">Failure to latch </w:t>
      </w:r>
      <w:r w:rsidR="00F72C2B" w:rsidRPr="00DE1FDC">
        <w:rPr>
          <w:rFonts w:ascii="Arial" w:hAnsi="Arial" w:cs="Arial"/>
          <w:color w:val="231F20"/>
          <w:sz w:val="22"/>
          <w:szCs w:val="22"/>
        </w:rPr>
        <w:t>Drop Sections</w:t>
      </w:r>
      <w:r w:rsidRPr="00DE1FDC">
        <w:rPr>
          <w:rFonts w:ascii="Arial" w:hAnsi="Arial" w:cs="Arial"/>
          <w:color w:val="231F20"/>
          <w:sz w:val="22"/>
          <w:szCs w:val="22"/>
        </w:rPr>
        <w:t xml:space="preserve"> may result in patient injury. Verify </w:t>
      </w:r>
      <w:r w:rsidR="00F72C2B" w:rsidRPr="00DE1FDC">
        <w:rPr>
          <w:rFonts w:ascii="Arial" w:hAnsi="Arial" w:cs="Arial"/>
          <w:color w:val="231F20"/>
          <w:sz w:val="22"/>
          <w:szCs w:val="22"/>
        </w:rPr>
        <w:t>Drop Sections</w:t>
      </w:r>
      <w:r w:rsidRPr="00DE1FDC">
        <w:rPr>
          <w:rFonts w:ascii="Arial" w:hAnsi="Arial" w:cs="Arial"/>
          <w:color w:val="231F20"/>
          <w:sz w:val="22"/>
          <w:szCs w:val="22"/>
        </w:rPr>
        <w:t xml:space="preserve"> are locked in position </w:t>
      </w:r>
      <w:r w:rsidR="000F57DB">
        <w:rPr>
          <w:rFonts w:ascii="Arial" w:hAnsi="Arial" w:cs="Arial"/>
          <w:color w:val="231F20"/>
          <w:sz w:val="22"/>
          <w:szCs w:val="22"/>
        </w:rPr>
        <w:t xml:space="preserve">before and </w:t>
      </w:r>
      <w:r w:rsidRPr="00DE1FDC">
        <w:rPr>
          <w:rFonts w:ascii="Arial" w:hAnsi="Arial" w:cs="Arial"/>
          <w:color w:val="231F20"/>
          <w:sz w:val="22"/>
          <w:szCs w:val="22"/>
        </w:rPr>
        <w:t xml:space="preserve">after </w:t>
      </w:r>
      <w:r w:rsidR="00F72C2B" w:rsidRPr="00DE1FDC">
        <w:rPr>
          <w:rFonts w:ascii="Arial" w:hAnsi="Arial" w:cs="Arial"/>
          <w:color w:val="231F20"/>
          <w:sz w:val="22"/>
          <w:szCs w:val="22"/>
        </w:rPr>
        <w:t>use.</w:t>
      </w:r>
      <w:r w:rsidRPr="00DE1FDC">
        <w:rPr>
          <w:rFonts w:ascii="Arial" w:hAnsi="Arial" w:cs="Arial"/>
          <w:color w:val="231F20"/>
          <w:sz w:val="22"/>
          <w:szCs w:val="22"/>
        </w:rPr>
        <w:t xml:space="preserve"> </w:t>
      </w:r>
    </w:p>
    <w:p w14:paraId="1DD58090" w14:textId="77777777" w:rsidR="005252EE" w:rsidRPr="00966EF7" w:rsidRDefault="005252EE">
      <w:pPr>
        <w:rPr>
          <w:rFonts w:ascii="Arial" w:hAnsi="Arial" w:cs="Arial"/>
          <w:b/>
          <w:bCs/>
          <w:color w:val="231F20"/>
        </w:rPr>
      </w:pPr>
      <w:bookmarkStart w:id="36" w:name="_Toc420403212"/>
      <w:r w:rsidRPr="00966EF7">
        <w:rPr>
          <w:rFonts w:ascii="Arial" w:hAnsi="Arial" w:cs="Arial"/>
        </w:rPr>
        <w:br w:type="page"/>
      </w:r>
    </w:p>
    <w:p w14:paraId="22B1C757" w14:textId="20AA0AC6" w:rsidR="0017573C" w:rsidRDefault="0017573C" w:rsidP="00046121">
      <w:pPr>
        <w:pStyle w:val="TOCSub-Section"/>
        <w:rPr>
          <w:rFonts w:ascii="Arial" w:hAnsi="Arial" w:cs="Arial"/>
        </w:rPr>
      </w:pPr>
    </w:p>
    <w:p w14:paraId="193922D5" w14:textId="1E5D4317" w:rsidR="006C0B5C" w:rsidRPr="00966EF7" w:rsidRDefault="006C0B5C" w:rsidP="00046121">
      <w:pPr>
        <w:pStyle w:val="TOCSub-Section"/>
        <w:rPr>
          <w:rFonts w:ascii="Arial" w:hAnsi="Arial" w:cs="Arial"/>
        </w:rPr>
      </w:pPr>
      <w:bookmarkStart w:id="37" w:name="_Toc35344096"/>
      <w:r w:rsidRPr="00966EF7">
        <w:rPr>
          <w:rFonts w:ascii="Arial" w:hAnsi="Arial" w:cs="Arial"/>
        </w:rPr>
        <w:t xml:space="preserve">Using the </w:t>
      </w:r>
      <w:bookmarkEnd w:id="36"/>
      <w:r w:rsidR="002544C3">
        <w:rPr>
          <w:rFonts w:ascii="Arial" w:hAnsi="Arial" w:cs="Arial"/>
        </w:rPr>
        <w:t>Head Rest</w:t>
      </w:r>
      <w:bookmarkEnd w:id="37"/>
    </w:p>
    <w:p w14:paraId="3FFA1122" w14:textId="77777777" w:rsidR="006C0B5C" w:rsidRPr="00966EF7" w:rsidRDefault="007770D1">
      <w:pPr>
        <w:rPr>
          <w:rFonts w:ascii="Arial" w:hAnsi="Arial" w:cs="Arial"/>
        </w:rPr>
      </w:pPr>
      <w:r>
        <w:rPr>
          <w:rFonts w:ascii="Arial" w:hAnsi="Arial" w:cs="Arial"/>
        </w:rPr>
        <w:t>The product is compatible with a large and small head rest that can be attached at either end of the product when in the table position.</w:t>
      </w:r>
    </w:p>
    <w:p w14:paraId="77701153" w14:textId="77777777" w:rsidR="003A7FAB" w:rsidRPr="00966EF7" w:rsidRDefault="003A7FAB">
      <w:pPr>
        <w:rPr>
          <w:rFonts w:ascii="Arial" w:hAnsi="Arial" w:cs="Arial"/>
        </w:rPr>
      </w:pPr>
    </w:p>
    <w:tbl>
      <w:tblPr>
        <w:tblStyle w:val="TableGrid"/>
        <w:tblW w:w="0" w:type="auto"/>
        <w:tblLook w:val="04A0" w:firstRow="1" w:lastRow="0" w:firstColumn="1" w:lastColumn="0" w:noHBand="0" w:noVBand="1"/>
      </w:tblPr>
      <w:tblGrid>
        <w:gridCol w:w="4218"/>
        <w:gridCol w:w="4412"/>
      </w:tblGrid>
      <w:tr w:rsidR="003A7FAB" w:rsidRPr="00966EF7" w14:paraId="62FC09EA" w14:textId="77777777" w:rsidTr="00956DA0">
        <w:trPr>
          <w:trHeight w:val="2276"/>
        </w:trPr>
        <w:tc>
          <w:tcPr>
            <w:tcW w:w="4428" w:type="dxa"/>
            <w:vAlign w:val="center"/>
          </w:tcPr>
          <w:p w14:paraId="2155A466" w14:textId="77777777" w:rsidR="003A7FAB" w:rsidRPr="00966EF7" w:rsidRDefault="007770D1" w:rsidP="009138FF">
            <w:pPr>
              <w:rPr>
                <w:rFonts w:ascii="Arial" w:hAnsi="Arial" w:cs="Arial"/>
              </w:rPr>
            </w:pPr>
            <w:r>
              <w:rPr>
                <w:rFonts w:ascii="Arial" w:hAnsi="Arial" w:cs="Arial"/>
              </w:rPr>
              <w:t>Rotate cam handle to extend and retract the plunger pin.</w:t>
            </w:r>
          </w:p>
        </w:tc>
        <w:tc>
          <w:tcPr>
            <w:tcW w:w="4428" w:type="dxa"/>
            <w:vAlign w:val="center"/>
          </w:tcPr>
          <w:p w14:paraId="6D90B1A5" w14:textId="77777777" w:rsidR="003A7FAB" w:rsidRPr="00966EF7" w:rsidRDefault="00F26C4A" w:rsidP="009138FF">
            <w:pPr>
              <w:jc w:val="center"/>
              <w:rPr>
                <w:rFonts w:ascii="Arial" w:hAnsi="Arial" w:cs="Arial"/>
              </w:rPr>
            </w:pPr>
            <w:r>
              <w:rPr>
                <w:noProof/>
                <w:lang w:eastAsia="en-US"/>
              </w:rPr>
              <w:drawing>
                <wp:inline distT="0" distB="0" distL="0" distR="0" wp14:anchorId="625742A4" wp14:editId="52FCA85B">
                  <wp:extent cx="1990725" cy="1425266"/>
                  <wp:effectExtent l="0" t="0" r="0" b="3810"/>
                  <wp:docPr id="11" name="Picture 11" descr="cid:image001.png@01D2A95D.5EA28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2A95D.5EA28E9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992899" cy="1426822"/>
                          </a:xfrm>
                          <a:prstGeom prst="rect">
                            <a:avLst/>
                          </a:prstGeom>
                          <a:noFill/>
                          <a:ln>
                            <a:noFill/>
                          </a:ln>
                        </pic:spPr>
                      </pic:pic>
                    </a:graphicData>
                  </a:graphic>
                </wp:inline>
              </w:drawing>
            </w:r>
          </w:p>
        </w:tc>
      </w:tr>
      <w:tr w:rsidR="003A7FAB" w:rsidRPr="00966EF7" w14:paraId="4434DEFA" w14:textId="77777777" w:rsidTr="00956DA0">
        <w:trPr>
          <w:trHeight w:val="2429"/>
        </w:trPr>
        <w:tc>
          <w:tcPr>
            <w:tcW w:w="4428" w:type="dxa"/>
            <w:vAlign w:val="center"/>
          </w:tcPr>
          <w:p w14:paraId="7A154353" w14:textId="77777777" w:rsidR="003A7FAB" w:rsidRPr="00966EF7" w:rsidRDefault="007770D1" w:rsidP="003A7FAB">
            <w:pPr>
              <w:rPr>
                <w:rFonts w:ascii="Arial" w:hAnsi="Arial" w:cs="Arial"/>
              </w:rPr>
            </w:pPr>
            <w:r>
              <w:rPr>
                <w:rFonts w:ascii="Arial" w:hAnsi="Arial" w:cs="Arial"/>
              </w:rPr>
              <w:t>Install the head rest at the desired height and lock in place using the plunger pin.</w:t>
            </w:r>
          </w:p>
        </w:tc>
        <w:tc>
          <w:tcPr>
            <w:tcW w:w="4428" w:type="dxa"/>
            <w:vAlign w:val="center"/>
          </w:tcPr>
          <w:p w14:paraId="1CC4C7E2" w14:textId="77777777" w:rsidR="003A7FAB" w:rsidRPr="00966EF7" w:rsidRDefault="00397817" w:rsidP="009138FF">
            <w:pPr>
              <w:jc w:val="center"/>
              <w:rPr>
                <w:rFonts w:ascii="Arial" w:hAnsi="Arial" w:cs="Arial"/>
              </w:rPr>
            </w:pPr>
            <w:r>
              <w:rPr>
                <w:rFonts w:ascii="Arial" w:hAnsi="Arial" w:cs="Arial"/>
                <w:noProof/>
                <w:lang w:eastAsia="en-US"/>
              </w:rPr>
              <w:drawing>
                <wp:inline distT="0" distB="0" distL="0" distR="0" wp14:anchorId="664B639A" wp14:editId="7538F33E">
                  <wp:extent cx="1456182" cy="14919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ing headrest.png"/>
                          <pic:cNvPicPr/>
                        </pic:nvPicPr>
                        <pic:blipFill>
                          <a:blip r:embed="rId58">
                            <a:extLst>
                              <a:ext uri="{28A0092B-C50C-407E-A947-70E740481C1C}">
                                <a14:useLocalDpi xmlns:a14="http://schemas.microsoft.com/office/drawing/2010/main" val="0"/>
                              </a:ext>
                            </a:extLst>
                          </a:blip>
                          <a:stretch>
                            <a:fillRect/>
                          </a:stretch>
                        </pic:blipFill>
                        <pic:spPr>
                          <a:xfrm>
                            <a:off x="0" y="0"/>
                            <a:ext cx="1457494" cy="1493333"/>
                          </a:xfrm>
                          <a:prstGeom prst="rect">
                            <a:avLst/>
                          </a:prstGeom>
                        </pic:spPr>
                      </pic:pic>
                    </a:graphicData>
                  </a:graphic>
                </wp:inline>
              </w:drawing>
            </w:r>
          </w:p>
        </w:tc>
      </w:tr>
      <w:tr w:rsidR="003A7FAB" w:rsidRPr="00966EF7" w14:paraId="61A93706" w14:textId="77777777" w:rsidTr="00956DA0">
        <w:trPr>
          <w:trHeight w:val="2420"/>
        </w:trPr>
        <w:tc>
          <w:tcPr>
            <w:tcW w:w="4428" w:type="dxa"/>
            <w:vAlign w:val="center"/>
          </w:tcPr>
          <w:p w14:paraId="3B5AE74D" w14:textId="77777777" w:rsidR="003A7FAB" w:rsidRDefault="007770D1" w:rsidP="009138FF">
            <w:pPr>
              <w:rPr>
                <w:rFonts w:ascii="Arial" w:hAnsi="Arial" w:cs="Arial"/>
              </w:rPr>
            </w:pPr>
            <w:r>
              <w:rPr>
                <w:rFonts w:ascii="Arial" w:hAnsi="Arial" w:cs="Arial"/>
              </w:rPr>
              <w:t>Rotate the plunger pin to the unlocked position to allow for easy removal of the head rest.</w:t>
            </w:r>
          </w:p>
          <w:p w14:paraId="29683D94" w14:textId="77777777" w:rsidR="007770D1" w:rsidRDefault="007770D1" w:rsidP="009138FF">
            <w:pPr>
              <w:rPr>
                <w:rFonts w:ascii="Arial" w:hAnsi="Arial" w:cs="Arial"/>
              </w:rPr>
            </w:pPr>
          </w:p>
          <w:p w14:paraId="1F0F30FB" w14:textId="77777777" w:rsidR="007770D1" w:rsidRPr="00966EF7" w:rsidRDefault="007770D1" w:rsidP="009138FF">
            <w:pPr>
              <w:rPr>
                <w:rFonts w:ascii="Arial" w:hAnsi="Arial" w:cs="Arial"/>
              </w:rPr>
            </w:pPr>
            <w:r>
              <w:rPr>
                <w:rFonts w:ascii="Arial" w:hAnsi="Arial" w:cs="Arial"/>
              </w:rPr>
              <w:t>Remove the head rest from the calf end before converting to a chair position.</w:t>
            </w:r>
          </w:p>
        </w:tc>
        <w:tc>
          <w:tcPr>
            <w:tcW w:w="4428" w:type="dxa"/>
            <w:vAlign w:val="center"/>
          </w:tcPr>
          <w:p w14:paraId="24D6DB56" w14:textId="77777777" w:rsidR="003A7FAB" w:rsidRPr="00966EF7" w:rsidRDefault="00397817" w:rsidP="009138FF">
            <w:pPr>
              <w:jc w:val="center"/>
              <w:rPr>
                <w:rFonts w:ascii="Arial" w:hAnsi="Arial" w:cs="Arial"/>
              </w:rPr>
            </w:pPr>
            <w:r>
              <w:rPr>
                <w:rFonts w:ascii="Arial" w:hAnsi="Arial" w:cs="Arial"/>
                <w:noProof/>
                <w:lang w:eastAsia="en-US"/>
              </w:rPr>
              <w:drawing>
                <wp:inline distT="0" distB="0" distL="0" distR="0" wp14:anchorId="24D88BBC" wp14:editId="227568AA">
                  <wp:extent cx="2519958" cy="14715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rest installed.png"/>
                          <pic:cNvPicPr/>
                        </pic:nvPicPr>
                        <pic:blipFill>
                          <a:blip r:embed="rId59">
                            <a:extLst>
                              <a:ext uri="{28A0092B-C50C-407E-A947-70E740481C1C}">
                                <a14:useLocalDpi xmlns:a14="http://schemas.microsoft.com/office/drawing/2010/main" val="0"/>
                              </a:ext>
                            </a:extLst>
                          </a:blip>
                          <a:stretch>
                            <a:fillRect/>
                          </a:stretch>
                        </pic:blipFill>
                        <pic:spPr>
                          <a:xfrm>
                            <a:off x="0" y="0"/>
                            <a:ext cx="2535020" cy="1480305"/>
                          </a:xfrm>
                          <a:prstGeom prst="rect">
                            <a:avLst/>
                          </a:prstGeom>
                        </pic:spPr>
                      </pic:pic>
                    </a:graphicData>
                  </a:graphic>
                </wp:inline>
              </w:drawing>
            </w:r>
          </w:p>
        </w:tc>
      </w:tr>
    </w:tbl>
    <w:p w14:paraId="33B0D7A4" w14:textId="77777777" w:rsidR="003A7FAB" w:rsidRPr="00966EF7" w:rsidRDefault="003A7FAB">
      <w:pPr>
        <w:pBdr>
          <w:bottom w:val="single" w:sz="12" w:space="1" w:color="auto"/>
        </w:pBdr>
        <w:rPr>
          <w:rFonts w:ascii="Arial" w:hAnsi="Arial" w:cs="Arial"/>
        </w:rPr>
      </w:pPr>
    </w:p>
    <w:p w14:paraId="224D8F17" w14:textId="77777777" w:rsidR="00480124" w:rsidRPr="00966EF7" w:rsidRDefault="00480124" w:rsidP="00480124">
      <w:pPr>
        <w:pStyle w:val="ListParagraph"/>
        <w:numPr>
          <w:ilvl w:val="0"/>
          <w:numId w:val="39"/>
        </w:numPr>
        <w:rPr>
          <w:rFonts w:ascii="Arial" w:hAnsi="Arial" w:cs="Arial"/>
        </w:rPr>
      </w:pPr>
      <w:r w:rsidRPr="00966EF7">
        <w:rPr>
          <w:rFonts w:ascii="Arial" w:hAnsi="Arial" w:cs="Arial"/>
        </w:rPr>
        <w:t>WARNING</w:t>
      </w:r>
    </w:p>
    <w:p w14:paraId="14771709" w14:textId="77777777" w:rsidR="00480124" w:rsidRPr="00966EF7" w:rsidRDefault="00480124" w:rsidP="00480124">
      <w:pPr>
        <w:pStyle w:val="ListParagraph"/>
        <w:ind w:left="0"/>
        <w:rPr>
          <w:rFonts w:ascii="Arial" w:hAnsi="Arial" w:cs="Arial"/>
        </w:rPr>
      </w:pPr>
    </w:p>
    <w:p w14:paraId="37BB7828" w14:textId="77777777" w:rsidR="00480124" w:rsidRPr="00DE1FDC" w:rsidRDefault="00480124" w:rsidP="00480124">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r w:rsidRPr="00DE1FDC">
        <w:rPr>
          <w:rFonts w:ascii="Arial" w:hAnsi="Arial" w:cs="Arial"/>
          <w:color w:val="231F20"/>
          <w:sz w:val="22"/>
          <w:szCs w:val="22"/>
        </w:rPr>
        <w:t xml:space="preserve">Verify the </w:t>
      </w:r>
      <w:r w:rsidR="00F72C2B" w:rsidRPr="00DE1FDC">
        <w:rPr>
          <w:rFonts w:ascii="Arial" w:hAnsi="Arial" w:cs="Arial"/>
          <w:color w:val="231F20"/>
          <w:sz w:val="22"/>
          <w:szCs w:val="22"/>
        </w:rPr>
        <w:t>head rest</w:t>
      </w:r>
      <w:r w:rsidRPr="00DE1FDC">
        <w:rPr>
          <w:rFonts w:ascii="Arial" w:hAnsi="Arial" w:cs="Arial"/>
          <w:color w:val="231F20"/>
          <w:sz w:val="22"/>
          <w:szCs w:val="22"/>
        </w:rPr>
        <w:t xml:space="preserve"> is secure prior to using the product or transferring a patient</w:t>
      </w:r>
      <w:r w:rsidR="00933753" w:rsidRPr="00DE1FDC">
        <w:rPr>
          <w:rFonts w:ascii="Arial" w:hAnsi="Arial" w:cs="Arial"/>
          <w:color w:val="231F20"/>
          <w:sz w:val="22"/>
          <w:szCs w:val="22"/>
        </w:rPr>
        <w:t>.</w:t>
      </w:r>
    </w:p>
    <w:p w14:paraId="2DFD5FBD" w14:textId="77777777" w:rsidR="0047739E" w:rsidRPr="00966EF7" w:rsidRDefault="0047739E">
      <w:pPr>
        <w:rPr>
          <w:rFonts w:ascii="Arial" w:hAnsi="Arial" w:cs="Arial"/>
          <w:b/>
          <w:bCs/>
          <w:color w:val="231F20"/>
        </w:rPr>
      </w:pPr>
      <w:r w:rsidRPr="00966EF7">
        <w:rPr>
          <w:rFonts w:ascii="Arial" w:hAnsi="Arial" w:cs="Arial"/>
        </w:rPr>
        <w:br w:type="page"/>
      </w:r>
    </w:p>
    <w:p w14:paraId="6C4E9AE4" w14:textId="77777777" w:rsidR="00B87A40" w:rsidRPr="00966EF7" w:rsidRDefault="00B87A40" w:rsidP="00B87A40">
      <w:pPr>
        <w:autoSpaceDE w:val="0"/>
        <w:autoSpaceDN w:val="0"/>
        <w:adjustRightInd w:val="0"/>
        <w:spacing w:after="120"/>
        <w:jc w:val="center"/>
        <w:rPr>
          <w:rFonts w:ascii="Arial" w:hAnsi="Arial" w:cs="Arial"/>
          <w:color w:val="231F20"/>
          <w:sz w:val="22"/>
          <w:szCs w:val="22"/>
        </w:rPr>
      </w:pPr>
    </w:p>
    <w:p w14:paraId="1E9916BD" w14:textId="77777777" w:rsidR="00D62984" w:rsidRPr="00966EF7" w:rsidRDefault="00D62984" w:rsidP="00D62984">
      <w:pPr>
        <w:pStyle w:val="TOCSub-Section"/>
        <w:rPr>
          <w:rFonts w:ascii="Arial" w:hAnsi="Arial" w:cs="Arial"/>
        </w:rPr>
      </w:pPr>
      <w:bookmarkStart w:id="38" w:name="_Toc35344097"/>
      <w:bookmarkStart w:id="39" w:name="_Toc420403214"/>
      <w:r w:rsidRPr="00966EF7">
        <w:rPr>
          <w:rFonts w:ascii="Arial" w:hAnsi="Arial" w:cs="Arial"/>
        </w:rPr>
        <w:t xml:space="preserve">Using the </w:t>
      </w:r>
      <w:r w:rsidR="003F194D">
        <w:rPr>
          <w:rFonts w:ascii="Arial" w:hAnsi="Arial" w:cs="Arial"/>
        </w:rPr>
        <w:t>Back Support</w:t>
      </w:r>
      <w:bookmarkEnd w:id="38"/>
    </w:p>
    <w:p w14:paraId="720A1883" w14:textId="77777777" w:rsidR="00D62984" w:rsidRPr="00966EF7" w:rsidRDefault="00C45A70" w:rsidP="00D62984">
      <w:pPr>
        <w:rPr>
          <w:rFonts w:ascii="Arial" w:hAnsi="Arial" w:cs="Arial"/>
        </w:rPr>
      </w:pPr>
      <w:r>
        <w:rPr>
          <w:rFonts w:ascii="Arial" w:hAnsi="Arial" w:cs="Arial"/>
        </w:rPr>
        <w:t>The back support can be used to provide stability to the patient during the procedure.</w:t>
      </w:r>
    </w:p>
    <w:p w14:paraId="085B6137" w14:textId="77777777" w:rsidR="00D62984" w:rsidRPr="00966EF7" w:rsidRDefault="00D62984" w:rsidP="00D62984">
      <w:pPr>
        <w:rPr>
          <w:rFonts w:ascii="Arial" w:hAnsi="Arial" w:cs="Arial"/>
        </w:rPr>
      </w:pPr>
    </w:p>
    <w:tbl>
      <w:tblPr>
        <w:tblStyle w:val="TableGrid"/>
        <w:tblW w:w="0" w:type="auto"/>
        <w:tblLook w:val="04A0" w:firstRow="1" w:lastRow="0" w:firstColumn="1" w:lastColumn="0" w:noHBand="0" w:noVBand="1"/>
      </w:tblPr>
      <w:tblGrid>
        <w:gridCol w:w="4268"/>
        <w:gridCol w:w="4362"/>
      </w:tblGrid>
      <w:tr w:rsidR="00D62984" w:rsidRPr="00966EF7" w14:paraId="4FA99849" w14:textId="77777777" w:rsidTr="003F194D">
        <w:trPr>
          <w:trHeight w:val="2276"/>
        </w:trPr>
        <w:tc>
          <w:tcPr>
            <w:tcW w:w="4428" w:type="dxa"/>
            <w:vAlign w:val="center"/>
          </w:tcPr>
          <w:p w14:paraId="34AD25C4" w14:textId="77777777" w:rsidR="00D62984" w:rsidRDefault="00C45A70" w:rsidP="003F194D">
            <w:pPr>
              <w:rPr>
                <w:rFonts w:ascii="Arial" w:hAnsi="Arial" w:cs="Arial"/>
              </w:rPr>
            </w:pPr>
            <w:r>
              <w:rPr>
                <w:rFonts w:ascii="Arial" w:hAnsi="Arial" w:cs="Arial"/>
              </w:rPr>
              <w:t xml:space="preserve">The back rest may be installed at any accessory mounting location.  </w:t>
            </w:r>
          </w:p>
          <w:p w14:paraId="718E9F2D" w14:textId="77777777" w:rsidR="00C45A70" w:rsidRDefault="00C45A70" w:rsidP="003F194D">
            <w:pPr>
              <w:rPr>
                <w:rFonts w:ascii="Arial" w:hAnsi="Arial" w:cs="Arial"/>
              </w:rPr>
            </w:pPr>
          </w:p>
          <w:p w14:paraId="077D6C6D" w14:textId="77777777" w:rsidR="00C45A70" w:rsidRPr="00966EF7" w:rsidRDefault="00C45A70" w:rsidP="003F194D">
            <w:pPr>
              <w:rPr>
                <w:rFonts w:ascii="Arial" w:hAnsi="Arial" w:cs="Arial"/>
              </w:rPr>
            </w:pPr>
            <w:r>
              <w:rPr>
                <w:rFonts w:ascii="Arial" w:hAnsi="Arial" w:cs="Arial"/>
              </w:rPr>
              <w:t>Install the back rest bracket and secure using the knob.</w:t>
            </w:r>
          </w:p>
        </w:tc>
        <w:tc>
          <w:tcPr>
            <w:tcW w:w="4428" w:type="dxa"/>
            <w:vAlign w:val="center"/>
          </w:tcPr>
          <w:p w14:paraId="71B53470" w14:textId="77777777" w:rsidR="00D62984" w:rsidRPr="00966EF7" w:rsidRDefault="00DE6FCF" w:rsidP="003F194D">
            <w:pPr>
              <w:jc w:val="center"/>
              <w:rPr>
                <w:rFonts w:ascii="Arial" w:hAnsi="Arial" w:cs="Arial"/>
              </w:rPr>
            </w:pPr>
            <w:r>
              <w:rPr>
                <w:rFonts w:ascii="Arial" w:hAnsi="Arial" w:cs="Arial"/>
                <w:noProof/>
                <w:lang w:eastAsia="en-US"/>
              </w:rPr>
              <w:drawing>
                <wp:inline distT="0" distB="0" distL="0" distR="0" wp14:anchorId="0D3D1289" wp14:editId="7AFCBDE6">
                  <wp:extent cx="1842120" cy="1325880"/>
                  <wp:effectExtent l="0" t="0" r="6350" b="762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7097" cy="1343858"/>
                          </a:xfrm>
                          <a:prstGeom prst="rect">
                            <a:avLst/>
                          </a:prstGeom>
                          <a:noFill/>
                        </pic:spPr>
                      </pic:pic>
                    </a:graphicData>
                  </a:graphic>
                </wp:inline>
              </w:drawing>
            </w:r>
          </w:p>
        </w:tc>
      </w:tr>
      <w:tr w:rsidR="00D62984" w:rsidRPr="00966EF7" w14:paraId="1881944C" w14:textId="77777777" w:rsidTr="003F194D">
        <w:trPr>
          <w:trHeight w:val="2429"/>
        </w:trPr>
        <w:tc>
          <w:tcPr>
            <w:tcW w:w="4428" w:type="dxa"/>
            <w:vAlign w:val="center"/>
          </w:tcPr>
          <w:p w14:paraId="3843FC11" w14:textId="77777777" w:rsidR="00D62984" w:rsidRPr="00966EF7" w:rsidRDefault="00C45A70" w:rsidP="003F194D">
            <w:pPr>
              <w:rPr>
                <w:rFonts w:ascii="Arial" w:hAnsi="Arial" w:cs="Arial"/>
              </w:rPr>
            </w:pPr>
            <w:r>
              <w:rPr>
                <w:rFonts w:ascii="Arial" w:hAnsi="Arial" w:cs="Arial"/>
              </w:rPr>
              <w:t>Adjust the position of the back support by loosening the cam and moving the pad to the desired location.  Tighten the cam to lock into position.</w:t>
            </w:r>
          </w:p>
        </w:tc>
        <w:tc>
          <w:tcPr>
            <w:tcW w:w="4428" w:type="dxa"/>
            <w:vAlign w:val="center"/>
          </w:tcPr>
          <w:p w14:paraId="2329DFF6" w14:textId="77777777" w:rsidR="00D62984" w:rsidRPr="00966EF7" w:rsidRDefault="00C95DD2" w:rsidP="003F194D">
            <w:pPr>
              <w:jc w:val="center"/>
              <w:rPr>
                <w:rFonts w:ascii="Arial" w:hAnsi="Arial" w:cs="Arial"/>
              </w:rPr>
            </w:pPr>
            <w:r>
              <w:rPr>
                <w:rFonts w:ascii="Arial" w:hAnsi="Arial" w:cs="Arial"/>
                <w:noProof/>
                <w:lang w:eastAsia="en-US"/>
              </w:rPr>
              <w:drawing>
                <wp:inline distT="0" distB="0" distL="0" distR="0" wp14:anchorId="4D0E203B" wp14:editId="31F7650E">
                  <wp:extent cx="1592580" cy="1389069"/>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9380" cy="1395000"/>
                          </a:xfrm>
                          <a:prstGeom prst="rect">
                            <a:avLst/>
                          </a:prstGeom>
                          <a:noFill/>
                        </pic:spPr>
                      </pic:pic>
                    </a:graphicData>
                  </a:graphic>
                </wp:inline>
              </w:drawing>
            </w:r>
          </w:p>
        </w:tc>
      </w:tr>
    </w:tbl>
    <w:p w14:paraId="3E22D65D" w14:textId="77777777" w:rsidR="00D62984" w:rsidRDefault="00D62984" w:rsidP="00D62984">
      <w:pPr>
        <w:pBdr>
          <w:bottom w:val="single" w:sz="12" w:space="1" w:color="auto"/>
        </w:pBdr>
        <w:rPr>
          <w:rFonts w:ascii="Arial" w:hAnsi="Arial" w:cs="Arial"/>
        </w:rPr>
      </w:pPr>
    </w:p>
    <w:p w14:paraId="598694CF" w14:textId="77777777" w:rsidR="004761E7" w:rsidRDefault="004761E7" w:rsidP="00D62984">
      <w:pPr>
        <w:pBdr>
          <w:bottom w:val="single" w:sz="12" w:space="1" w:color="auto"/>
        </w:pBdr>
        <w:rPr>
          <w:rFonts w:ascii="Arial" w:hAnsi="Arial" w:cs="Arial"/>
        </w:rPr>
      </w:pPr>
    </w:p>
    <w:p w14:paraId="1B07C00A" w14:textId="77777777" w:rsidR="004761E7" w:rsidRDefault="004761E7" w:rsidP="00D62984">
      <w:pPr>
        <w:pBdr>
          <w:bottom w:val="single" w:sz="12" w:space="1" w:color="auto"/>
        </w:pBdr>
        <w:rPr>
          <w:rFonts w:ascii="Arial" w:hAnsi="Arial" w:cs="Arial"/>
        </w:rPr>
      </w:pPr>
    </w:p>
    <w:p w14:paraId="135EF642" w14:textId="77777777" w:rsidR="004761E7" w:rsidRPr="00966EF7" w:rsidRDefault="004761E7" w:rsidP="00D62984">
      <w:pPr>
        <w:pBdr>
          <w:bottom w:val="single" w:sz="12" w:space="1" w:color="auto"/>
        </w:pBdr>
        <w:rPr>
          <w:rFonts w:ascii="Arial" w:hAnsi="Arial" w:cs="Arial"/>
        </w:rPr>
      </w:pPr>
    </w:p>
    <w:p w14:paraId="3D1A056A" w14:textId="77777777" w:rsidR="00D62984" w:rsidRPr="00966EF7" w:rsidRDefault="00D62984" w:rsidP="00D62984">
      <w:pPr>
        <w:pStyle w:val="ListParagraph"/>
        <w:numPr>
          <w:ilvl w:val="0"/>
          <w:numId w:val="39"/>
        </w:numPr>
        <w:rPr>
          <w:rFonts w:ascii="Arial" w:hAnsi="Arial" w:cs="Arial"/>
        </w:rPr>
      </w:pPr>
      <w:r w:rsidRPr="00966EF7">
        <w:rPr>
          <w:rFonts w:ascii="Arial" w:hAnsi="Arial" w:cs="Arial"/>
        </w:rPr>
        <w:t>WARNING</w:t>
      </w:r>
    </w:p>
    <w:p w14:paraId="2A4E7945" w14:textId="77777777" w:rsidR="00D62984" w:rsidRPr="00966EF7" w:rsidRDefault="00D62984" w:rsidP="00D62984">
      <w:pPr>
        <w:pStyle w:val="ListParagraph"/>
        <w:ind w:left="0"/>
        <w:rPr>
          <w:rFonts w:ascii="Arial" w:hAnsi="Arial" w:cs="Arial"/>
        </w:rPr>
      </w:pPr>
    </w:p>
    <w:p w14:paraId="1F8F03AA" w14:textId="77777777" w:rsidR="00D62984" w:rsidRPr="00DE1FDC" w:rsidRDefault="00D62984" w:rsidP="00D62984">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r w:rsidRPr="00DE1FDC">
        <w:rPr>
          <w:rFonts w:ascii="Arial" w:hAnsi="Arial" w:cs="Arial"/>
          <w:color w:val="231F20"/>
          <w:sz w:val="22"/>
          <w:szCs w:val="22"/>
        </w:rPr>
        <w:t xml:space="preserve">Verify the </w:t>
      </w:r>
      <w:r w:rsidR="00F72C2B" w:rsidRPr="00DE1FDC">
        <w:rPr>
          <w:rFonts w:ascii="Arial" w:hAnsi="Arial" w:cs="Arial"/>
          <w:color w:val="231F20"/>
          <w:sz w:val="22"/>
          <w:szCs w:val="22"/>
        </w:rPr>
        <w:t>back rest</w:t>
      </w:r>
      <w:r w:rsidRPr="00DE1FDC">
        <w:rPr>
          <w:rFonts w:ascii="Arial" w:hAnsi="Arial" w:cs="Arial"/>
          <w:color w:val="231F20"/>
          <w:sz w:val="22"/>
          <w:szCs w:val="22"/>
        </w:rPr>
        <w:t xml:space="preserve"> is secure prior to using the product.</w:t>
      </w:r>
    </w:p>
    <w:p w14:paraId="4C8C620E" w14:textId="77777777" w:rsidR="00F72C2B" w:rsidRDefault="00F72C2B">
      <w:pPr>
        <w:rPr>
          <w:rFonts w:ascii="Arial" w:hAnsi="Arial" w:cs="Arial"/>
        </w:rPr>
      </w:pPr>
    </w:p>
    <w:p w14:paraId="409A8FFF" w14:textId="77777777" w:rsidR="004761E7" w:rsidRDefault="004761E7">
      <w:pPr>
        <w:rPr>
          <w:rFonts w:ascii="Arial" w:hAnsi="Arial" w:cs="Arial"/>
          <w:b/>
          <w:bCs/>
          <w:color w:val="231F20"/>
        </w:rPr>
      </w:pPr>
      <w:r>
        <w:rPr>
          <w:rFonts w:ascii="Arial" w:hAnsi="Arial" w:cs="Arial"/>
        </w:rPr>
        <w:br w:type="page"/>
      </w:r>
    </w:p>
    <w:p w14:paraId="04930C79" w14:textId="77777777" w:rsidR="00FF5BCA" w:rsidRDefault="00FF5BCA" w:rsidP="00F72C2B">
      <w:pPr>
        <w:pStyle w:val="TOCSub-Section"/>
        <w:rPr>
          <w:rFonts w:ascii="Arial" w:hAnsi="Arial" w:cs="Arial"/>
        </w:rPr>
      </w:pPr>
    </w:p>
    <w:p w14:paraId="1852217A" w14:textId="77777777" w:rsidR="00F72C2B" w:rsidRPr="00966EF7" w:rsidRDefault="00F72C2B" w:rsidP="00F72C2B">
      <w:pPr>
        <w:pStyle w:val="TOCSub-Section"/>
        <w:rPr>
          <w:rFonts w:ascii="Arial" w:hAnsi="Arial" w:cs="Arial"/>
        </w:rPr>
      </w:pPr>
      <w:bookmarkStart w:id="40" w:name="_Toc35344098"/>
      <w:r>
        <w:rPr>
          <w:rFonts w:ascii="Arial" w:hAnsi="Arial" w:cs="Arial"/>
        </w:rPr>
        <w:t>Arm Rests</w:t>
      </w:r>
      <w:bookmarkEnd w:id="40"/>
    </w:p>
    <w:tbl>
      <w:tblPr>
        <w:tblStyle w:val="TableGrid"/>
        <w:tblW w:w="0" w:type="auto"/>
        <w:tblLook w:val="04A0" w:firstRow="1" w:lastRow="0" w:firstColumn="1" w:lastColumn="0" w:noHBand="0" w:noVBand="1"/>
      </w:tblPr>
      <w:tblGrid>
        <w:gridCol w:w="4232"/>
        <w:gridCol w:w="4398"/>
      </w:tblGrid>
      <w:tr w:rsidR="00F72C2B" w:rsidRPr="00966EF7" w14:paraId="56DF21B9" w14:textId="77777777" w:rsidTr="004761E7">
        <w:trPr>
          <w:trHeight w:val="3131"/>
        </w:trPr>
        <w:tc>
          <w:tcPr>
            <w:tcW w:w="4428" w:type="dxa"/>
            <w:vAlign w:val="center"/>
          </w:tcPr>
          <w:p w14:paraId="21DAFC8B" w14:textId="77777777" w:rsidR="00F72C2B" w:rsidRPr="00966EF7" w:rsidRDefault="00F72C2B" w:rsidP="00595C0B">
            <w:pPr>
              <w:rPr>
                <w:rFonts w:ascii="Arial" w:hAnsi="Arial" w:cs="Arial"/>
              </w:rPr>
            </w:pPr>
            <w:r w:rsidRPr="00E73A83">
              <w:rPr>
                <w:rFonts w:ascii="Arial" w:hAnsi="Arial" w:cs="Arial"/>
              </w:rPr>
              <w:t>The product may be</w:t>
            </w:r>
            <w:r w:rsidRPr="00966EF7">
              <w:rPr>
                <w:rFonts w:ascii="Arial" w:hAnsi="Arial" w:cs="Arial"/>
              </w:rPr>
              <w:t xml:space="preserve"> equipped with </w:t>
            </w:r>
            <w:r>
              <w:rPr>
                <w:rFonts w:ascii="Arial" w:hAnsi="Arial" w:cs="Arial"/>
              </w:rPr>
              <w:t>arm rests.  Place the arm rest bracket into the holder and tighten the knob to secure the arm rest to the chair.</w:t>
            </w:r>
          </w:p>
          <w:p w14:paraId="69173550" w14:textId="77777777" w:rsidR="00F72C2B" w:rsidRPr="00966EF7" w:rsidRDefault="00F72C2B" w:rsidP="00595C0B">
            <w:pPr>
              <w:rPr>
                <w:rFonts w:ascii="Arial" w:hAnsi="Arial" w:cs="Arial"/>
              </w:rPr>
            </w:pPr>
          </w:p>
        </w:tc>
        <w:tc>
          <w:tcPr>
            <w:tcW w:w="4428" w:type="dxa"/>
            <w:vAlign w:val="center"/>
          </w:tcPr>
          <w:p w14:paraId="3A652F94" w14:textId="77777777" w:rsidR="00F72C2B" w:rsidRPr="00966EF7" w:rsidRDefault="004761E7" w:rsidP="00595C0B">
            <w:pPr>
              <w:jc w:val="center"/>
              <w:rPr>
                <w:rFonts w:ascii="Arial" w:hAnsi="Arial" w:cs="Arial"/>
              </w:rPr>
            </w:pPr>
            <w:r>
              <w:rPr>
                <w:rFonts w:ascii="Arial" w:hAnsi="Arial" w:cs="Arial"/>
                <w:noProof/>
                <w:lang w:eastAsia="en-US"/>
              </w:rPr>
              <w:drawing>
                <wp:inline distT="0" distB="0" distL="0" distR="0" wp14:anchorId="7AEC99F5" wp14:editId="61DB3DF8">
                  <wp:extent cx="2363189" cy="17990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90795" cy="1820107"/>
                          </a:xfrm>
                          <a:prstGeom prst="rect">
                            <a:avLst/>
                          </a:prstGeom>
                          <a:noFill/>
                        </pic:spPr>
                      </pic:pic>
                    </a:graphicData>
                  </a:graphic>
                </wp:inline>
              </w:drawing>
            </w:r>
          </w:p>
        </w:tc>
      </w:tr>
    </w:tbl>
    <w:p w14:paraId="491D91B2" w14:textId="77777777" w:rsidR="004761E7" w:rsidRDefault="004761E7" w:rsidP="00046121">
      <w:pPr>
        <w:pStyle w:val="TOCSub-Section"/>
        <w:rPr>
          <w:rFonts w:ascii="Arial" w:hAnsi="Arial" w:cs="Arial"/>
        </w:rPr>
      </w:pPr>
    </w:p>
    <w:p w14:paraId="0E6B2B30" w14:textId="77777777" w:rsidR="00102B9C" w:rsidRPr="00966EF7" w:rsidRDefault="00102B9C" w:rsidP="00046121">
      <w:pPr>
        <w:pStyle w:val="TOCSub-Section"/>
        <w:rPr>
          <w:rFonts w:ascii="Arial" w:hAnsi="Arial" w:cs="Arial"/>
        </w:rPr>
      </w:pPr>
      <w:bookmarkStart w:id="41" w:name="_Toc35344099"/>
      <w:r w:rsidRPr="00966EF7">
        <w:rPr>
          <w:rFonts w:ascii="Arial" w:hAnsi="Arial" w:cs="Arial"/>
        </w:rPr>
        <w:t>IV Pole and Holder</w:t>
      </w:r>
      <w:bookmarkEnd w:id="39"/>
      <w:bookmarkEnd w:id="41"/>
    </w:p>
    <w:tbl>
      <w:tblPr>
        <w:tblStyle w:val="TableGrid"/>
        <w:tblW w:w="0" w:type="auto"/>
        <w:tblLook w:val="04A0" w:firstRow="1" w:lastRow="0" w:firstColumn="1" w:lastColumn="0" w:noHBand="0" w:noVBand="1"/>
      </w:tblPr>
      <w:tblGrid>
        <w:gridCol w:w="3651"/>
        <w:gridCol w:w="4979"/>
      </w:tblGrid>
      <w:tr w:rsidR="00587512" w:rsidRPr="00966EF7" w14:paraId="7074E021" w14:textId="77777777" w:rsidTr="00D2400C">
        <w:trPr>
          <w:trHeight w:val="3131"/>
        </w:trPr>
        <w:tc>
          <w:tcPr>
            <w:tcW w:w="3738" w:type="dxa"/>
            <w:vAlign w:val="center"/>
          </w:tcPr>
          <w:p w14:paraId="40649BE4" w14:textId="77777777" w:rsidR="00CE6272" w:rsidRPr="00966EF7" w:rsidRDefault="00CE6272" w:rsidP="00097354">
            <w:pPr>
              <w:jc w:val="both"/>
              <w:rPr>
                <w:rFonts w:ascii="Arial" w:hAnsi="Arial" w:cs="Arial"/>
              </w:rPr>
            </w:pPr>
            <w:r w:rsidRPr="00966EF7">
              <w:rPr>
                <w:rFonts w:ascii="Arial" w:hAnsi="Arial" w:cs="Arial"/>
              </w:rPr>
              <w:t>The product may be equipped with an</w:t>
            </w:r>
            <w:r w:rsidR="00A53CC6">
              <w:rPr>
                <w:rFonts w:ascii="Arial" w:hAnsi="Arial" w:cs="Arial"/>
              </w:rPr>
              <w:t xml:space="preserve"> optional</w:t>
            </w:r>
            <w:r w:rsidRPr="00966EF7">
              <w:rPr>
                <w:rFonts w:ascii="Arial" w:hAnsi="Arial" w:cs="Arial"/>
              </w:rPr>
              <w:t xml:space="preserve"> IV pole holder</w:t>
            </w:r>
            <w:r>
              <w:rPr>
                <w:rFonts w:ascii="Arial" w:hAnsi="Arial" w:cs="Arial"/>
              </w:rPr>
              <w:t>.</w:t>
            </w:r>
            <w:r w:rsidR="00046798">
              <w:rPr>
                <w:rFonts w:ascii="Arial" w:hAnsi="Arial" w:cs="Arial"/>
              </w:rPr>
              <w:t xml:space="preserve">  Place the IV pole bracket into the holder and tighten the knob to secure the IV pole to the chair.</w:t>
            </w:r>
          </w:p>
          <w:p w14:paraId="6EBD504B" w14:textId="77777777" w:rsidR="00587512" w:rsidRPr="00966EF7" w:rsidRDefault="00587512" w:rsidP="0053430E">
            <w:pPr>
              <w:rPr>
                <w:rFonts w:ascii="Arial" w:hAnsi="Arial" w:cs="Arial"/>
              </w:rPr>
            </w:pPr>
          </w:p>
        </w:tc>
        <w:tc>
          <w:tcPr>
            <w:tcW w:w="5118" w:type="dxa"/>
            <w:vAlign w:val="center"/>
          </w:tcPr>
          <w:p w14:paraId="6FBE3E9C" w14:textId="77777777" w:rsidR="00587512" w:rsidRPr="00966EF7" w:rsidRDefault="00C95DD2" w:rsidP="0053430E">
            <w:pPr>
              <w:jc w:val="center"/>
              <w:rPr>
                <w:rFonts w:ascii="Arial" w:hAnsi="Arial" w:cs="Arial"/>
              </w:rPr>
            </w:pPr>
            <w:r>
              <w:rPr>
                <w:rFonts w:ascii="Arial" w:hAnsi="Arial" w:cs="Arial"/>
                <w:noProof/>
                <w:lang w:eastAsia="en-US"/>
              </w:rPr>
              <w:drawing>
                <wp:inline distT="0" distB="0" distL="0" distR="0" wp14:anchorId="32E53793" wp14:editId="1E91CC22">
                  <wp:extent cx="546365" cy="153191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5519" cy="1529545"/>
                          </a:xfrm>
                          <a:prstGeom prst="rect">
                            <a:avLst/>
                          </a:prstGeom>
                          <a:noFill/>
                        </pic:spPr>
                      </pic:pic>
                    </a:graphicData>
                  </a:graphic>
                </wp:inline>
              </w:drawing>
            </w:r>
          </w:p>
        </w:tc>
      </w:tr>
    </w:tbl>
    <w:p w14:paraId="4EC73CC3" w14:textId="77777777" w:rsidR="00587512" w:rsidRPr="00966EF7" w:rsidRDefault="00587512" w:rsidP="00587512">
      <w:pPr>
        <w:rPr>
          <w:rFonts w:ascii="Arial" w:hAnsi="Arial" w:cs="Arial"/>
        </w:rPr>
      </w:pPr>
    </w:p>
    <w:p w14:paraId="4C72D889" w14:textId="77777777" w:rsidR="0043661B" w:rsidRPr="00966EF7" w:rsidRDefault="002544C3" w:rsidP="00046121">
      <w:pPr>
        <w:pStyle w:val="TOCSub-Section"/>
        <w:rPr>
          <w:rFonts w:ascii="Arial" w:hAnsi="Arial" w:cs="Arial"/>
        </w:rPr>
      </w:pPr>
      <w:bookmarkStart w:id="42" w:name="_Toc35344100"/>
      <w:r>
        <w:rPr>
          <w:rFonts w:ascii="Arial" w:hAnsi="Arial" w:cs="Arial"/>
        </w:rPr>
        <w:t>Instrument Tray</w:t>
      </w:r>
      <w:bookmarkEnd w:id="42"/>
    </w:p>
    <w:tbl>
      <w:tblPr>
        <w:tblStyle w:val="TableGrid"/>
        <w:tblW w:w="0" w:type="auto"/>
        <w:tblLook w:val="04A0" w:firstRow="1" w:lastRow="0" w:firstColumn="1" w:lastColumn="0" w:noHBand="0" w:noVBand="1"/>
      </w:tblPr>
      <w:tblGrid>
        <w:gridCol w:w="3597"/>
        <w:gridCol w:w="5033"/>
      </w:tblGrid>
      <w:tr w:rsidR="00587512" w:rsidRPr="00E73A83" w14:paraId="6704EAC6" w14:textId="77777777" w:rsidTr="00643B7F">
        <w:trPr>
          <w:trHeight w:val="1385"/>
        </w:trPr>
        <w:tc>
          <w:tcPr>
            <w:tcW w:w="3708" w:type="dxa"/>
            <w:vAlign w:val="center"/>
          </w:tcPr>
          <w:p w14:paraId="6CE9D57C" w14:textId="5AE3DE59" w:rsidR="00CE6272" w:rsidRDefault="00CE6272" w:rsidP="00097354">
            <w:pPr>
              <w:jc w:val="both"/>
              <w:rPr>
                <w:rFonts w:ascii="Arial" w:hAnsi="Arial" w:cs="Arial"/>
              </w:rPr>
            </w:pPr>
            <w:r w:rsidRPr="00E73A83">
              <w:rPr>
                <w:rFonts w:ascii="Arial" w:hAnsi="Arial" w:cs="Arial"/>
              </w:rPr>
              <w:t>The product may be equipped with</w:t>
            </w:r>
            <w:r w:rsidR="000F57DB">
              <w:rPr>
                <w:rFonts w:ascii="Arial" w:hAnsi="Arial" w:cs="Arial"/>
              </w:rPr>
              <w:t xml:space="preserve"> an</w:t>
            </w:r>
            <w:r w:rsidRPr="00E73A83">
              <w:rPr>
                <w:rFonts w:ascii="Arial" w:hAnsi="Arial" w:cs="Arial"/>
              </w:rPr>
              <w:t xml:space="preserve"> </w:t>
            </w:r>
            <w:r w:rsidR="00647A6C">
              <w:rPr>
                <w:rFonts w:ascii="Arial" w:hAnsi="Arial" w:cs="Arial"/>
              </w:rPr>
              <w:t xml:space="preserve">optional </w:t>
            </w:r>
            <w:r w:rsidR="00F72C2B" w:rsidRPr="00E73A83">
              <w:rPr>
                <w:rFonts w:ascii="Arial" w:hAnsi="Arial" w:cs="Arial"/>
              </w:rPr>
              <w:t>instrument tray</w:t>
            </w:r>
            <w:r w:rsidRPr="00E73A83">
              <w:rPr>
                <w:rFonts w:ascii="Arial" w:hAnsi="Arial" w:cs="Arial"/>
              </w:rPr>
              <w:t xml:space="preserve">.  </w:t>
            </w:r>
            <w:r w:rsidR="00F72C2B" w:rsidRPr="00E73A83">
              <w:rPr>
                <w:rFonts w:ascii="Arial" w:hAnsi="Arial" w:cs="Arial"/>
              </w:rPr>
              <w:t xml:space="preserve">Place the instrument tray bracket into the </w:t>
            </w:r>
            <w:r w:rsidR="000F57DB">
              <w:rPr>
                <w:rFonts w:ascii="Arial" w:hAnsi="Arial" w:cs="Arial"/>
              </w:rPr>
              <w:t xml:space="preserve">mounting bracket </w:t>
            </w:r>
            <w:r w:rsidR="00F72C2B" w:rsidRPr="00E73A83">
              <w:rPr>
                <w:rFonts w:ascii="Arial" w:hAnsi="Arial" w:cs="Arial"/>
              </w:rPr>
              <w:t>and tighten the knob to secure the instrument tray to the chair.</w:t>
            </w:r>
          </w:p>
          <w:p w14:paraId="61AFEE74" w14:textId="77777777" w:rsidR="00A53CC6" w:rsidRDefault="00A53CC6" w:rsidP="00097354">
            <w:pPr>
              <w:jc w:val="both"/>
              <w:rPr>
                <w:rFonts w:ascii="Arial" w:hAnsi="Arial" w:cs="Arial"/>
              </w:rPr>
            </w:pPr>
          </w:p>
          <w:p w14:paraId="355BD473" w14:textId="77777777" w:rsidR="0092619D" w:rsidRPr="00E73A83" w:rsidRDefault="0092619D" w:rsidP="00097354">
            <w:pPr>
              <w:jc w:val="both"/>
              <w:rPr>
                <w:rFonts w:ascii="Arial" w:hAnsi="Arial" w:cs="Arial"/>
              </w:rPr>
            </w:pPr>
            <w:r>
              <w:rPr>
                <w:rFonts w:ascii="Arial" w:hAnsi="Arial" w:cs="Arial"/>
              </w:rPr>
              <w:t>The instrument tray may be installed at any accessory mounting location.</w:t>
            </w:r>
          </w:p>
          <w:p w14:paraId="1EF2005E" w14:textId="77777777" w:rsidR="00587512" w:rsidRPr="00E73A83" w:rsidRDefault="00587512" w:rsidP="0053430E">
            <w:pPr>
              <w:rPr>
                <w:rFonts w:ascii="Arial" w:hAnsi="Arial" w:cs="Arial"/>
              </w:rPr>
            </w:pPr>
          </w:p>
        </w:tc>
        <w:tc>
          <w:tcPr>
            <w:tcW w:w="5148" w:type="dxa"/>
            <w:vAlign w:val="center"/>
          </w:tcPr>
          <w:p w14:paraId="4504DFA7" w14:textId="77777777" w:rsidR="00587512" w:rsidRPr="00E73A83" w:rsidRDefault="0035058B" w:rsidP="0053430E">
            <w:pPr>
              <w:jc w:val="center"/>
              <w:rPr>
                <w:rFonts w:ascii="Arial" w:hAnsi="Arial" w:cs="Arial"/>
              </w:rPr>
            </w:pPr>
            <w:r>
              <w:rPr>
                <w:rFonts w:ascii="Arial" w:hAnsi="Arial" w:cs="Arial"/>
                <w:noProof/>
                <w:lang w:eastAsia="en-US"/>
              </w:rPr>
              <w:drawing>
                <wp:inline distT="0" distB="0" distL="0" distR="0" wp14:anchorId="5A510400" wp14:editId="7113510F">
                  <wp:extent cx="1572879" cy="1541168"/>
                  <wp:effectExtent l="0" t="0" r="889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y.png"/>
                          <pic:cNvPicPr/>
                        </pic:nvPicPr>
                        <pic:blipFill>
                          <a:blip r:embed="rId64">
                            <a:extLst>
                              <a:ext uri="{28A0092B-C50C-407E-A947-70E740481C1C}">
                                <a14:useLocalDpi xmlns:a14="http://schemas.microsoft.com/office/drawing/2010/main" val="0"/>
                              </a:ext>
                            </a:extLst>
                          </a:blip>
                          <a:stretch>
                            <a:fillRect/>
                          </a:stretch>
                        </pic:blipFill>
                        <pic:spPr>
                          <a:xfrm>
                            <a:off x="0" y="0"/>
                            <a:ext cx="1574818" cy="1543068"/>
                          </a:xfrm>
                          <a:prstGeom prst="rect">
                            <a:avLst/>
                          </a:prstGeom>
                        </pic:spPr>
                      </pic:pic>
                    </a:graphicData>
                  </a:graphic>
                </wp:inline>
              </w:drawing>
            </w:r>
          </w:p>
        </w:tc>
      </w:tr>
    </w:tbl>
    <w:p w14:paraId="42AF975B" w14:textId="77777777" w:rsidR="00933753" w:rsidRPr="00E73A83" w:rsidRDefault="00933753" w:rsidP="00587512">
      <w:pPr>
        <w:rPr>
          <w:rFonts w:ascii="Arial" w:hAnsi="Arial" w:cs="Arial"/>
        </w:rPr>
      </w:pPr>
    </w:p>
    <w:p w14:paraId="654E4756" w14:textId="77777777" w:rsidR="004761E7" w:rsidRDefault="004761E7">
      <w:pPr>
        <w:rPr>
          <w:rFonts w:ascii="Arial" w:hAnsi="Arial" w:cs="Arial"/>
          <w:b/>
          <w:bCs/>
          <w:color w:val="231F20"/>
        </w:rPr>
      </w:pPr>
      <w:r>
        <w:rPr>
          <w:rFonts w:ascii="Arial" w:hAnsi="Arial" w:cs="Arial"/>
        </w:rPr>
        <w:br w:type="page"/>
      </w:r>
    </w:p>
    <w:p w14:paraId="0713A0D0" w14:textId="77777777" w:rsidR="004761E7" w:rsidRDefault="004761E7" w:rsidP="00933753">
      <w:pPr>
        <w:pStyle w:val="TOCSub-Section"/>
        <w:rPr>
          <w:rFonts w:ascii="Arial" w:hAnsi="Arial" w:cs="Arial"/>
        </w:rPr>
      </w:pPr>
    </w:p>
    <w:p w14:paraId="170CF4A0" w14:textId="77777777" w:rsidR="00933753" w:rsidRPr="00E73A83" w:rsidRDefault="00F72C2B" w:rsidP="00933753">
      <w:pPr>
        <w:pStyle w:val="TOCSub-Section"/>
        <w:rPr>
          <w:rFonts w:ascii="Arial" w:hAnsi="Arial" w:cs="Arial"/>
        </w:rPr>
      </w:pPr>
      <w:bookmarkStart w:id="43" w:name="_Toc35344101"/>
      <w:r w:rsidRPr="00E73A83">
        <w:rPr>
          <w:rFonts w:ascii="Arial" w:hAnsi="Arial" w:cs="Arial"/>
        </w:rPr>
        <w:t>Optional Battery</w:t>
      </w:r>
      <w:bookmarkEnd w:id="43"/>
    </w:p>
    <w:tbl>
      <w:tblPr>
        <w:tblStyle w:val="TableGrid"/>
        <w:tblW w:w="0" w:type="auto"/>
        <w:tblLook w:val="04A0" w:firstRow="1" w:lastRow="0" w:firstColumn="1" w:lastColumn="0" w:noHBand="0" w:noVBand="1"/>
      </w:tblPr>
      <w:tblGrid>
        <w:gridCol w:w="3535"/>
        <w:gridCol w:w="5095"/>
      </w:tblGrid>
      <w:tr w:rsidR="00933753" w:rsidRPr="00E73A83" w14:paraId="69789B92" w14:textId="77777777" w:rsidTr="00643B7F">
        <w:trPr>
          <w:trHeight w:val="2375"/>
        </w:trPr>
        <w:tc>
          <w:tcPr>
            <w:tcW w:w="3708" w:type="dxa"/>
            <w:vAlign w:val="center"/>
          </w:tcPr>
          <w:p w14:paraId="67116647" w14:textId="77777777" w:rsidR="00CE6272" w:rsidRPr="00E73A83" w:rsidRDefault="00F72C2B" w:rsidP="00097354">
            <w:pPr>
              <w:jc w:val="both"/>
              <w:rPr>
                <w:rFonts w:ascii="Arial" w:hAnsi="Arial" w:cs="Arial"/>
              </w:rPr>
            </w:pPr>
            <w:r w:rsidRPr="00E73A83">
              <w:rPr>
                <w:rFonts w:ascii="Arial" w:hAnsi="Arial" w:cs="Arial"/>
              </w:rPr>
              <w:t xml:space="preserve">The product may be equipped with an optional battery. </w:t>
            </w:r>
            <w:r w:rsidR="00CE6272" w:rsidRPr="00E73A83">
              <w:rPr>
                <w:rFonts w:ascii="Arial" w:hAnsi="Arial" w:cs="Arial"/>
              </w:rPr>
              <w:t>The batt</w:t>
            </w:r>
            <w:r w:rsidR="00372B18" w:rsidRPr="00E73A83">
              <w:rPr>
                <w:rFonts w:ascii="Arial" w:hAnsi="Arial" w:cs="Arial"/>
              </w:rPr>
              <w:t>ery may be removed for charging by pulling the release latch and lifting the battery.</w:t>
            </w:r>
          </w:p>
          <w:p w14:paraId="218DAEED" w14:textId="77777777" w:rsidR="00933753" w:rsidRPr="00E73A83" w:rsidRDefault="00933753" w:rsidP="00C71F92">
            <w:pPr>
              <w:rPr>
                <w:rFonts w:ascii="Arial" w:hAnsi="Arial" w:cs="Arial"/>
              </w:rPr>
            </w:pPr>
          </w:p>
        </w:tc>
        <w:tc>
          <w:tcPr>
            <w:tcW w:w="5148" w:type="dxa"/>
            <w:vAlign w:val="center"/>
          </w:tcPr>
          <w:p w14:paraId="537C7A9C" w14:textId="090F8C65" w:rsidR="00933753" w:rsidRPr="00E73A83" w:rsidRDefault="009E2BB2" w:rsidP="00C71F92">
            <w:pPr>
              <w:jc w:val="center"/>
              <w:rPr>
                <w:rFonts w:ascii="Arial" w:hAnsi="Arial" w:cs="Arial"/>
              </w:rPr>
            </w:pPr>
            <w:r w:rsidRPr="009E2BB2">
              <w:rPr>
                <w:rFonts w:ascii="Arial" w:hAnsi="Arial" w:cs="Arial"/>
                <w:noProof/>
              </w:rPr>
              <w:drawing>
                <wp:inline distT="0" distB="0" distL="0" distR="0" wp14:anchorId="3489B41E" wp14:editId="42FC3E6E">
                  <wp:extent cx="2647950" cy="1453777"/>
                  <wp:effectExtent l="0" t="0" r="0" b="0"/>
                  <wp:docPr id="34" name="Picture 12">
                    <a:extLst xmlns:a="http://schemas.openxmlformats.org/drawingml/2006/main">
                      <a:ext uri="{FF2B5EF4-FFF2-40B4-BE49-F238E27FC236}">
                        <a16:creationId xmlns:a16="http://schemas.microsoft.com/office/drawing/2014/main" id="{14E531F7-B1E1-4413-9C97-8803D1C87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4E531F7-B1E1-4413-9C97-8803D1C87013}"/>
                              </a:ext>
                            </a:extLst>
                          </pic:cNvPr>
                          <pic:cNvPicPr>
                            <a:picLocks noChangeAspect="1"/>
                          </pic:cNvPicPr>
                        </pic:nvPicPr>
                        <pic:blipFill>
                          <a:blip r:embed="rId44"/>
                          <a:stretch>
                            <a:fillRect/>
                          </a:stretch>
                        </pic:blipFill>
                        <pic:spPr>
                          <a:xfrm>
                            <a:off x="0" y="0"/>
                            <a:ext cx="2672145" cy="1467060"/>
                          </a:xfrm>
                          <a:prstGeom prst="rect">
                            <a:avLst/>
                          </a:prstGeom>
                        </pic:spPr>
                      </pic:pic>
                    </a:graphicData>
                  </a:graphic>
                </wp:inline>
              </w:drawing>
            </w:r>
          </w:p>
        </w:tc>
      </w:tr>
    </w:tbl>
    <w:p w14:paraId="52F51544" w14:textId="77777777" w:rsidR="00933753" w:rsidRPr="00E73A83" w:rsidRDefault="00933753" w:rsidP="00933753">
      <w:pPr>
        <w:rPr>
          <w:rFonts w:ascii="Arial" w:hAnsi="Arial" w:cs="Arial"/>
        </w:rPr>
      </w:pPr>
    </w:p>
    <w:p w14:paraId="1F3DBAC1" w14:textId="77777777" w:rsidR="004761E7" w:rsidRDefault="004761E7" w:rsidP="00933753">
      <w:pPr>
        <w:pStyle w:val="TOCSub-Section"/>
        <w:rPr>
          <w:rFonts w:ascii="Arial" w:hAnsi="Arial" w:cs="Arial"/>
        </w:rPr>
      </w:pPr>
    </w:p>
    <w:p w14:paraId="1E324AEB" w14:textId="77777777" w:rsidR="00933753" w:rsidRPr="00966EF7" w:rsidRDefault="00933753" w:rsidP="00933753">
      <w:pPr>
        <w:pStyle w:val="TOCSub-Section"/>
        <w:rPr>
          <w:rFonts w:ascii="Arial" w:hAnsi="Arial" w:cs="Arial"/>
        </w:rPr>
      </w:pPr>
      <w:bookmarkStart w:id="44" w:name="_Toc35344102"/>
      <w:r w:rsidRPr="00E73A83">
        <w:rPr>
          <w:rFonts w:ascii="Arial" w:hAnsi="Arial" w:cs="Arial"/>
        </w:rPr>
        <w:t xml:space="preserve">Storing the </w:t>
      </w:r>
      <w:r w:rsidR="00A606AB" w:rsidRPr="00E73A83">
        <w:rPr>
          <w:rFonts w:ascii="Arial" w:hAnsi="Arial" w:cs="Arial"/>
        </w:rPr>
        <w:t>Hand</w:t>
      </w:r>
      <w:r w:rsidR="0022458C" w:rsidRPr="00E73A83">
        <w:rPr>
          <w:rFonts w:ascii="Arial" w:hAnsi="Arial" w:cs="Arial"/>
        </w:rPr>
        <w:t xml:space="preserve"> control</w:t>
      </w:r>
      <w:bookmarkEnd w:id="44"/>
    </w:p>
    <w:tbl>
      <w:tblPr>
        <w:tblStyle w:val="TableGrid"/>
        <w:tblW w:w="0" w:type="auto"/>
        <w:tblLook w:val="04A0" w:firstRow="1" w:lastRow="0" w:firstColumn="1" w:lastColumn="0" w:noHBand="0" w:noVBand="1"/>
      </w:tblPr>
      <w:tblGrid>
        <w:gridCol w:w="3578"/>
        <w:gridCol w:w="5052"/>
      </w:tblGrid>
      <w:tr w:rsidR="00933753" w:rsidRPr="00966EF7" w14:paraId="721D1015" w14:textId="77777777" w:rsidTr="004761E7">
        <w:trPr>
          <w:trHeight w:val="2366"/>
        </w:trPr>
        <w:tc>
          <w:tcPr>
            <w:tcW w:w="3708" w:type="dxa"/>
            <w:vAlign w:val="center"/>
          </w:tcPr>
          <w:p w14:paraId="0A70D3D2" w14:textId="77777777" w:rsidR="00933753" w:rsidRPr="00966EF7" w:rsidRDefault="00CE6272" w:rsidP="00097354">
            <w:pPr>
              <w:jc w:val="both"/>
              <w:rPr>
                <w:rFonts w:ascii="Arial" w:hAnsi="Arial" w:cs="Arial"/>
              </w:rPr>
            </w:pPr>
            <w:r>
              <w:rPr>
                <w:rFonts w:ascii="Arial" w:hAnsi="Arial" w:cs="Arial"/>
              </w:rPr>
              <w:t xml:space="preserve">The </w:t>
            </w:r>
            <w:r w:rsidR="00A606AB">
              <w:rPr>
                <w:rFonts w:ascii="Arial" w:hAnsi="Arial" w:cs="Arial"/>
              </w:rPr>
              <w:t>hand</w:t>
            </w:r>
            <w:r w:rsidR="0022458C">
              <w:rPr>
                <w:rFonts w:ascii="Arial" w:hAnsi="Arial" w:cs="Arial"/>
              </w:rPr>
              <w:t xml:space="preserve"> control</w:t>
            </w:r>
            <w:r>
              <w:rPr>
                <w:rFonts w:ascii="Arial" w:hAnsi="Arial" w:cs="Arial"/>
              </w:rPr>
              <w:t xml:space="preserve"> may be hung </w:t>
            </w:r>
            <w:r w:rsidR="00097354">
              <w:rPr>
                <w:rFonts w:ascii="Arial" w:hAnsi="Arial" w:cs="Arial"/>
              </w:rPr>
              <w:t xml:space="preserve">from the headrest mount </w:t>
            </w:r>
            <w:r>
              <w:rPr>
                <w:rFonts w:ascii="Arial" w:hAnsi="Arial" w:cs="Arial"/>
              </w:rPr>
              <w:t>on</w:t>
            </w:r>
            <w:r w:rsidR="00097354">
              <w:rPr>
                <w:rFonts w:ascii="Arial" w:hAnsi="Arial" w:cs="Arial"/>
              </w:rPr>
              <w:t xml:space="preserve"> either side of the lever</w:t>
            </w:r>
            <w:r w:rsidR="009774C8">
              <w:rPr>
                <w:rFonts w:ascii="Arial" w:hAnsi="Arial" w:cs="Arial"/>
              </w:rPr>
              <w:t xml:space="preserve"> when not in use.</w:t>
            </w:r>
          </w:p>
        </w:tc>
        <w:tc>
          <w:tcPr>
            <w:tcW w:w="5148" w:type="dxa"/>
            <w:vAlign w:val="center"/>
          </w:tcPr>
          <w:p w14:paraId="257AC67A" w14:textId="77777777" w:rsidR="00933753" w:rsidRPr="00966EF7" w:rsidRDefault="00397817" w:rsidP="00C71F92">
            <w:pPr>
              <w:jc w:val="center"/>
              <w:rPr>
                <w:rFonts w:ascii="Arial" w:hAnsi="Arial" w:cs="Arial"/>
              </w:rPr>
            </w:pPr>
            <w:r>
              <w:rPr>
                <w:rFonts w:ascii="Arial" w:hAnsi="Arial" w:cs="Arial"/>
                <w:noProof/>
                <w:lang w:eastAsia="en-US"/>
              </w:rPr>
              <w:drawing>
                <wp:inline distT="0" distB="0" distL="0" distR="0" wp14:anchorId="6A671163" wp14:editId="0F12F2FC">
                  <wp:extent cx="1921730" cy="147064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ing handwand.png"/>
                          <pic:cNvPicPr/>
                        </pic:nvPicPr>
                        <pic:blipFill>
                          <a:blip r:embed="rId65">
                            <a:extLst>
                              <a:ext uri="{28A0092B-C50C-407E-A947-70E740481C1C}">
                                <a14:useLocalDpi xmlns:a14="http://schemas.microsoft.com/office/drawing/2010/main" val="0"/>
                              </a:ext>
                            </a:extLst>
                          </a:blip>
                          <a:stretch>
                            <a:fillRect/>
                          </a:stretch>
                        </pic:blipFill>
                        <pic:spPr>
                          <a:xfrm>
                            <a:off x="0" y="0"/>
                            <a:ext cx="1924660" cy="1472890"/>
                          </a:xfrm>
                          <a:prstGeom prst="rect">
                            <a:avLst/>
                          </a:prstGeom>
                        </pic:spPr>
                      </pic:pic>
                    </a:graphicData>
                  </a:graphic>
                </wp:inline>
              </w:drawing>
            </w:r>
          </w:p>
        </w:tc>
      </w:tr>
    </w:tbl>
    <w:p w14:paraId="5FFEE6B2" w14:textId="77777777" w:rsidR="001D1502" w:rsidRPr="00966EF7" w:rsidRDefault="001D1502" w:rsidP="00966EF7">
      <w:pPr>
        <w:pStyle w:val="TOCSection"/>
        <w:sectPr w:rsidR="001D1502" w:rsidRPr="00966EF7" w:rsidSect="006F4F97">
          <w:pgSz w:w="12240" w:h="15840" w:code="1"/>
          <w:pgMar w:top="630" w:right="1800" w:bottom="1440" w:left="1800" w:header="270" w:footer="720" w:gutter="0"/>
          <w:cols w:space="720"/>
          <w:titlePg/>
          <w:docGrid w:linePitch="360"/>
        </w:sectPr>
      </w:pPr>
      <w:bookmarkStart w:id="45" w:name="_Toc420403216"/>
    </w:p>
    <w:p w14:paraId="50E51840" w14:textId="77777777" w:rsidR="008B3241" w:rsidRPr="00966EF7" w:rsidRDefault="0045227D" w:rsidP="00966EF7">
      <w:pPr>
        <w:pStyle w:val="TOCSection"/>
      </w:pPr>
      <w:bookmarkStart w:id="46" w:name="_Toc35344103"/>
      <w:r w:rsidRPr="00966EF7">
        <w:lastRenderedPageBreak/>
        <w:t>Preventative M</w:t>
      </w:r>
      <w:r w:rsidR="008B3241" w:rsidRPr="00966EF7">
        <w:t>aintenance</w:t>
      </w:r>
      <w:bookmarkEnd w:id="45"/>
      <w:bookmarkEnd w:id="46"/>
    </w:p>
    <w:p w14:paraId="7FE02411" w14:textId="77777777" w:rsidR="00587512" w:rsidRPr="00966EF7" w:rsidRDefault="00587512" w:rsidP="00391A6C">
      <w:pPr>
        <w:autoSpaceDE w:val="0"/>
        <w:autoSpaceDN w:val="0"/>
        <w:adjustRightInd w:val="0"/>
        <w:spacing w:after="120"/>
        <w:ind w:left="720"/>
        <w:rPr>
          <w:rFonts w:ascii="Arial" w:hAnsi="Arial" w:cs="Arial"/>
          <w:color w:val="231F20"/>
          <w:sz w:val="22"/>
          <w:szCs w:val="22"/>
        </w:rPr>
      </w:pPr>
    </w:p>
    <w:p w14:paraId="54D491B1" w14:textId="77777777" w:rsidR="004F1F3B" w:rsidRPr="00966EF7" w:rsidRDefault="004F1F3B" w:rsidP="00391A6C">
      <w:pPr>
        <w:autoSpaceDE w:val="0"/>
        <w:autoSpaceDN w:val="0"/>
        <w:adjustRightInd w:val="0"/>
        <w:spacing w:after="120"/>
        <w:ind w:left="720"/>
        <w:rPr>
          <w:rFonts w:ascii="Arial" w:hAnsi="Arial" w:cs="Arial"/>
          <w:color w:val="231F20"/>
          <w:sz w:val="22"/>
          <w:szCs w:val="22"/>
        </w:rPr>
      </w:pPr>
      <w:r w:rsidRPr="00966EF7">
        <w:rPr>
          <w:rFonts w:ascii="Arial" w:hAnsi="Arial" w:cs="Arial"/>
          <w:color w:val="231F20"/>
          <w:sz w:val="22"/>
          <w:szCs w:val="22"/>
        </w:rPr>
        <w:t xml:space="preserve">The following Preventative Maintenance should be performed </w:t>
      </w:r>
      <w:r w:rsidR="00A665B6" w:rsidRPr="00966EF7">
        <w:rPr>
          <w:rFonts w:ascii="Arial" w:hAnsi="Arial" w:cs="Arial"/>
          <w:color w:val="231F20"/>
          <w:sz w:val="22"/>
          <w:szCs w:val="22"/>
        </w:rPr>
        <w:t xml:space="preserve">at a minimum </w:t>
      </w:r>
      <w:r w:rsidRPr="00966EF7">
        <w:rPr>
          <w:rFonts w:ascii="Arial" w:hAnsi="Arial" w:cs="Arial"/>
          <w:color w:val="231F20"/>
          <w:sz w:val="22"/>
          <w:szCs w:val="22"/>
        </w:rPr>
        <w:t>annually</w:t>
      </w:r>
      <w:r w:rsidR="00587512" w:rsidRPr="00966EF7">
        <w:rPr>
          <w:rFonts w:ascii="Arial" w:hAnsi="Arial" w:cs="Arial"/>
          <w:color w:val="231F20"/>
          <w:sz w:val="22"/>
          <w:szCs w:val="22"/>
        </w:rPr>
        <w:t>.  If any of these checks fail, repair or replace the part as applicable.</w:t>
      </w:r>
    </w:p>
    <w:p w14:paraId="79E61454" w14:textId="012A148C" w:rsidR="004F1F3B"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966EF7">
        <w:rPr>
          <w:rFonts w:ascii="Arial" w:hAnsi="Arial" w:cs="Arial"/>
          <w:color w:val="231F20"/>
          <w:sz w:val="22"/>
          <w:szCs w:val="22"/>
        </w:rPr>
        <w:t>Visually inspect all mechanical assemblies and moving parts on the product ensuring smooth, steady operation</w:t>
      </w:r>
      <w:r w:rsidR="00933753">
        <w:rPr>
          <w:rFonts w:ascii="Arial" w:hAnsi="Arial" w:cs="Arial"/>
          <w:color w:val="231F20"/>
          <w:sz w:val="22"/>
          <w:szCs w:val="22"/>
        </w:rPr>
        <w:t>.</w:t>
      </w:r>
    </w:p>
    <w:p w14:paraId="4662FA34" w14:textId="19229AD7" w:rsidR="00CA183D" w:rsidRPr="00085745" w:rsidRDefault="00CA183D"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085745">
        <w:rPr>
          <w:rFonts w:ascii="Arial" w:hAnsi="Arial" w:cs="Arial"/>
          <w:color w:val="231F20"/>
          <w:sz w:val="22"/>
          <w:szCs w:val="22"/>
        </w:rPr>
        <w:t>Visually inspect all upholstered surfaces for tears or excessive wear.  Replace if necessary.</w:t>
      </w:r>
    </w:p>
    <w:p w14:paraId="0AA6E357" w14:textId="77777777" w:rsidR="004F1F3B" w:rsidRPr="00966EF7"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966EF7">
        <w:rPr>
          <w:rFonts w:ascii="Arial" w:hAnsi="Arial" w:cs="Arial"/>
          <w:color w:val="231F20"/>
          <w:sz w:val="22"/>
          <w:szCs w:val="22"/>
        </w:rPr>
        <w:t xml:space="preserve">Visually inspect all fasteners (bolts, nuts, screws, etc.) to </w:t>
      </w:r>
      <w:r w:rsidR="00F00ECC">
        <w:rPr>
          <w:rFonts w:ascii="Arial" w:hAnsi="Arial" w:cs="Arial"/>
          <w:color w:val="231F20"/>
          <w:sz w:val="22"/>
          <w:szCs w:val="22"/>
        </w:rPr>
        <w:t>ensure</w:t>
      </w:r>
      <w:r w:rsidRPr="00966EF7">
        <w:rPr>
          <w:rFonts w:ascii="Arial" w:hAnsi="Arial" w:cs="Arial"/>
          <w:color w:val="231F20"/>
          <w:sz w:val="22"/>
          <w:szCs w:val="22"/>
        </w:rPr>
        <w:t xml:space="preserve"> all are fully installed. Tighten as necessary.</w:t>
      </w:r>
    </w:p>
    <w:p w14:paraId="3F6C27CB" w14:textId="77777777" w:rsidR="004F1F3B" w:rsidRPr="00966EF7"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966EF7">
        <w:rPr>
          <w:rFonts w:ascii="Arial" w:hAnsi="Arial" w:cs="Arial"/>
          <w:color w:val="231F20"/>
          <w:sz w:val="22"/>
          <w:szCs w:val="22"/>
        </w:rPr>
        <w:t>Visually inspect all electrical cables and wires for signs of abrasion or other damage. If damaged, replace.</w:t>
      </w:r>
    </w:p>
    <w:p w14:paraId="333F7083" w14:textId="77777777" w:rsidR="004F1F3B" w:rsidRPr="00966EF7"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966EF7">
        <w:rPr>
          <w:rFonts w:ascii="Arial" w:hAnsi="Arial" w:cs="Arial"/>
          <w:color w:val="231F20"/>
          <w:sz w:val="22"/>
          <w:szCs w:val="22"/>
        </w:rPr>
        <w:t xml:space="preserve">Visually inspect all electrical connections to </w:t>
      </w:r>
      <w:r w:rsidR="00F00ECC">
        <w:rPr>
          <w:rFonts w:ascii="Arial" w:hAnsi="Arial" w:cs="Arial"/>
          <w:color w:val="231F20"/>
          <w:sz w:val="22"/>
          <w:szCs w:val="22"/>
        </w:rPr>
        <w:t>ensure</w:t>
      </w:r>
      <w:r w:rsidRPr="00966EF7">
        <w:rPr>
          <w:rFonts w:ascii="Arial" w:hAnsi="Arial" w:cs="Arial"/>
          <w:color w:val="231F20"/>
          <w:sz w:val="22"/>
          <w:szCs w:val="22"/>
        </w:rPr>
        <w:t xml:space="preserve"> they are fully and properly connected. Reconnect as necessary.</w:t>
      </w:r>
    </w:p>
    <w:p w14:paraId="23CC1C4C" w14:textId="77777777" w:rsidR="004F1F3B" w:rsidRPr="00966EF7"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966EF7">
        <w:rPr>
          <w:rFonts w:ascii="Arial" w:hAnsi="Arial" w:cs="Arial"/>
          <w:color w:val="231F20"/>
          <w:sz w:val="22"/>
          <w:szCs w:val="22"/>
        </w:rPr>
        <w:t xml:space="preserve">Visually inspect the </w:t>
      </w:r>
      <w:r w:rsidR="00A606AB">
        <w:rPr>
          <w:rFonts w:ascii="Arial" w:hAnsi="Arial" w:cs="Arial"/>
          <w:color w:val="231F20"/>
          <w:sz w:val="22"/>
          <w:szCs w:val="22"/>
        </w:rPr>
        <w:t>hand</w:t>
      </w:r>
      <w:r w:rsidR="0022458C">
        <w:rPr>
          <w:rFonts w:ascii="Arial" w:hAnsi="Arial" w:cs="Arial"/>
          <w:color w:val="231F20"/>
          <w:sz w:val="22"/>
          <w:szCs w:val="22"/>
        </w:rPr>
        <w:t xml:space="preserve"> control</w:t>
      </w:r>
      <w:r w:rsidRPr="00966EF7">
        <w:rPr>
          <w:rFonts w:ascii="Arial" w:hAnsi="Arial" w:cs="Arial"/>
          <w:color w:val="231F20"/>
          <w:sz w:val="22"/>
          <w:szCs w:val="22"/>
        </w:rPr>
        <w:t>. If damaged, replace.</w:t>
      </w:r>
    </w:p>
    <w:p w14:paraId="686646C1" w14:textId="77777777" w:rsidR="009F4206" w:rsidRPr="00966EF7" w:rsidRDefault="009F4206"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966EF7">
        <w:rPr>
          <w:rFonts w:ascii="Arial" w:hAnsi="Arial" w:cs="Arial"/>
          <w:color w:val="231F20"/>
          <w:sz w:val="22"/>
          <w:szCs w:val="22"/>
        </w:rPr>
        <w:t>Visually inspect the lifting mechanism shroud during raise and lowering.  Adjust or replace if necessary.</w:t>
      </w:r>
    </w:p>
    <w:p w14:paraId="36B54E54" w14:textId="77777777" w:rsidR="004F1F3B" w:rsidRPr="00966EF7"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966EF7">
        <w:rPr>
          <w:rFonts w:ascii="Arial" w:hAnsi="Arial" w:cs="Arial"/>
          <w:color w:val="231F20"/>
          <w:sz w:val="22"/>
          <w:szCs w:val="22"/>
        </w:rPr>
        <w:t xml:space="preserve">Operate all latch mechanisms to </w:t>
      </w:r>
      <w:r w:rsidR="00F00ECC">
        <w:rPr>
          <w:rFonts w:ascii="Arial" w:hAnsi="Arial" w:cs="Arial"/>
          <w:color w:val="231F20"/>
          <w:sz w:val="22"/>
          <w:szCs w:val="22"/>
        </w:rPr>
        <w:t>ensure</w:t>
      </w:r>
      <w:r w:rsidRPr="00966EF7">
        <w:rPr>
          <w:rFonts w:ascii="Arial" w:hAnsi="Arial" w:cs="Arial"/>
          <w:color w:val="231F20"/>
          <w:sz w:val="22"/>
          <w:szCs w:val="22"/>
        </w:rPr>
        <w:t xml:space="preserve"> proper engagement of latch into receiver. Adjust if necessary.</w:t>
      </w:r>
    </w:p>
    <w:p w14:paraId="648ABBCA" w14:textId="77777777" w:rsidR="004F1F3B" w:rsidRPr="00966EF7"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966EF7">
        <w:rPr>
          <w:rFonts w:ascii="Arial" w:hAnsi="Arial" w:cs="Arial"/>
          <w:color w:val="231F20"/>
          <w:sz w:val="22"/>
          <w:szCs w:val="22"/>
        </w:rPr>
        <w:t xml:space="preserve">Operate all motors to </w:t>
      </w:r>
      <w:r w:rsidR="00F00ECC">
        <w:rPr>
          <w:rFonts w:ascii="Arial" w:hAnsi="Arial" w:cs="Arial"/>
          <w:color w:val="231F20"/>
          <w:sz w:val="22"/>
          <w:szCs w:val="22"/>
        </w:rPr>
        <w:t>ensure</w:t>
      </w:r>
      <w:r w:rsidRPr="00966EF7">
        <w:rPr>
          <w:rFonts w:ascii="Arial" w:hAnsi="Arial" w:cs="Arial"/>
          <w:color w:val="231F20"/>
          <w:sz w:val="22"/>
          <w:szCs w:val="22"/>
        </w:rPr>
        <w:t xml:space="preserve"> full extension, retraction and correct operation.  The motors are permanently lubricated and require no </w:t>
      </w:r>
      <w:r w:rsidR="00A665B6" w:rsidRPr="00966EF7">
        <w:rPr>
          <w:rFonts w:ascii="Arial" w:hAnsi="Arial" w:cs="Arial"/>
          <w:color w:val="231F20"/>
          <w:sz w:val="22"/>
          <w:szCs w:val="22"/>
        </w:rPr>
        <w:t>lubrication</w:t>
      </w:r>
      <w:r w:rsidRPr="00966EF7">
        <w:rPr>
          <w:rFonts w:ascii="Arial" w:hAnsi="Arial" w:cs="Arial"/>
          <w:color w:val="231F20"/>
          <w:sz w:val="22"/>
          <w:szCs w:val="22"/>
        </w:rPr>
        <w:t>.</w:t>
      </w:r>
    </w:p>
    <w:p w14:paraId="395314F7" w14:textId="77777777" w:rsidR="00267037" w:rsidRPr="003F5057" w:rsidRDefault="00267037" w:rsidP="00391A6C">
      <w:pPr>
        <w:numPr>
          <w:ilvl w:val="0"/>
          <w:numId w:val="8"/>
        </w:numPr>
        <w:tabs>
          <w:tab w:val="clear" w:pos="2160"/>
          <w:tab w:val="num" w:pos="1440"/>
        </w:tabs>
        <w:autoSpaceDE w:val="0"/>
        <w:autoSpaceDN w:val="0"/>
        <w:adjustRightInd w:val="0"/>
        <w:spacing w:after="120"/>
        <w:ind w:left="1440"/>
        <w:rPr>
          <w:rFonts w:ascii="Arial" w:hAnsi="Arial" w:cs="Arial"/>
          <w:bCs/>
          <w:sz w:val="22"/>
          <w:szCs w:val="22"/>
        </w:rPr>
      </w:pPr>
      <w:r w:rsidRPr="00966EF7">
        <w:rPr>
          <w:rFonts w:ascii="Arial" w:hAnsi="Arial" w:cs="Arial"/>
          <w:bCs/>
          <w:sz w:val="22"/>
          <w:szCs w:val="22"/>
        </w:rPr>
        <w:t xml:space="preserve">Operate the braking system to </w:t>
      </w:r>
      <w:r w:rsidR="00F00ECC">
        <w:rPr>
          <w:rFonts w:ascii="Arial" w:hAnsi="Arial" w:cs="Arial"/>
          <w:bCs/>
          <w:sz w:val="22"/>
          <w:szCs w:val="22"/>
        </w:rPr>
        <w:t>ensure</w:t>
      </w:r>
      <w:r w:rsidRPr="00966EF7">
        <w:rPr>
          <w:rFonts w:ascii="Arial" w:hAnsi="Arial" w:cs="Arial"/>
          <w:bCs/>
          <w:sz w:val="22"/>
          <w:szCs w:val="22"/>
        </w:rPr>
        <w:t xml:space="preserve"> proper engagement of the wheel </w:t>
      </w:r>
      <w:r w:rsidRPr="003F5057">
        <w:rPr>
          <w:rFonts w:ascii="Arial" w:hAnsi="Arial" w:cs="Arial"/>
          <w:bCs/>
          <w:sz w:val="22"/>
          <w:szCs w:val="22"/>
        </w:rPr>
        <w:t>and swivel lock mechanism.  Replace as necessary.</w:t>
      </w:r>
    </w:p>
    <w:p w14:paraId="435826BD" w14:textId="77777777" w:rsidR="004F1F3B" w:rsidRPr="003F5057"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bCs/>
          <w:sz w:val="22"/>
          <w:szCs w:val="22"/>
        </w:rPr>
      </w:pPr>
      <w:r w:rsidRPr="003F5057">
        <w:rPr>
          <w:rFonts w:ascii="Arial" w:hAnsi="Arial" w:cs="Arial"/>
          <w:color w:val="231F20"/>
          <w:sz w:val="22"/>
          <w:szCs w:val="22"/>
        </w:rPr>
        <w:t xml:space="preserve">Operate all accessories to </w:t>
      </w:r>
      <w:r w:rsidR="00F00ECC" w:rsidRPr="003F5057">
        <w:rPr>
          <w:rFonts w:ascii="Arial" w:hAnsi="Arial" w:cs="Arial"/>
          <w:color w:val="231F20"/>
          <w:sz w:val="22"/>
          <w:szCs w:val="22"/>
        </w:rPr>
        <w:t>ensure</w:t>
      </w:r>
      <w:r w:rsidRPr="003F5057">
        <w:rPr>
          <w:rFonts w:ascii="Arial" w:hAnsi="Arial" w:cs="Arial"/>
          <w:color w:val="231F20"/>
          <w:sz w:val="22"/>
          <w:szCs w:val="22"/>
        </w:rPr>
        <w:t xml:space="preserve"> proper attachment and operation. Tighten, adjust or replace if necessary</w:t>
      </w:r>
      <w:r w:rsidR="00933753" w:rsidRPr="003F5057">
        <w:rPr>
          <w:rFonts w:ascii="Arial" w:hAnsi="Arial" w:cs="Arial"/>
          <w:color w:val="231F20"/>
          <w:sz w:val="22"/>
          <w:szCs w:val="22"/>
        </w:rPr>
        <w:t>.</w:t>
      </w:r>
    </w:p>
    <w:p w14:paraId="65B83CF6" w14:textId="77777777" w:rsidR="00046798" w:rsidRPr="003F5057" w:rsidRDefault="00046798" w:rsidP="00046798">
      <w:pPr>
        <w:pStyle w:val="ListParagraph"/>
        <w:numPr>
          <w:ilvl w:val="0"/>
          <w:numId w:val="8"/>
        </w:numPr>
        <w:tabs>
          <w:tab w:val="clear" w:pos="2160"/>
          <w:tab w:val="num" w:pos="1800"/>
        </w:tabs>
        <w:ind w:left="1440"/>
        <w:rPr>
          <w:rFonts w:ascii="Arial" w:hAnsi="Arial" w:cs="Arial"/>
          <w:color w:val="231F20"/>
          <w:sz w:val="22"/>
          <w:szCs w:val="22"/>
        </w:rPr>
      </w:pPr>
      <w:r w:rsidRPr="003F5057">
        <w:rPr>
          <w:rFonts w:ascii="Arial" w:hAnsi="Arial" w:cs="Arial"/>
          <w:color w:val="231F20"/>
          <w:sz w:val="22"/>
          <w:szCs w:val="22"/>
        </w:rPr>
        <w:t>Visually inspect the battery for damage. Replace the battery if necessary.</w:t>
      </w:r>
    </w:p>
    <w:p w14:paraId="68079171" w14:textId="77777777" w:rsidR="00046798" w:rsidRPr="00966EF7" w:rsidRDefault="00046798" w:rsidP="00046798">
      <w:pPr>
        <w:autoSpaceDE w:val="0"/>
        <w:autoSpaceDN w:val="0"/>
        <w:adjustRightInd w:val="0"/>
        <w:spacing w:after="120"/>
        <w:ind w:left="1440"/>
        <w:rPr>
          <w:rFonts w:ascii="Arial" w:hAnsi="Arial" w:cs="Arial"/>
          <w:color w:val="231F20"/>
          <w:sz w:val="22"/>
          <w:szCs w:val="22"/>
        </w:rPr>
      </w:pPr>
    </w:p>
    <w:p w14:paraId="0563815C" w14:textId="77777777" w:rsidR="006533D0" w:rsidRPr="00966EF7" w:rsidRDefault="006533D0">
      <w:pPr>
        <w:pBdr>
          <w:bottom w:val="single" w:sz="12" w:space="1" w:color="auto"/>
        </w:pBdr>
        <w:rPr>
          <w:rFonts w:ascii="Arial" w:hAnsi="Arial" w:cs="Arial"/>
        </w:rPr>
      </w:pPr>
    </w:p>
    <w:p w14:paraId="556649B6" w14:textId="77777777" w:rsidR="006533D0" w:rsidRPr="00966EF7" w:rsidRDefault="006533D0" w:rsidP="006533D0">
      <w:pPr>
        <w:pStyle w:val="ListParagraph"/>
        <w:numPr>
          <w:ilvl w:val="0"/>
          <w:numId w:val="39"/>
        </w:numPr>
        <w:rPr>
          <w:rFonts w:ascii="Arial" w:hAnsi="Arial" w:cs="Arial"/>
        </w:rPr>
      </w:pPr>
      <w:r w:rsidRPr="00966EF7">
        <w:rPr>
          <w:rFonts w:ascii="Arial" w:hAnsi="Arial" w:cs="Arial"/>
        </w:rPr>
        <w:t>WARNING</w:t>
      </w:r>
    </w:p>
    <w:p w14:paraId="5026BA29" w14:textId="77777777" w:rsidR="006533D0" w:rsidRPr="00966EF7" w:rsidRDefault="006533D0" w:rsidP="006533D0">
      <w:pPr>
        <w:autoSpaceDE w:val="0"/>
        <w:autoSpaceDN w:val="0"/>
        <w:adjustRightInd w:val="0"/>
        <w:spacing w:after="120"/>
        <w:rPr>
          <w:rFonts w:ascii="Arial" w:hAnsi="Arial" w:cs="Arial"/>
          <w:b/>
          <w:color w:val="231F20"/>
          <w:sz w:val="22"/>
          <w:szCs w:val="22"/>
        </w:rPr>
      </w:pPr>
    </w:p>
    <w:p w14:paraId="78C09813" w14:textId="77777777" w:rsidR="006533D0" w:rsidRPr="00966EF7" w:rsidRDefault="006533D0" w:rsidP="006533D0">
      <w:pPr>
        <w:pStyle w:val="Warning"/>
        <w:ind w:left="360"/>
        <w:rPr>
          <w:b w:val="0"/>
        </w:rPr>
      </w:pPr>
      <w:r w:rsidRPr="00966EF7">
        <w:rPr>
          <w:b w:val="0"/>
        </w:rPr>
        <w:t>No modification of this equipment is allowed.</w:t>
      </w:r>
    </w:p>
    <w:p w14:paraId="0F97014C" w14:textId="77777777" w:rsidR="006533D0" w:rsidRPr="00966EF7" w:rsidRDefault="006533D0" w:rsidP="006533D0">
      <w:pPr>
        <w:pStyle w:val="Warning"/>
        <w:ind w:left="360"/>
        <w:rPr>
          <w:b w:val="0"/>
        </w:rPr>
      </w:pPr>
      <w:r w:rsidRPr="00966EF7">
        <w:rPr>
          <w:b w:val="0"/>
        </w:rPr>
        <w:t>Equipment should only be serviced by authorized personnel.</w:t>
      </w:r>
    </w:p>
    <w:p w14:paraId="2F1985C5" w14:textId="77777777" w:rsidR="006533D0" w:rsidRPr="00966EF7" w:rsidRDefault="006533D0" w:rsidP="006533D0">
      <w:pPr>
        <w:numPr>
          <w:ilvl w:val="0"/>
          <w:numId w:val="26"/>
        </w:numPr>
        <w:autoSpaceDE w:val="0"/>
        <w:autoSpaceDN w:val="0"/>
        <w:adjustRightInd w:val="0"/>
        <w:spacing w:after="120"/>
        <w:ind w:left="360"/>
        <w:rPr>
          <w:rFonts w:ascii="Arial" w:hAnsi="Arial" w:cs="Arial"/>
          <w:color w:val="231F20"/>
          <w:sz w:val="22"/>
          <w:szCs w:val="22"/>
        </w:rPr>
      </w:pPr>
      <w:r w:rsidRPr="00966EF7">
        <w:rPr>
          <w:rFonts w:ascii="Arial" w:hAnsi="Arial" w:cs="Arial"/>
          <w:color w:val="231F20"/>
          <w:sz w:val="22"/>
          <w:szCs w:val="22"/>
        </w:rPr>
        <w:t>Removal of secured covers may increase the risk of electrical shock.  Refer servicing to qualified personnel.</w:t>
      </w:r>
    </w:p>
    <w:p w14:paraId="012DA326" w14:textId="77777777" w:rsidR="006533D0" w:rsidRPr="00966EF7" w:rsidRDefault="006533D0" w:rsidP="006533D0">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r w:rsidRPr="00966EF7">
        <w:rPr>
          <w:rFonts w:ascii="Arial" w:hAnsi="Arial" w:cs="Arial"/>
          <w:color w:val="231F20"/>
          <w:sz w:val="22"/>
          <w:szCs w:val="22"/>
        </w:rPr>
        <w:t>The potential for electrical shock exists with electrical equipment.  Failure to follow facility protocols may cause death or serious injury.</w:t>
      </w:r>
    </w:p>
    <w:p w14:paraId="4ED88E58" w14:textId="77777777" w:rsidR="00046121" w:rsidRPr="00966EF7" w:rsidRDefault="00046121">
      <w:pPr>
        <w:rPr>
          <w:rFonts w:ascii="Arial" w:hAnsi="Arial" w:cs="Arial"/>
        </w:rPr>
        <w:sectPr w:rsidR="00046121" w:rsidRPr="00966EF7" w:rsidSect="006F4F97">
          <w:headerReference w:type="default" r:id="rId66"/>
          <w:pgSz w:w="12240" w:h="15840" w:code="1"/>
          <w:pgMar w:top="899" w:right="1800" w:bottom="1440" w:left="1800" w:header="450" w:footer="720" w:gutter="0"/>
          <w:cols w:space="720"/>
          <w:titlePg/>
          <w:docGrid w:linePitch="360"/>
        </w:sectPr>
      </w:pPr>
    </w:p>
    <w:p w14:paraId="64D99FE2" w14:textId="77777777" w:rsidR="00ED1DC5" w:rsidRPr="00966EF7" w:rsidRDefault="00ED1DC5" w:rsidP="00966EF7">
      <w:pPr>
        <w:pStyle w:val="TOCSection"/>
      </w:pPr>
      <w:bookmarkStart w:id="47" w:name="_Toc420403217"/>
      <w:bookmarkStart w:id="48" w:name="_Toc35344104"/>
      <w:r w:rsidRPr="00E73A83">
        <w:lastRenderedPageBreak/>
        <w:t>Expected Life</w:t>
      </w:r>
      <w:bookmarkEnd w:id="47"/>
      <w:bookmarkEnd w:id="48"/>
    </w:p>
    <w:p w14:paraId="0BD78536" w14:textId="77777777" w:rsidR="00F67BED" w:rsidRPr="00966EF7" w:rsidRDefault="00F67BED" w:rsidP="004905B0">
      <w:pPr>
        <w:spacing w:before="240"/>
        <w:rPr>
          <w:rFonts w:ascii="Arial" w:hAnsi="Arial" w:cs="Arial"/>
        </w:rPr>
      </w:pPr>
      <w:r w:rsidRPr="00966EF7">
        <w:rPr>
          <w:rFonts w:ascii="Arial" w:hAnsi="Arial" w:cs="Arial"/>
        </w:rPr>
        <w:t>The expected life of the product is 7 years of normal use</w:t>
      </w:r>
      <w:r w:rsidR="000F57DB">
        <w:rPr>
          <w:rFonts w:ascii="Arial" w:hAnsi="Arial" w:cs="Arial"/>
        </w:rPr>
        <w:t xml:space="preserve"> from the date of manufacture</w:t>
      </w:r>
      <w:r w:rsidRPr="00966EF7">
        <w:rPr>
          <w:rFonts w:ascii="Arial" w:hAnsi="Arial" w:cs="Arial"/>
        </w:rPr>
        <w:t>.  Some components may have a shorter life and require replacement.</w:t>
      </w:r>
    </w:p>
    <w:p w14:paraId="661E0F81" w14:textId="77777777" w:rsidR="00ED1DC5" w:rsidRPr="00966EF7" w:rsidRDefault="00ED1DC5">
      <w:pPr>
        <w:rPr>
          <w:rFonts w:ascii="Arial" w:hAnsi="Arial" w:cs="Arial"/>
        </w:rPr>
      </w:pPr>
    </w:p>
    <w:p w14:paraId="2A45AC1E" w14:textId="77777777" w:rsidR="00ED1DC5" w:rsidRPr="00966EF7" w:rsidRDefault="00ED1DC5">
      <w:pPr>
        <w:rPr>
          <w:rFonts w:ascii="Arial" w:hAnsi="Arial" w:cs="Arial"/>
        </w:rPr>
      </w:pPr>
    </w:p>
    <w:p w14:paraId="4DE8D616" w14:textId="77777777" w:rsidR="00ED1DC5" w:rsidRPr="00966EF7" w:rsidRDefault="00ED1DC5" w:rsidP="00966EF7">
      <w:pPr>
        <w:pStyle w:val="TOCSection"/>
      </w:pPr>
      <w:bookmarkStart w:id="49" w:name="_Toc420403218"/>
      <w:bookmarkStart w:id="50" w:name="_Toc35344105"/>
      <w:r w:rsidRPr="00966EF7">
        <w:t xml:space="preserve">Discard </w:t>
      </w:r>
      <w:r w:rsidR="000F57DB">
        <w:t xml:space="preserve">of </w:t>
      </w:r>
      <w:r w:rsidRPr="00966EF7">
        <w:t>the Unit</w:t>
      </w:r>
      <w:bookmarkEnd w:id="49"/>
      <w:bookmarkEnd w:id="50"/>
    </w:p>
    <w:p w14:paraId="7869E600" w14:textId="77777777" w:rsidR="00F67BED" w:rsidRPr="00966EF7" w:rsidRDefault="00F67BED" w:rsidP="00966EF7">
      <w:pPr>
        <w:spacing w:before="240"/>
        <w:rPr>
          <w:rFonts w:ascii="Arial" w:hAnsi="Arial" w:cs="Arial"/>
        </w:rPr>
      </w:pPr>
      <w:r w:rsidRPr="00966EF7">
        <w:rPr>
          <w:rFonts w:ascii="Arial" w:hAnsi="Arial" w:cs="Arial"/>
        </w:rPr>
        <w:t>Upon reaching the end of its useful life the product may be discarded in accordance with local and federal standards.  Recycle when possible.</w:t>
      </w:r>
    </w:p>
    <w:p w14:paraId="11A9904E" w14:textId="77777777" w:rsidR="00F67BED" w:rsidRPr="00966EF7" w:rsidRDefault="00F67BED">
      <w:pPr>
        <w:rPr>
          <w:rFonts w:ascii="Arial" w:hAnsi="Arial" w:cs="Arial"/>
        </w:rPr>
      </w:pPr>
    </w:p>
    <w:tbl>
      <w:tblPr>
        <w:tblW w:w="0" w:type="auto"/>
        <w:tblLook w:val="04A0" w:firstRow="1" w:lastRow="0" w:firstColumn="1" w:lastColumn="0" w:noHBand="0" w:noVBand="1"/>
      </w:tblPr>
      <w:tblGrid>
        <w:gridCol w:w="1450"/>
        <w:gridCol w:w="7190"/>
      </w:tblGrid>
      <w:tr w:rsidR="00F67BED" w:rsidRPr="00966EF7" w14:paraId="389B728E" w14:textId="77777777" w:rsidTr="0053430E">
        <w:trPr>
          <w:trHeight w:val="1440"/>
        </w:trPr>
        <w:tc>
          <w:tcPr>
            <w:tcW w:w="1458" w:type="dxa"/>
            <w:shd w:val="clear" w:color="auto" w:fill="auto"/>
            <w:vAlign w:val="center"/>
          </w:tcPr>
          <w:p w14:paraId="3111AF04" w14:textId="77777777" w:rsidR="00F67BED" w:rsidRPr="00966EF7" w:rsidRDefault="00F67BED" w:rsidP="0053430E">
            <w:pPr>
              <w:jc w:val="center"/>
              <w:rPr>
                <w:rFonts w:ascii="Arial" w:hAnsi="Arial" w:cs="Arial"/>
                <w:sz w:val="20"/>
                <w:szCs w:val="20"/>
              </w:rPr>
            </w:pPr>
          </w:p>
          <w:p w14:paraId="0E740C84" w14:textId="77777777" w:rsidR="00F67BED" w:rsidRPr="00966EF7" w:rsidRDefault="00F67BED" w:rsidP="0053430E">
            <w:pPr>
              <w:jc w:val="center"/>
              <w:rPr>
                <w:rFonts w:ascii="Arial" w:hAnsi="Arial" w:cs="Arial"/>
                <w:sz w:val="20"/>
                <w:szCs w:val="20"/>
              </w:rPr>
            </w:pPr>
            <w:r w:rsidRPr="00966EF7">
              <w:rPr>
                <w:rFonts w:ascii="Arial" w:hAnsi="Arial" w:cs="Arial"/>
                <w:noProof/>
                <w:sz w:val="20"/>
                <w:szCs w:val="20"/>
                <w:lang w:eastAsia="en-US"/>
              </w:rPr>
              <w:drawing>
                <wp:inline distT="0" distB="0" distL="0" distR="0" wp14:anchorId="6500763A" wp14:editId="5DC47040">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1510D230" w14:textId="77777777" w:rsidR="00F67BED" w:rsidRPr="00966EF7" w:rsidRDefault="00F67BED" w:rsidP="0053430E">
            <w:pPr>
              <w:jc w:val="center"/>
              <w:rPr>
                <w:rFonts w:ascii="Arial" w:hAnsi="Arial" w:cs="Arial"/>
                <w:sz w:val="20"/>
                <w:szCs w:val="20"/>
              </w:rPr>
            </w:pPr>
          </w:p>
        </w:tc>
        <w:tc>
          <w:tcPr>
            <w:tcW w:w="7398" w:type="dxa"/>
            <w:shd w:val="clear" w:color="auto" w:fill="auto"/>
            <w:vAlign w:val="center"/>
          </w:tcPr>
          <w:p w14:paraId="415C31B0" w14:textId="77777777" w:rsidR="00F67BED" w:rsidRPr="00966EF7" w:rsidRDefault="00F67BED" w:rsidP="0053430E">
            <w:pPr>
              <w:rPr>
                <w:rFonts w:ascii="Arial" w:hAnsi="Arial" w:cs="Arial"/>
                <w:sz w:val="22"/>
                <w:szCs w:val="22"/>
              </w:rPr>
            </w:pPr>
          </w:p>
          <w:p w14:paraId="08EAF3E6" w14:textId="52A76745" w:rsidR="00F67BED" w:rsidRPr="00966EF7" w:rsidRDefault="00590FC2" w:rsidP="0053430E">
            <w:pPr>
              <w:rPr>
                <w:rFonts w:ascii="Arial" w:hAnsi="Arial" w:cs="Arial"/>
                <w:sz w:val="22"/>
                <w:szCs w:val="22"/>
              </w:rPr>
            </w:pPr>
            <w:r w:rsidRPr="00966EF7">
              <w:rPr>
                <w:rFonts w:ascii="Arial" w:hAnsi="Arial" w:cs="Arial"/>
              </w:rPr>
              <w:t xml:space="preserve">In accordance with the </w:t>
            </w:r>
            <w:r>
              <w:rPr>
                <w:rFonts w:ascii="Arial" w:hAnsi="Arial" w:cs="Arial"/>
              </w:rPr>
              <w:t>European Directive</w:t>
            </w:r>
            <w:r w:rsidRPr="00966EF7">
              <w:rPr>
                <w:rFonts w:ascii="Arial" w:hAnsi="Arial" w:cs="Arial"/>
              </w:rPr>
              <w:t xml:space="preserve"> 2002/96/EC </w:t>
            </w:r>
            <w:r>
              <w:rPr>
                <w:rFonts w:ascii="Arial" w:hAnsi="Arial" w:cs="Arial"/>
              </w:rPr>
              <w:t>on W</w:t>
            </w:r>
            <w:r w:rsidRPr="00966EF7">
              <w:rPr>
                <w:rFonts w:ascii="Arial" w:hAnsi="Arial" w:cs="Arial"/>
              </w:rPr>
              <w:t xml:space="preserve">aste </w:t>
            </w:r>
            <w:r>
              <w:rPr>
                <w:rFonts w:ascii="Arial" w:hAnsi="Arial" w:cs="Arial"/>
              </w:rPr>
              <w:t>Electrical and E</w:t>
            </w:r>
            <w:r w:rsidRPr="00966EF7">
              <w:rPr>
                <w:rFonts w:ascii="Arial" w:hAnsi="Arial" w:cs="Arial"/>
              </w:rPr>
              <w:t xml:space="preserve">lectronic </w:t>
            </w:r>
            <w:r>
              <w:rPr>
                <w:rFonts w:ascii="Arial" w:hAnsi="Arial" w:cs="Arial"/>
              </w:rPr>
              <w:t>E</w:t>
            </w:r>
            <w:r w:rsidRPr="00966EF7">
              <w:rPr>
                <w:rFonts w:ascii="Arial" w:hAnsi="Arial" w:cs="Arial"/>
              </w:rPr>
              <w:t xml:space="preserve">quipment (WEEE), </w:t>
            </w:r>
            <w:r>
              <w:rPr>
                <w:rFonts w:ascii="Arial" w:hAnsi="Arial" w:cs="Arial"/>
              </w:rPr>
              <w:t>the product must</w:t>
            </w:r>
            <w:r w:rsidRPr="00966EF7">
              <w:rPr>
                <w:rFonts w:ascii="Arial" w:hAnsi="Arial" w:cs="Arial"/>
              </w:rPr>
              <w:t xml:space="preserve"> not be disposed as unsorted municipal </w:t>
            </w:r>
            <w:r w:rsidR="0081499C" w:rsidRPr="00966EF7">
              <w:rPr>
                <w:rFonts w:ascii="Arial" w:hAnsi="Arial" w:cs="Arial"/>
              </w:rPr>
              <w:t>waste</w:t>
            </w:r>
            <w:r w:rsidR="0081499C">
              <w:rPr>
                <w:rFonts w:ascii="Arial" w:hAnsi="Arial" w:cs="Arial"/>
              </w:rPr>
              <w:t xml:space="preserve"> but</w:t>
            </w:r>
            <w:r>
              <w:rPr>
                <w:rFonts w:ascii="Arial" w:hAnsi="Arial" w:cs="Arial"/>
              </w:rPr>
              <w:t xml:space="preserve"> should be collected separately</w:t>
            </w:r>
            <w:r w:rsidRPr="00966EF7">
              <w:rPr>
                <w:rFonts w:ascii="Arial" w:hAnsi="Arial" w:cs="Arial"/>
              </w:rPr>
              <w:t>.  Consult your instructional policies and local regulations regarding disposal.  Contact your Medical Positioning, Inc. Service Representative if additional disposal details are required</w:t>
            </w:r>
            <w:r w:rsidR="00F00ECC">
              <w:rPr>
                <w:rFonts w:ascii="Arial" w:hAnsi="Arial" w:cs="Arial"/>
              </w:rPr>
              <w:t>.</w:t>
            </w:r>
          </w:p>
        </w:tc>
      </w:tr>
    </w:tbl>
    <w:p w14:paraId="3E868DAC" w14:textId="77777777" w:rsidR="00046121" w:rsidRPr="00966EF7" w:rsidRDefault="00046121">
      <w:pPr>
        <w:rPr>
          <w:rFonts w:ascii="Arial" w:hAnsi="Arial" w:cs="Arial"/>
        </w:rPr>
        <w:sectPr w:rsidR="00046121" w:rsidRPr="00966EF7" w:rsidSect="006F4F97">
          <w:pgSz w:w="12240" w:h="15840" w:code="1"/>
          <w:pgMar w:top="990" w:right="1800" w:bottom="1440" w:left="1800" w:header="360" w:footer="720" w:gutter="0"/>
          <w:cols w:space="720"/>
          <w:titlePg/>
          <w:docGrid w:linePitch="360"/>
        </w:sectPr>
      </w:pPr>
    </w:p>
    <w:p w14:paraId="4AF5E264" w14:textId="77777777" w:rsidR="00AC5A61" w:rsidRPr="00966EF7" w:rsidRDefault="00A665B6" w:rsidP="00966EF7">
      <w:pPr>
        <w:pStyle w:val="TOCSection"/>
      </w:pPr>
      <w:bookmarkStart w:id="51" w:name="_Toc420403219"/>
      <w:bookmarkStart w:id="52" w:name="_Toc35344106"/>
      <w:r w:rsidRPr="00966EF7">
        <w:lastRenderedPageBreak/>
        <w:t>Cleaning</w:t>
      </w:r>
      <w:bookmarkEnd w:id="51"/>
      <w:bookmarkEnd w:id="52"/>
    </w:p>
    <w:p w14:paraId="55FAE72D" w14:textId="77777777" w:rsidR="000F57DB" w:rsidRDefault="000F57DB" w:rsidP="000F57DB">
      <w:pPr>
        <w:autoSpaceDE w:val="0"/>
        <w:autoSpaceDN w:val="0"/>
        <w:adjustRightInd w:val="0"/>
        <w:spacing w:before="240" w:after="120"/>
        <w:ind w:left="720"/>
        <w:rPr>
          <w:rFonts w:ascii="Arial" w:hAnsi="Arial" w:cs="Arial"/>
          <w:bCs/>
          <w:color w:val="231F20"/>
          <w:sz w:val="22"/>
          <w:szCs w:val="22"/>
        </w:rPr>
      </w:pPr>
      <w:r>
        <w:rPr>
          <w:rFonts w:ascii="Arial" w:hAnsi="Arial" w:cs="Arial"/>
          <w:bCs/>
          <w:color w:val="231F20"/>
          <w:sz w:val="22"/>
          <w:szCs w:val="22"/>
        </w:rPr>
        <w:t xml:space="preserve">The product should be kept in a clean condition per </w:t>
      </w:r>
      <w:r w:rsidR="004905B0">
        <w:rPr>
          <w:rFonts w:ascii="Arial" w:hAnsi="Arial" w:cs="Arial"/>
          <w:bCs/>
          <w:color w:val="231F20"/>
          <w:sz w:val="22"/>
          <w:szCs w:val="22"/>
        </w:rPr>
        <w:t>facility procedure.</w:t>
      </w:r>
    </w:p>
    <w:p w14:paraId="158382D1" w14:textId="77777777" w:rsidR="000F57DB" w:rsidRDefault="000F57DB" w:rsidP="000F57DB">
      <w:pPr>
        <w:autoSpaceDE w:val="0"/>
        <w:autoSpaceDN w:val="0"/>
        <w:adjustRightInd w:val="0"/>
        <w:spacing w:before="240" w:after="120"/>
        <w:ind w:left="720"/>
        <w:rPr>
          <w:rFonts w:ascii="Arial" w:hAnsi="Arial" w:cs="Arial"/>
          <w:b/>
          <w:bCs/>
          <w:color w:val="231F20"/>
          <w:sz w:val="22"/>
          <w:szCs w:val="22"/>
        </w:rPr>
      </w:pPr>
    </w:p>
    <w:p w14:paraId="713E3AC1" w14:textId="77777777" w:rsidR="00933753" w:rsidRPr="00933753" w:rsidRDefault="00933753" w:rsidP="00966EF7">
      <w:pPr>
        <w:autoSpaceDE w:val="0"/>
        <w:autoSpaceDN w:val="0"/>
        <w:adjustRightInd w:val="0"/>
        <w:spacing w:before="240" w:after="120"/>
        <w:ind w:left="720"/>
        <w:rPr>
          <w:rFonts w:ascii="Arial" w:hAnsi="Arial" w:cs="Arial"/>
          <w:b/>
          <w:bCs/>
          <w:color w:val="231F20"/>
          <w:sz w:val="22"/>
          <w:szCs w:val="22"/>
        </w:rPr>
      </w:pPr>
      <w:r w:rsidRPr="00933753">
        <w:rPr>
          <w:rFonts w:ascii="Arial" w:hAnsi="Arial" w:cs="Arial"/>
          <w:b/>
          <w:bCs/>
          <w:color w:val="231F20"/>
          <w:sz w:val="22"/>
          <w:szCs w:val="22"/>
        </w:rPr>
        <w:t>Plastic and Painted Surfaces</w:t>
      </w:r>
    </w:p>
    <w:p w14:paraId="7B60EC1B" w14:textId="77777777" w:rsidR="0042617E" w:rsidRPr="00966EF7" w:rsidRDefault="0042617E" w:rsidP="00966EF7">
      <w:pPr>
        <w:autoSpaceDE w:val="0"/>
        <w:autoSpaceDN w:val="0"/>
        <w:adjustRightInd w:val="0"/>
        <w:spacing w:before="240" w:after="120"/>
        <w:ind w:left="720"/>
        <w:rPr>
          <w:rFonts w:ascii="Arial" w:hAnsi="Arial" w:cs="Arial"/>
          <w:bCs/>
          <w:color w:val="231F20"/>
          <w:sz w:val="22"/>
          <w:szCs w:val="22"/>
        </w:rPr>
      </w:pPr>
      <w:r w:rsidRPr="00966EF7">
        <w:rPr>
          <w:rFonts w:ascii="Arial" w:hAnsi="Arial"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966EF7" w14:paraId="4D1739C8" w14:textId="77777777" w:rsidTr="005D21CB">
        <w:trPr>
          <w:cantSplit/>
          <w:tblHeader/>
        </w:trPr>
        <w:tc>
          <w:tcPr>
            <w:tcW w:w="1188" w:type="dxa"/>
            <w:shd w:val="clear" w:color="auto" w:fill="C0C0C0"/>
            <w:vAlign w:val="center"/>
          </w:tcPr>
          <w:p w14:paraId="504EBA86" w14:textId="77777777" w:rsidR="0042617E" w:rsidRPr="00966EF7" w:rsidRDefault="0042617E" w:rsidP="005D21CB">
            <w:pPr>
              <w:autoSpaceDE w:val="0"/>
              <w:autoSpaceDN w:val="0"/>
              <w:adjustRightInd w:val="0"/>
              <w:jc w:val="center"/>
              <w:rPr>
                <w:rFonts w:ascii="Arial" w:hAnsi="Arial" w:cs="Arial"/>
                <w:b/>
                <w:color w:val="231F20"/>
                <w:sz w:val="22"/>
                <w:szCs w:val="22"/>
              </w:rPr>
            </w:pPr>
            <w:r w:rsidRPr="00966EF7">
              <w:rPr>
                <w:rFonts w:ascii="Arial" w:hAnsi="Arial" w:cs="Arial"/>
                <w:b/>
                <w:color w:val="231F20"/>
                <w:sz w:val="22"/>
                <w:szCs w:val="22"/>
              </w:rPr>
              <w:t>STEP</w:t>
            </w:r>
          </w:p>
        </w:tc>
        <w:tc>
          <w:tcPr>
            <w:tcW w:w="6732" w:type="dxa"/>
            <w:shd w:val="clear" w:color="auto" w:fill="C0C0C0"/>
            <w:vAlign w:val="center"/>
          </w:tcPr>
          <w:p w14:paraId="7756841D" w14:textId="77777777" w:rsidR="0042617E" w:rsidRPr="00966EF7" w:rsidRDefault="0042617E" w:rsidP="005D21CB">
            <w:pPr>
              <w:autoSpaceDE w:val="0"/>
              <w:autoSpaceDN w:val="0"/>
              <w:adjustRightInd w:val="0"/>
              <w:jc w:val="center"/>
              <w:rPr>
                <w:rFonts w:ascii="Arial" w:hAnsi="Arial" w:cs="Arial"/>
                <w:b/>
                <w:color w:val="231F20"/>
                <w:sz w:val="22"/>
                <w:szCs w:val="22"/>
              </w:rPr>
            </w:pPr>
            <w:r w:rsidRPr="00966EF7">
              <w:rPr>
                <w:rFonts w:ascii="Arial" w:hAnsi="Arial" w:cs="Arial"/>
                <w:b/>
                <w:color w:val="231F20"/>
                <w:sz w:val="22"/>
                <w:szCs w:val="22"/>
              </w:rPr>
              <w:t>ACTION</w:t>
            </w:r>
          </w:p>
        </w:tc>
      </w:tr>
      <w:tr w:rsidR="0042617E" w:rsidRPr="00966EF7" w14:paraId="417DF3C6" w14:textId="77777777" w:rsidTr="007824C3">
        <w:trPr>
          <w:cantSplit/>
          <w:trHeight w:val="1124"/>
        </w:trPr>
        <w:tc>
          <w:tcPr>
            <w:tcW w:w="1188" w:type="dxa"/>
            <w:shd w:val="clear" w:color="auto" w:fill="auto"/>
            <w:vAlign w:val="center"/>
          </w:tcPr>
          <w:p w14:paraId="0F108134" w14:textId="77777777" w:rsidR="0042617E" w:rsidRPr="00966EF7" w:rsidRDefault="0042617E" w:rsidP="005D21CB">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1</w:t>
            </w:r>
          </w:p>
        </w:tc>
        <w:tc>
          <w:tcPr>
            <w:tcW w:w="6732" w:type="dxa"/>
            <w:shd w:val="clear" w:color="auto" w:fill="auto"/>
            <w:vAlign w:val="center"/>
          </w:tcPr>
          <w:p w14:paraId="07396FAD" w14:textId="77777777" w:rsidR="0042617E" w:rsidRPr="00966EF7" w:rsidRDefault="0042617E" w:rsidP="005D21CB">
            <w:pPr>
              <w:autoSpaceDE w:val="0"/>
              <w:autoSpaceDN w:val="0"/>
              <w:adjustRightInd w:val="0"/>
              <w:rPr>
                <w:rFonts w:ascii="Arial" w:hAnsi="Arial" w:cs="Arial"/>
                <w:color w:val="231F20"/>
                <w:sz w:val="22"/>
                <w:szCs w:val="22"/>
              </w:rPr>
            </w:pPr>
            <w:r w:rsidRPr="00966EF7">
              <w:rPr>
                <w:rFonts w:ascii="Arial" w:hAnsi="Arial"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966EF7" w14:paraId="08EEB571" w14:textId="77777777" w:rsidTr="007824C3">
        <w:trPr>
          <w:cantSplit/>
          <w:trHeight w:val="890"/>
        </w:trPr>
        <w:tc>
          <w:tcPr>
            <w:tcW w:w="1188" w:type="dxa"/>
            <w:shd w:val="clear" w:color="auto" w:fill="auto"/>
            <w:vAlign w:val="center"/>
          </w:tcPr>
          <w:p w14:paraId="17FDC80D" w14:textId="77777777" w:rsidR="0042617E" w:rsidRPr="00966EF7" w:rsidRDefault="0042617E" w:rsidP="005D21CB">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2</w:t>
            </w:r>
          </w:p>
        </w:tc>
        <w:tc>
          <w:tcPr>
            <w:tcW w:w="6732" w:type="dxa"/>
            <w:shd w:val="clear" w:color="auto" w:fill="auto"/>
            <w:vAlign w:val="center"/>
          </w:tcPr>
          <w:p w14:paraId="7DF05B62" w14:textId="77777777" w:rsidR="0042617E" w:rsidRPr="00966EF7" w:rsidRDefault="0042617E" w:rsidP="005D21CB">
            <w:pPr>
              <w:autoSpaceDE w:val="0"/>
              <w:autoSpaceDN w:val="0"/>
              <w:adjustRightInd w:val="0"/>
              <w:rPr>
                <w:rFonts w:ascii="Arial" w:hAnsi="Arial" w:cs="Arial"/>
                <w:sz w:val="22"/>
                <w:szCs w:val="22"/>
              </w:rPr>
            </w:pPr>
            <w:r w:rsidRPr="00966EF7">
              <w:rPr>
                <w:rFonts w:ascii="Arial" w:hAnsi="Arial" w:cs="Arial"/>
                <w:color w:val="231F20"/>
                <w:sz w:val="22"/>
                <w:szCs w:val="22"/>
              </w:rPr>
              <w:t>Wipe the surface clean with a damp cloth after applying cleaners and disinfectant to remove excess residue buildup.</w:t>
            </w:r>
          </w:p>
        </w:tc>
      </w:tr>
    </w:tbl>
    <w:p w14:paraId="48B366D3" w14:textId="77777777" w:rsidR="00933753" w:rsidRDefault="00933753" w:rsidP="0042617E">
      <w:pPr>
        <w:autoSpaceDE w:val="0"/>
        <w:autoSpaceDN w:val="0"/>
        <w:adjustRightInd w:val="0"/>
        <w:spacing w:after="120"/>
        <w:ind w:left="720"/>
        <w:rPr>
          <w:rFonts w:ascii="Arial" w:hAnsi="Arial" w:cs="Arial"/>
          <w:bCs/>
          <w:color w:val="231F20"/>
          <w:sz w:val="22"/>
          <w:szCs w:val="22"/>
        </w:rPr>
      </w:pPr>
    </w:p>
    <w:p w14:paraId="257C7E07" w14:textId="77777777" w:rsidR="00933753" w:rsidRPr="00933753" w:rsidRDefault="00933753" w:rsidP="0042617E">
      <w:pPr>
        <w:autoSpaceDE w:val="0"/>
        <w:autoSpaceDN w:val="0"/>
        <w:adjustRightInd w:val="0"/>
        <w:spacing w:after="120"/>
        <w:ind w:left="720"/>
        <w:rPr>
          <w:rFonts w:ascii="Arial" w:hAnsi="Arial" w:cs="Arial"/>
          <w:b/>
          <w:bCs/>
          <w:color w:val="231F20"/>
          <w:sz w:val="22"/>
          <w:szCs w:val="22"/>
        </w:rPr>
      </w:pPr>
      <w:r w:rsidRPr="00933753">
        <w:rPr>
          <w:rFonts w:ascii="Arial" w:hAnsi="Arial" w:cs="Arial"/>
          <w:b/>
          <w:bCs/>
          <w:color w:val="231F20"/>
          <w:sz w:val="22"/>
          <w:szCs w:val="22"/>
        </w:rPr>
        <w:t>Vinyl</w:t>
      </w:r>
    </w:p>
    <w:p w14:paraId="33FB900F" w14:textId="77777777" w:rsidR="00933753" w:rsidRDefault="00933753" w:rsidP="0042617E">
      <w:pPr>
        <w:autoSpaceDE w:val="0"/>
        <w:autoSpaceDN w:val="0"/>
        <w:adjustRightInd w:val="0"/>
        <w:spacing w:after="120"/>
        <w:ind w:left="720"/>
        <w:rPr>
          <w:rFonts w:ascii="Arial" w:hAnsi="Arial" w:cs="Arial"/>
          <w:bCs/>
          <w:color w:val="231F20"/>
          <w:sz w:val="22"/>
          <w:szCs w:val="22"/>
        </w:rPr>
      </w:pPr>
    </w:p>
    <w:p w14:paraId="54D26E28" w14:textId="77777777" w:rsidR="0042617E" w:rsidRPr="00966EF7" w:rsidRDefault="0042617E" w:rsidP="0042617E">
      <w:pPr>
        <w:autoSpaceDE w:val="0"/>
        <w:autoSpaceDN w:val="0"/>
        <w:adjustRightInd w:val="0"/>
        <w:spacing w:after="120"/>
        <w:ind w:left="720"/>
        <w:rPr>
          <w:rFonts w:ascii="Arial" w:hAnsi="Arial" w:cs="Arial"/>
          <w:bCs/>
          <w:color w:val="231F20"/>
          <w:sz w:val="22"/>
          <w:szCs w:val="22"/>
        </w:rPr>
      </w:pPr>
      <w:r w:rsidRPr="00966EF7">
        <w:rPr>
          <w:rFonts w:ascii="Arial" w:hAnsi="Arial" w:cs="Arial"/>
          <w:bCs/>
          <w:color w:val="231F20"/>
          <w:sz w:val="22"/>
          <w:szCs w:val="22"/>
        </w:rPr>
        <w:t>The vinyl upholstered surfaces can be cleaned in one of the following ways:</w:t>
      </w:r>
    </w:p>
    <w:p w14:paraId="27D8E526" w14:textId="7B31A98A" w:rsidR="0042617E" w:rsidRPr="00966EF7" w:rsidRDefault="0042617E" w:rsidP="0042617E">
      <w:pPr>
        <w:autoSpaceDE w:val="0"/>
        <w:autoSpaceDN w:val="0"/>
        <w:adjustRightInd w:val="0"/>
        <w:ind w:left="720"/>
        <w:rPr>
          <w:rFonts w:ascii="Arial" w:hAnsi="Arial" w:cs="Arial"/>
          <w:color w:val="231F20"/>
          <w:sz w:val="22"/>
          <w:szCs w:val="22"/>
        </w:rPr>
      </w:pPr>
      <w:r w:rsidRPr="00966EF7">
        <w:rPr>
          <w:rFonts w:ascii="Arial" w:hAnsi="Arial" w:cs="Arial"/>
          <w:color w:val="231F20"/>
          <w:sz w:val="22"/>
          <w:szCs w:val="22"/>
        </w:rPr>
        <w:t xml:space="preserve">The preferred method of everyday cleaning is using a soft cloth or sponge with mild soap and water or disinfectant.  Spills and accidents require immediate attention for </w:t>
      </w:r>
      <w:r w:rsidR="0081499C" w:rsidRPr="00966EF7">
        <w:rPr>
          <w:rFonts w:ascii="Arial" w:hAnsi="Arial" w:cs="Arial"/>
          <w:color w:val="231F20"/>
          <w:sz w:val="22"/>
          <w:szCs w:val="22"/>
        </w:rPr>
        <w:t>the best</w:t>
      </w:r>
      <w:r w:rsidRPr="00966EF7">
        <w:rPr>
          <w:rFonts w:ascii="Arial" w:hAnsi="Arial" w:cs="Arial"/>
          <w:color w:val="231F20"/>
          <w:sz w:val="22"/>
          <w:szCs w:val="22"/>
        </w:rPr>
        <w:t xml:space="preserve"> results.  When caught quickly, most stains such as grease, blood and black felt tip pens can be wiped right off.  Mild soap and water is the preferred method; however, typical hospital-grade antiseptic wipes work as well. For more stubborn stains, a variety of concentrated and solvent type cleansers may be used without damaging the surface as long as they are thoroughly rinsed off with water. </w:t>
      </w:r>
    </w:p>
    <w:p w14:paraId="46DBBCDE" w14:textId="77777777" w:rsidR="0042617E" w:rsidRPr="00966EF7" w:rsidRDefault="0042617E" w:rsidP="0042617E">
      <w:pPr>
        <w:autoSpaceDE w:val="0"/>
        <w:autoSpaceDN w:val="0"/>
        <w:adjustRightInd w:val="0"/>
        <w:ind w:left="720"/>
        <w:rPr>
          <w:rFonts w:ascii="Arial" w:hAnsi="Arial" w:cs="Arial"/>
          <w:b/>
          <w:bCs/>
          <w:color w:val="231F20"/>
          <w:sz w:val="22"/>
          <w:szCs w:val="22"/>
        </w:rPr>
      </w:pPr>
    </w:p>
    <w:p w14:paraId="76E97739" w14:textId="77777777" w:rsidR="0042617E" w:rsidRPr="00966EF7" w:rsidRDefault="005873EA" w:rsidP="0042617E">
      <w:pPr>
        <w:autoSpaceDE w:val="0"/>
        <w:autoSpaceDN w:val="0"/>
        <w:adjustRightInd w:val="0"/>
        <w:ind w:left="720"/>
        <w:rPr>
          <w:rFonts w:ascii="Arial" w:hAnsi="Arial" w:cs="Arial"/>
          <w:color w:val="231F20"/>
          <w:sz w:val="22"/>
          <w:szCs w:val="22"/>
        </w:rPr>
      </w:pPr>
      <w:r>
        <w:rPr>
          <w:rFonts w:ascii="Arial" w:hAnsi="Arial" w:cs="Arial"/>
          <w:color w:val="231F20"/>
          <w:sz w:val="22"/>
          <w:szCs w:val="22"/>
        </w:rPr>
        <w:t>In general</w:t>
      </w:r>
      <w:r w:rsidR="0042617E" w:rsidRPr="00966EF7">
        <w:rPr>
          <w:rFonts w:ascii="Arial" w:hAnsi="Arial" w:cs="Arial"/>
          <w:color w:val="231F20"/>
          <w:sz w:val="22"/>
          <w:szCs w:val="22"/>
        </w:rPr>
        <w:t xml:space="preserve">, always start with the mildest cleaning agents first. </w:t>
      </w:r>
      <w:r w:rsidR="0042617E" w:rsidRPr="00966EF7">
        <w:rPr>
          <w:rFonts w:ascii="Arial" w:hAnsi="Arial" w:cs="Arial"/>
          <w:bCs/>
          <w:color w:val="231F20"/>
          <w:sz w:val="22"/>
          <w:szCs w:val="22"/>
        </w:rPr>
        <w:t xml:space="preserve">Never use harsh powdered abrasive cleansers or steel wool. </w:t>
      </w:r>
      <w:r w:rsidR="0042617E" w:rsidRPr="00966EF7">
        <w:rPr>
          <w:rFonts w:ascii="Arial" w:hAnsi="Arial" w:cs="Arial"/>
          <w:color w:val="231F20"/>
          <w:sz w:val="22"/>
          <w:szCs w:val="22"/>
        </w:rPr>
        <w:t>Products containing bleach, ammonia or alcohol should be wiped from the surface with a wet cloth after use. Residue from these products will damage vinyl surfaces</w:t>
      </w:r>
    </w:p>
    <w:p w14:paraId="758FB918" w14:textId="77777777" w:rsidR="007824C3" w:rsidRPr="00966EF7" w:rsidRDefault="007824C3" w:rsidP="0042617E">
      <w:pPr>
        <w:autoSpaceDE w:val="0"/>
        <w:autoSpaceDN w:val="0"/>
        <w:adjustRightInd w:val="0"/>
        <w:spacing w:after="120"/>
        <w:rPr>
          <w:rFonts w:ascii="Arial" w:hAnsi="Arial"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966EF7" w14:paraId="4BAE6E59" w14:textId="77777777" w:rsidTr="005D21CB">
        <w:trPr>
          <w:cantSplit/>
          <w:tblHeader/>
        </w:trPr>
        <w:tc>
          <w:tcPr>
            <w:tcW w:w="1188" w:type="dxa"/>
            <w:shd w:val="clear" w:color="auto" w:fill="C0C0C0"/>
            <w:vAlign w:val="center"/>
          </w:tcPr>
          <w:p w14:paraId="25BCC36F" w14:textId="77777777" w:rsidR="0042617E" w:rsidRPr="00966EF7" w:rsidRDefault="0042617E" w:rsidP="005D21CB">
            <w:pPr>
              <w:autoSpaceDE w:val="0"/>
              <w:autoSpaceDN w:val="0"/>
              <w:adjustRightInd w:val="0"/>
              <w:jc w:val="center"/>
              <w:rPr>
                <w:rFonts w:ascii="Arial" w:hAnsi="Arial" w:cs="Arial"/>
                <w:b/>
                <w:color w:val="231F20"/>
                <w:sz w:val="22"/>
                <w:szCs w:val="22"/>
              </w:rPr>
            </w:pPr>
            <w:r w:rsidRPr="00966EF7">
              <w:rPr>
                <w:rFonts w:ascii="Arial" w:hAnsi="Arial" w:cs="Arial"/>
                <w:b/>
                <w:color w:val="231F20"/>
                <w:sz w:val="22"/>
                <w:szCs w:val="22"/>
              </w:rPr>
              <w:t>STEP</w:t>
            </w:r>
          </w:p>
        </w:tc>
        <w:tc>
          <w:tcPr>
            <w:tcW w:w="6732" w:type="dxa"/>
            <w:shd w:val="clear" w:color="auto" w:fill="C0C0C0"/>
            <w:vAlign w:val="center"/>
          </w:tcPr>
          <w:p w14:paraId="55A23A96" w14:textId="77777777" w:rsidR="0042617E" w:rsidRPr="00966EF7" w:rsidRDefault="0042617E" w:rsidP="005D21CB">
            <w:pPr>
              <w:autoSpaceDE w:val="0"/>
              <w:autoSpaceDN w:val="0"/>
              <w:adjustRightInd w:val="0"/>
              <w:jc w:val="center"/>
              <w:rPr>
                <w:rFonts w:ascii="Arial" w:hAnsi="Arial" w:cs="Arial"/>
                <w:b/>
                <w:color w:val="231F20"/>
                <w:sz w:val="22"/>
                <w:szCs w:val="22"/>
              </w:rPr>
            </w:pPr>
            <w:r w:rsidRPr="00966EF7">
              <w:rPr>
                <w:rFonts w:ascii="Arial" w:hAnsi="Arial" w:cs="Arial"/>
                <w:b/>
                <w:color w:val="231F20"/>
                <w:sz w:val="22"/>
                <w:szCs w:val="22"/>
              </w:rPr>
              <w:t>ACTION</w:t>
            </w:r>
          </w:p>
        </w:tc>
      </w:tr>
      <w:tr w:rsidR="0042617E" w:rsidRPr="00966EF7" w14:paraId="457C28F5" w14:textId="77777777" w:rsidTr="007824C3">
        <w:trPr>
          <w:cantSplit/>
          <w:trHeight w:val="1115"/>
        </w:trPr>
        <w:tc>
          <w:tcPr>
            <w:tcW w:w="1188" w:type="dxa"/>
            <w:shd w:val="clear" w:color="auto" w:fill="auto"/>
            <w:vAlign w:val="center"/>
          </w:tcPr>
          <w:p w14:paraId="7DCC2EB6" w14:textId="77777777" w:rsidR="0042617E" w:rsidRPr="00966EF7" w:rsidRDefault="0042617E" w:rsidP="005D21CB">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1</w:t>
            </w:r>
          </w:p>
        </w:tc>
        <w:tc>
          <w:tcPr>
            <w:tcW w:w="6732" w:type="dxa"/>
            <w:shd w:val="clear" w:color="auto" w:fill="auto"/>
            <w:vAlign w:val="center"/>
          </w:tcPr>
          <w:p w14:paraId="1D28E8EA" w14:textId="77777777" w:rsidR="0042617E" w:rsidRPr="00966EF7" w:rsidRDefault="0042617E" w:rsidP="005D21CB">
            <w:pPr>
              <w:autoSpaceDE w:val="0"/>
              <w:autoSpaceDN w:val="0"/>
              <w:adjustRightInd w:val="0"/>
              <w:rPr>
                <w:rFonts w:ascii="Arial" w:hAnsi="Arial" w:cs="Arial"/>
                <w:color w:val="231F20"/>
                <w:sz w:val="22"/>
                <w:szCs w:val="22"/>
              </w:rPr>
            </w:pPr>
            <w:r w:rsidRPr="00966EF7">
              <w:rPr>
                <w:rFonts w:ascii="Arial" w:hAnsi="Arial"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966EF7" w14:paraId="1AD56713" w14:textId="77777777" w:rsidTr="007824C3">
        <w:trPr>
          <w:cantSplit/>
          <w:trHeight w:val="890"/>
        </w:trPr>
        <w:tc>
          <w:tcPr>
            <w:tcW w:w="1188" w:type="dxa"/>
            <w:shd w:val="clear" w:color="auto" w:fill="auto"/>
            <w:vAlign w:val="center"/>
          </w:tcPr>
          <w:p w14:paraId="473C1193" w14:textId="77777777" w:rsidR="0042617E" w:rsidRPr="00966EF7" w:rsidRDefault="0042617E" w:rsidP="005D21CB">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2</w:t>
            </w:r>
          </w:p>
        </w:tc>
        <w:tc>
          <w:tcPr>
            <w:tcW w:w="6732" w:type="dxa"/>
            <w:shd w:val="clear" w:color="auto" w:fill="auto"/>
            <w:vAlign w:val="center"/>
          </w:tcPr>
          <w:p w14:paraId="667B14AF" w14:textId="77777777" w:rsidR="0042617E" w:rsidRPr="00966EF7" w:rsidRDefault="0042617E" w:rsidP="005D21CB">
            <w:pPr>
              <w:autoSpaceDE w:val="0"/>
              <w:autoSpaceDN w:val="0"/>
              <w:adjustRightInd w:val="0"/>
              <w:rPr>
                <w:rFonts w:ascii="Arial" w:hAnsi="Arial" w:cs="Arial"/>
                <w:color w:val="231F20"/>
                <w:sz w:val="22"/>
                <w:szCs w:val="22"/>
              </w:rPr>
            </w:pPr>
            <w:r w:rsidRPr="00966EF7">
              <w:rPr>
                <w:rFonts w:ascii="Arial" w:hAnsi="Arial" w:cs="Arial"/>
                <w:color w:val="231F20"/>
                <w:sz w:val="22"/>
                <w:szCs w:val="22"/>
              </w:rPr>
              <w:t>Wipe the surface clean with a damp cloth after applying cleaners and disinfectant to remove excess residue buildup.</w:t>
            </w:r>
          </w:p>
        </w:tc>
      </w:tr>
    </w:tbl>
    <w:p w14:paraId="07E01427" w14:textId="77777777" w:rsidR="00DD3132" w:rsidRPr="00966EF7" w:rsidRDefault="00DD3132" w:rsidP="0042617E">
      <w:pPr>
        <w:autoSpaceDE w:val="0"/>
        <w:autoSpaceDN w:val="0"/>
        <w:adjustRightInd w:val="0"/>
        <w:spacing w:after="120"/>
        <w:ind w:left="720" w:firstLine="1440"/>
        <w:rPr>
          <w:rFonts w:ascii="Arial" w:hAnsi="Arial" w:cs="Arial"/>
          <w:bCs/>
          <w:sz w:val="22"/>
          <w:szCs w:val="22"/>
        </w:rPr>
      </w:pPr>
    </w:p>
    <w:p w14:paraId="3A71E440" w14:textId="77777777" w:rsidR="00DD3132" w:rsidRPr="00966EF7" w:rsidRDefault="00DD3132">
      <w:pPr>
        <w:rPr>
          <w:rFonts w:ascii="Arial" w:hAnsi="Arial" w:cs="Arial"/>
          <w:bCs/>
          <w:sz w:val="22"/>
          <w:szCs w:val="22"/>
        </w:rPr>
      </w:pPr>
      <w:r w:rsidRPr="00966EF7">
        <w:rPr>
          <w:rFonts w:ascii="Arial" w:hAnsi="Arial" w:cs="Arial"/>
          <w:bCs/>
          <w:sz w:val="22"/>
          <w:szCs w:val="22"/>
        </w:rPr>
        <w:br w:type="page"/>
      </w:r>
    </w:p>
    <w:p w14:paraId="3E4E3B0D" w14:textId="77777777" w:rsidR="00995CCC" w:rsidRPr="00966EF7" w:rsidRDefault="00995CCC">
      <w:pPr>
        <w:rPr>
          <w:rFonts w:ascii="Arial" w:hAnsi="Arial"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966EF7" w14:paraId="50985995" w14:textId="77777777" w:rsidTr="005D21CB">
        <w:trPr>
          <w:cantSplit/>
          <w:tblHeader/>
        </w:trPr>
        <w:tc>
          <w:tcPr>
            <w:tcW w:w="7920" w:type="dxa"/>
            <w:gridSpan w:val="2"/>
            <w:shd w:val="clear" w:color="auto" w:fill="C0C0C0"/>
            <w:vAlign w:val="center"/>
          </w:tcPr>
          <w:p w14:paraId="5A3C265B" w14:textId="77777777" w:rsidR="0042617E" w:rsidRPr="00966EF7" w:rsidRDefault="0042617E" w:rsidP="005D21CB">
            <w:pPr>
              <w:autoSpaceDE w:val="0"/>
              <w:autoSpaceDN w:val="0"/>
              <w:adjustRightInd w:val="0"/>
              <w:jc w:val="center"/>
              <w:rPr>
                <w:rFonts w:ascii="Arial" w:hAnsi="Arial" w:cs="Arial"/>
                <w:b/>
                <w:color w:val="231F20"/>
                <w:sz w:val="22"/>
                <w:szCs w:val="22"/>
              </w:rPr>
            </w:pPr>
            <w:r w:rsidRPr="00966EF7">
              <w:rPr>
                <w:rFonts w:ascii="Arial" w:hAnsi="Arial" w:cs="Arial"/>
                <w:b/>
                <w:color w:val="231F20"/>
                <w:sz w:val="22"/>
                <w:szCs w:val="22"/>
              </w:rPr>
              <w:t>RECOMMENDED MAXIMUM CLEANER TO WATER SOLUTIONS</w:t>
            </w:r>
          </w:p>
        </w:tc>
      </w:tr>
      <w:tr w:rsidR="0042617E" w:rsidRPr="00966EF7" w14:paraId="6DA9C9E8" w14:textId="77777777" w:rsidTr="007824C3">
        <w:trPr>
          <w:cantSplit/>
          <w:trHeight w:val="710"/>
        </w:trPr>
        <w:tc>
          <w:tcPr>
            <w:tcW w:w="1188" w:type="dxa"/>
            <w:tcBorders>
              <w:bottom w:val="nil"/>
            </w:tcBorders>
            <w:shd w:val="clear" w:color="auto" w:fill="auto"/>
            <w:vAlign w:val="center"/>
          </w:tcPr>
          <w:p w14:paraId="7FB191E0" w14:textId="77777777" w:rsidR="0042617E" w:rsidRPr="00966EF7" w:rsidRDefault="0042617E" w:rsidP="005D21CB">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Mildest</w:t>
            </w:r>
          </w:p>
        </w:tc>
        <w:tc>
          <w:tcPr>
            <w:tcW w:w="6732" w:type="dxa"/>
            <w:shd w:val="clear" w:color="auto" w:fill="auto"/>
            <w:vAlign w:val="center"/>
          </w:tcPr>
          <w:p w14:paraId="5A363C07" w14:textId="77777777" w:rsidR="0042617E" w:rsidRPr="00966EF7" w:rsidRDefault="0042617E" w:rsidP="005D21CB">
            <w:pPr>
              <w:autoSpaceDE w:val="0"/>
              <w:autoSpaceDN w:val="0"/>
              <w:adjustRightInd w:val="0"/>
              <w:rPr>
                <w:rFonts w:ascii="Arial" w:hAnsi="Arial" w:cs="Arial"/>
                <w:color w:val="231F20"/>
                <w:sz w:val="22"/>
                <w:szCs w:val="22"/>
              </w:rPr>
            </w:pPr>
            <w:r w:rsidRPr="00966EF7">
              <w:rPr>
                <w:rFonts w:ascii="Arial" w:hAnsi="Arial" w:cs="Arial"/>
                <w:color w:val="231F20"/>
                <w:sz w:val="22"/>
                <w:szCs w:val="22"/>
              </w:rPr>
              <w:t>1:1 mix of mild soap and water.  Wipe surface with damp cloth with water only after cleaning</w:t>
            </w:r>
            <w:r w:rsidR="00933753">
              <w:rPr>
                <w:rFonts w:ascii="Arial" w:hAnsi="Arial" w:cs="Arial"/>
                <w:color w:val="231F20"/>
                <w:sz w:val="22"/>
                <w:szCs w:val="22"/>
              </w:rPr>
              <w:t>.</w:t>
            </w:r>
          </w:p>
        </w:tc>
      </w:tr>
      <w:tr w:rsidR="0042617E" w:rsidRPr="00966EF7" w14:paraId="383AA72F" w14:textId="77777777" w:rsidTr="007824C3">
        <w:trPr>
          <w:cantSplit/>
          <w:trHeight w:val="701"/>
        </w:trPr>
        <w:tc>
          <w:tcPr>
            <w:tcW w:w="1188" w:type="dxa"/>
            <w:vMerge w:val="restart"/>
            <w:tcBorders>
              <w:top w:val="nil"/>
              <w:bottom w:val="nil"/>
            </w:tcBorders>
            <w:shd w:val="clear" w:color="auto" w:fill="auto"/>
            <w:vAlign w:val="center"/>
          </w:tcPr>
          <w:p w14:paraId="25B3C2AB" w14:textId="77777777" w:rsidR="0042617E" w:rsidRPr="00966EF7" w:rsidRDefault="0042617E" w:rsidP="00995CCC">
            <w:pPr>
              <w:autoSpaceDE w:val="0"/>
              <w:autoSpaceDN w:val="0"/>
              <w:adjustRightInd w:val="0"/>
              <w:rPr>
                <w:rFonts w:ascii="Arial" w:hAnsi="Arial" w:cs="Arial"/>
                <w:color w:val="231F20"/>
                <w:sz w:val="22"/>
                <w:szCs w:val="22"/>
              </w:rPr>
            </w:pPr>
            <w:r w:rsidRPr="00966EF7">
              <w:rPr>
                <w:rFonts w:ascii="Arial" w:hAnsi="Arial" w:cs="Arial"/>
                <w:noProof/>
                <w:color w:val="231F20"/>
                <w:sz w:val="22"/>
                <w:szCs w:val="22"/>
                <w:lang w:eastAsia="en-US"/>
              </w:rPr>
              <mc:AlternateContent>
                <mc:Choice Requires="wps">
                  <w:drawing>
                    <wp:anchor distT="0" distB="0" distL="114300" distR="114300" simplePos="0" relativeHeight="251718656" behindDoc="0" locked="0" layoutInCell="1" allowOverlap="1" wp14:anchorId="541337A4" wp14:editId="004A7A1B">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AB7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Mxw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" adj="17424,8379" fillcolor="#7f7f7f [1612]" strokecolor="#7f7f7f [1612]" strokeweight="2pt"/>
                  </w:pict>
                </mc:Fallback>
              </mc:AlternateContent>
            </w:r>
          </w:p>
        </w:tc>
        <w:tc>
          <w:tcPr>
            <w:tcW w:w="6732" w:type="dxa"/>
            <w:shd w:val="clear" w:color="auto" w:fill="auto"/>
            <w:vAlign w:val="center"/>
          </w:tcPr>
          <w:p w14:paraId="7C3FD77C" w14:textId="77777777" w:rsidR="0042617E" w:rsidRPr="00966EF7" w:rsidRDefault="0042617E" w:rsidP="005D21CB">
            <w:pPr>
              <w:autoSpaceDE w:val="0"/>
              <w:autoSpaceDN w:val="0"/>
              <w:adjustRightInd w:val="0"/>
              <w:rPr>
                <w:rFonts w:ascii="Arial" w:hAnsi="Arial" w:cs="Arial"/>
                <w:color w:val="231F20"/>
                <w:sz w:val="22"/>
                <w:szCs w:val="22"/>
              </w:rPr>
            </w:pPr>
            <w:r w:rsidRPr="00966EF7">
              <w:rPr>
                <w:rFonts w:ascii="Arial" w:hAnsi="Arial" w:cs="Arial"/>
                <w:sz w:val="22"/>
                <w:szCs w:val="22"/>
              </w:rPr>
              <w:t>Straight application of common disinfectants.</w:t>
            </w:r>
            <w:r w:rsidRPr="00966EF7">
              <w:rPr>
                <w:rFonts w:ascii="Arial" w:hAnsi="Arial" w:cs="Arial"/>
                <w:color w:val="231F20"/>
                <w:sz w:val="22"/>
                <w:szCs w:val="22"/>
              </w:rPr>
              <w:t xml:space="preserve">  Wipe surface with damp cloth with water only after cleaning</w:t>
            </w:r>
            <w:r w:rsidR="00933753">
              <w:rPr>
                <w:rFonts w:ascii="Arial" w:hAnsi="Arial" w:cs="Arial"/>
                <w:color w:val="231F20"/>
                <w:sz w:val="22"/>
                <w:szCs w:val="22"/>
              </w:rPr>
              <w:t>.</w:t>
            </w:r>
          </w:p>
        </w:tc>
      </w:tr>
      <w:tr w:rsidR="0042617E" w:rsidRPr="00966EF7" w14:paraId="5B3F9818" w14:textId="77777777" w:rsidTr="007824C3">
        <w:trPr>
          <w:cantSplit/>
          <w:trHeight w:val="980"/>
        </w:trPr>
        <w:tc>
          <w:tcPr>
            <w:tcW w:w="1188" w:type="dxa"/>
            <w:vMerge/>
            <w:tcBorders>
              <w:top w:val="nil"/>
              <w:bottom w:val="nil"/>
            </w:tcBorders>
            <w:shd w:val="clear" w:color="auto" w:fill="auto"/>
            <w:vAlign w:val="center"/>
          </w:tcPr>
          <w:p w14:paraId="3D2C88B8" w14:textId="77777777" w:rsidR="0042617E" w:rsidRPr="00966EF7" w:rsidRDefault="0042617E" w:rsidP="005D21CB">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7085E218" w14:textId="77777777" w:rsidR="0042617E" w:rsidRPr="00966EF7" w:rsidRDefault="0042617E" w:rsidP="005D21CB">
            <w:pPr>
              <w:autoSpaceDE w:val="0"/>
              <w:autoSpaceDN w:val="0"/>
              <w:adjustRightInd w:val="0"/>
              <w:rPr>
                <w:rFonts w:ascii="Arial" w:hAnsi="Arial" w:cs="Arial"/>
                <w:color w:val="231F20"/>
                <w:sz w:val="22"/>
                <w:szCs w:val="22"/>
              </w:rPr>
            </w:pPr>
            <w:r w:rsidRPr="00966EF7">
              <w:rPr>
                <w:rFonts w:ascii="Arial" w:hAnsi="Arial" w:cs="Arial"/>
                <w:color w:val="231F20"/>
                <w:sz w:val="22"/>
                <w:szCs w:val="22"/>
              </w:rPr>
              <w:t>1:1 mix of ammonia and water.  Use a soft cotton cloth saturated with the cleaning material.  Wipe surface with damp cloth with water only after cleaning</w:t>
            </w:r>
            <w:r w:rsidR="00933753">
              <w:rPr>
                <w:rFonts w:ascii="Arial" w:hAnsi="Arial" w:cs="Arial"/>
                <w:color w:val="231F20"/>
                <w:sz w:val="22"/>
                <w:szCs w:val="22"/>
              </w:rPr>
              <w:t>.</w:t>
            </w:r>
          </w:p>
        </w:tc>
      </w:tr>
      <w:tr w:rsidR="0042617E" w:rsidRPr="00966EF7" w14:paraId="3C465B83" w14:textId="77777777" w:rsidTr="007824C3">
        <w:trPr>
          <w:cantSplit/>
          <w:trHeight w:val="980"/>
        </w:trPr>
        <w:tc>
          <w:tcPr>
            <w:tcW w:w="1188" w:type="dxa"/>
            <w:vMerge/>
            <w:tcBorders>
              <w:top w:val="nil"/>
              <w:bottom w:val="nil"/>
            </w:tcBorders>
            <w:shd w:val="clear" w:color="auto" w:fill="auto"/>
            <w:vAlign w:val="center"/>
          </w:tcPr>
          <w:p w14:paraId="31BAC7C8" w14:textId="77777777" w:rsidR="0042617E" w:rsidRPr="00966EF7" w:rsidRDefault="0042617E" w:rsidP="005D21CB">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658F0F2F" w14:textId="77777777" w:rsidR="0042617E" w:rsidRPr="00966EF7" w:rsidRDefault="0042617E" w:rsidP="005D21CB">
            <w:pPr>
              <w:autoSpaceDE w:val="0"/>
              <w:autoSpaceDN w:val="0"/>
              <w:adjustRightInd w:val="0"/>
              <w:rPr>
                <w:rFonts w:ascii="Arial" w:hAnsi="Arial" w:cs="Arial"/>
                <w:color w:val="231F20"/>
                <w:sz w:val="22"/>
                <w:szCs w:val="22"/>
              </w:rPr>
            </w:pPr>
            <w:r w:rsidRPr="00966EF7">
              <w:rPr>
                <w:rFonts w:ascii="Arial" w:hAnsi="Arial" w:cs="Arial"/>
                <w:color w:val="231F20"/>
                <w:sz w:val="22"/>
                <w:szCs w:val="22"/>
              </w:rPr>
              <w:t>1:4 mix of bleach and water.  Use a soft cotton cloth saturated with the cleaning material.  Wipe surface with damp cloth with water only after cleaning</w:t>
            </w:r>
            <w:r w:rsidR="00933753">
              <w:rPr>
                <w:rFonts w:ascii="Arial" w:hAnsi="Arial" w:cs="Arial"/>
                <w:color w:val="231F20"/>
                <w:sz w:val="22"/>
                <w:szCs w:val="22"/>
              </w:rPr>
              <w:t>.</w:t>
            </w:r>
          </w:p>
        </w:tc>
      </w:tr>
      <w:tr w:rsidR="0042617E" w:rsidRPr="00966EF7" w14:paraId="0468CCFB" w14:textId="77777777" w:rsidTr="007824C3">
        <w:trPr>
          <w:cantSplit/>
          <w:trHeight w:val="980"/>
        </w:trPr>
        <w:tc>
          <w:tcPr>
            <w:tcW w:w="1188" w:type="dxa"/>
            <w:vMerge/>
            <w:tcBorders>
              <w:top w:val="nil"/>
              <w:bottom w:val="nil"/>
            </w:tcBorders>
            <w:shd w:val="clear" w:color="auto" w:fill="auto"/>
            <w:vAlign w:val="center"/>
          </w:tcPr>
          <w:p w14:paraId="72317778" w14:textId="77777777" w:rsidR="0042617E" w:rsidRPr="00966EF7" w:rsidRDefault="0042617E" w:rsidP="005D21CB">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6EC1305A" w14:textId="77777777" w:rsidR="0042617E" w:rsidRPr="00966EF7" w:rsidRDefault="0042617E" w:rsidP="005D21CB">
            <w:pPr>
              <w:autoSpaceDE w:val="0"/>
              <w:autoSpaceDN w:val="0"/>
              <w:adjustRightInd w:val="0"/>
              <w:rPr>
                <w:rFonts w:ascii="Arial" w:hAnsi="Arial" w:cs="Arial"/>
                <w:sz w:val="22"/>
                <w:szCs w:val="22"/>
              </w:rPr>
            </w:pPr>
            <w:r w:rsidRPr="00966EF7">
              <w:rPr>
                <w:rFonts w:ascii="Arial" w:hAnsi="Arial" w:cs="Arial"/>
                <w:sz w:val="22"/>
                <w:szCs w:val="22"/>
              </w:rPr>
              <w:t>1:1 mix of isopropyl alcohol and water.</w:t>
            </w:r>
            <w:r w:rsidRPr="00966EF7">
              <w:rPr>
                <w:rFonts w:ascii="Arial" w:hAnsi="Arial" w:cs="Arial"/>
                <w:color w:val="231F20"/>
                <w:sz w:val="22"/>
                <w:szCs w:val="22"/>
              </w:rPr>
              <w:t xml:space="preserve">  Use a soft cotton cloth saturated with the cleaning material.  Wipe surface with damp cloth with water only after cleaning</w:t>
            </w:r>
            <w:r w:rsidR="00933753">
              <w:rPr>
                <w:rFonts w:ascii="Arial" w:hAnsi="Arial" w:cs="Arial"/>
                <w:color w:val="231F20"/>
                <w:sz w:val="22"/>
                <w:szCs w:val="22"/>
              </w:rPr>
              <w:t>.</w:t>
            </w:r>
          </w:p>
        </w:tc>
      </w:tr>
      <w:tr w:rsidR="0042617E" w:rsidRPr="00966EF7" w14:paraId="60287F9A" w14:textId="77777777" w:rsidTr="007824C3">
        <w:trPr>
          <w:cantSplit/>
          <w:trHeight w:val="971"/>
        </w:trPr>
        <w:tc>
          <w:tcPr>
            <w:tcW w:w="1188" w:type="dxa"/>
            <w:vMerge/>
            <w:tcBorders>
              <w:top w:val="nil"/>
              <w:bottom w:val="nil"/>
            </w:tcBorders>
            <w:shd w:val="clear" w:color="auto" w:fill="auto"/>
            <w:vAlign w:val="center"/>
          </w:tcPr>
          <w:p w14:paraId="438C7C65" w14:textId="77777777" w:rsidR="0042617E" w:rsidRPr="00966EF7" w:rsidRDefault="0042617E" w:rsidP="005D21CB">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7F8D05E8" w14:textId="77777777" w:rsidR="0042617E" w:rsidRPr="00966EF7" w:rsidRDefault="0042617E" w:rsidP="005D21CB">
            <w:pPr>
              <w:autoSpaceDE w:val="0"/>
              <w:autoSpaceDN w:val="0"/>
              <w:adjustRightInd w:val="0"/>
              <w:rPr>
                <w:rFonts w:ascii="Arial" w:hAnsi="Arial" w:cs="Arial"/>
                <w:color w:val="231F20"/>
                <w:sz w:val="22"/>
                <w:szCs w:val="22"/>
              </w:rPr>
            </w:pPr>
            <w:r w:rsidRPr="00966EF7">
              <w:rPr>
                <w:rFonts w:ascii="Arial" w:hAnsi="Arial" w:cs="Arial"/>
                <w:color w:val="231F20"/>
                <w:sz w:val="22"/>
                <w:szCs w:val="22"/>
              </w:rPr>
              <w:t>Straight application of isopropyl alcohol.  Use a soft cotton cloth saturated with the cleaning material.  Wipe surface with damp cloth with water only after cleaning</w:t>
            </w:r>
            <w:r w:rsidR="00933753">
              <w:rPr>
                <w:rFonts w:ascii="Arial" w:hAnsi="Arial" w:cs="Arial"/>
                <w:color w:val="231F20"/>
                <w:sz w:val="22"/>
                <w:szCs w:val="22"/>
              </w:rPr>
              <w:t>.</w:t>
            </w:r>
          </w:p>
        </w:tc>
      </w:tr>
      <w:tr w:rsidR="0042617E" w:rsidRPr="00966EF7" w14:paraId="1C2FF5B5" w14:textId="77777777" w:rsidTr="007824C3">
        <w:trPr>
          <w:cantSplit/>
          <w:trHeight w:val="989"/>
        </w:trPr>
        <w:tc>
          <w:tcPr>
            <w:tcW w:w="1188" w:type="dxa"/>
            <w:tcBorders>
              <w:top w:val="nil"/>
            </w:tcBorders>
            <w:shd w:val="clear" w:color="auto" w:fill="auto"/>
            <w:vAlign w:val="center"/>
          </w:tcPr>
          <w:p w14:paraId="0CB42D8F" w14:textId="77777777" w:rsidR="0042617E" w:rsidRPr="00966EF7" w:rsidRDefault="0042617E" w:rsidP="005D21CB">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Strongest</w:t>
            </w:r>
          </w:p>
        </w:tc>
        <w:tc>
          <w:tcPr>
            <w:tcW w:w="6732" w:type="dxa"/>
            <w:shd w:val="clear" w:color="auto" w:fill="auto"/>
            <w:vAlign w:val="center"/>
          </w:tcPr>
          <w:p w14:paraId="77448F07" w14:textId="77777777" w:rsidR="0042617E" w:rsidRPr="00966EF7" w:rsidRDefault="0042617E" w:rsidP="005D21CB">
            <w:pPr>
              <w:autoSpaceDE w:val="0"/>
              <w:autoSpaceDN w:val="0"/>
              <w:adjustRightInd w:val="0"/>
              <w:rPr>
                <w:rFonts w:ascii="Arial" w:hAnsi="Arial" w:cs="Arial"/>
                <w:color w:val="231F20"/>
                <w:sz w:val="22"/>
                <w:szCs w:val="22"/>
              </w:rPr>
            </w:pPr>
            <w:r w:rsidRPr="00966EF7">
              <w:rPr>
                <w:rFonts w:ascii="Arial" w:hAnsi="Arial" w:cs="Arial"/>
                <w:color w:val="231F20"/>
                <w:sz w:val="22"/>
                <w:szCs w:val="22"/>
              </w:rPr>
              <w:t>1:1 mix of acetone and water.  Use a soft cotton cloth saturated with the cleaning material.  Wipe surface with damp cloth with water only after cleaning</w:t>
            </w:r>
            <w:r w:rsidR="00933753">
              <w:rPr>
                <w:rFonts w:ascii="Arial" w:hAnsi="Arial" w:cs="Arial"/>
                <w:color w:val="231F20"/>
                <w:sz w:val="22"/>
                <w:szCs w:val="22"/>
              </w:rPr>
              <w:t>.</w:t>
            </w:r>
          </w:p>
        </w:tc>
      </w:tr>
    </w:tbl>
    <w:p w14:paraId="76F1E576" w14:textId="77777777" w:rsidR="0042617E" w:rsidRPr="00966EF7" w:rsidRDefault="0042617E" w:rsidP="0042617E">
      <w:pPr>
        <w:autoSpaceDE w:val="0"/>
        <w:autoSpaceDN w:val="0"/>
        <w:adjustRightInd w:val="0"/>
        <w:spacing w:after="120"/>
        <w:ind w:left="720" w:firstLine="1440"/>
        <w:rPr>
          <w:rFonts w:ascii="Arial" w:hAnsi="Arial" w:cs="Arial"/>
          <w:bCs/>
          <w:sz w:val="22"/>
          <w:szCs w:val="22"/>
        </w:rPr>
      </w:pPr>
    </w:p>
    <w:p w14:paraId="38FCCF5C" w14:textId="77777777" w:rsidR="0042617E" w:rsidRPr="00966EF7" w:rsidRDefault="0042617E" w:rsidP="0042617E">
      <w:pPr>
        <w:autoSpaceDE w:val="0"/>
        <w:autoSpaceDN w:val="0"/>
        <w:adjustRightInd w:val="0"/>
        <w:spacing w:after="120"/>
        <w:ind w:left="720"/>
        <w:rPr>
          <w:rFonts w:ascii="Arial" w:hAnsi="Arial" w:cs="Arial"/>
          <w:bCs/>
          <w:color w:val="231F20"/>
          <w:sz w:val="22"/>
          <w:szCs w:val="22"/>
        </w:rPr>
      </w:pPr>
      <w:r w:rsidRPr="00966EF7">
        <w:rPr>
          <w:rFonts w:ascii="Arial" w:hAnsi="Arial" w:cs="Arial"/>
          <w:bCs/>
          <w:color w:val="231F20"/>
          <w:sz w:val="22"/>
          <w:szCs w:val="22"/>
        </w:rPr>
        <w:t>This information is not a guarantee and does not relieve the user from the responsibility of the proper and safe use of the product and all cleaning agents.</w:t>
      </w:r>
    </w:p>
    <w:p w14:paraId="55ABE10D" w14:textId="77777777" w:rsidR="00DD3132" w:rsidRPr="00966EF7" w:rsidRDefault="00DD3132" w:rsidP="00DD3132">
      <w:pPr>
        <w:pBdr>
          <w:bottom w:val="single" w:sz="12" w:space="1" w:color="auto"/>
        </w:pBdr>
        <w:autoSpaceDE w:val="0"/>
        <w:autoSpaceDN w:val="0"/>
        <w:adjustRightInd w:val="0"/>
        <w:spacing w:after="120"/>
        <w:rPr>
          <w:rFonts w:ascii="Arial" w:hAnsi="Arial" w:cs="Arial"/>
          <w:bCs/>
          <w:color w:val="231F20"/>
          <w:sz w:val="22"/>
          <w:szCs w:val="22"/>
        </w:rPr>
      </w:pPr>
    </w:p>
    <w:p w14:paraId="3DE58764" w14:textId="77777777" w:rsidR="00DD3132" w:rsidRPr="00966EF7" w:rsidRDefault="00DD3132" w:rsidP="00DD3132">
      <w:pPr>
        <w:pStyle w:val="ListParagraph"/>
        <w:numPr>
          <w:ilvl w:val="0"/>
          <w:numId w:val="39"/>
        </w:numPr>
        <w:rPr>
          <w:rFonts w:ascii="Arial" w:hAnsi="Arial" w:cs="Arial"/>
        </w:rPr>
      </w:pPr>
      <w:r w:rsidRPr="00966EF7">
        <w:rPr>
          <w:rFonts w:ascii="Arial" w:hAnsi="Arial" w:cs="Arial"/>
        </w:rPr>
        <w:t>WARNING</w:t>
      </w:r>
    </w:p>
    <w:p w14:paraId="2987CEBD" w14:textId="77777777" w:rsidR="00DD3132" w:rsidRPr="00966EF7" w:rsidRDefault="00DD3132" w:rsidP="00DD3132">
      <w:pPr>
        <w:autoSpaceDE w:val="0"/>
        <w:autoSpaceDN w:val="0"/>
        <w:adjustRightInd w:val="0"/>
        <w:spacing w:after="120"/>
        <w:rPr>
          <w:rFonts w:ascii="Arial" w:hAnsi="Arial" w:cs="Arial"/>
          <w:b/>
          <w:color w:val="231F20"/>
          <w:sz w:val="22"/>
          <w:szCs w:val="22"/>
        </w:rPr>
      </w:pPr>
    </w:p>
    <w:p w14:paraId="5A12E01B" w14:textId="77777777" w:rsidR="00DD3132" w:rsidRPr="00966EF7" w:rsidRDefault="00DD3132" w:rsidP="00DD3132">
      <w:pPr>
        <w:pStyle w:val="Warning"/>
        <w:ind w:left="360"/>
        <w:rPr>
          <w:b w:val="0"/>
        </w:rPr>
      </w:pPr>
      <w:r w:rsidRPr="00966EF7">
        <w:rPr>
          <w:b w:val="0"/>
        </w:rPr>
        <w:t>It is recommended that the product be cleaned between patients; please follow your facilit</w:t>
      </w:r>
      <w:r w:rsidR="00F00ECC">
        <w:rPr>
          <w:b w:val="0"/>
        </w:rPr>
        <w:t>y’s</w:t>
      </w:r>
      <w:r w:rsidRPr="00966EF7">
        <w:rPr>
          <w:b w:val="0"/>
        </w:rPr>
        <w:t xml:space="preserve"> documented policy.</w:t>
      </w:r>
    </w:p>
    <w:p w14:paraId="212C5589" w14:textId="77777777" w:rsidR="00DD3132" w:rsidRPr="00966EF7" w:rsidRDefault="00DD3132" w:rsidP="00DD3132">
      <w:pPr>
        <w:pStyle w:val="Warning"/>
        <w:numPr>
          <w:ilvl w:val="0"/>
          <w:numId w:val="0"/>
        </w:numPr>
        <w:pBdr>
          <w:top w:val="single" w:sz="12" w:space="1" w:color="auto"/>
          <w:bottom w:val="single" w:sz="12" w:space="1" w:color="auto"/>
        </w:pBdr>
        <w:ind w:left="360" w:hanging="360"/>
        <w:rPr>
          <w:b w:val="0"/>
        </w:rPr>
      </w:pPr>
    </w:p>
    <w:p w14:paraId="3CDA278F" w14:textId="77777777" w:rsidR="00DD3132" w:rsidRPr="00966EF7" w:rsidRDefault="00DD3132" w:rsidP="00DD3132">
      <w:pPr>
        <w:pStyle w:val="ListParagraph"/>
        <w:numPr>
          <w:ilvl w:val="0"/>
          <w:numId w:val="39"/>
        </w:numPr>
        <w:rPr>
          <w:rFonts w:ascii="Arial" w:hAnsi="Arial" w:cs="Arial"/>
        </w:rPr>
      </w:pPr>
      <w:r w:rsidRPr="00966EF7">
        <w:rPr>
          <w:rFonts w:ascii="Arial" w:hAnsi="Arial" w:cs="Arial"/>
        </w:rPr>
        <w:t>CAUTION</w:t>
      </w:r>
    </w:p>
    <w:p w14:paraId="182C7B08" w14:textId="77777777" w:rsidR="00DD3132" w:rsidRPr="00966EF7" w:rsidRDefault="00DD3132" w:rsidP="00DD3132">
      <w:pPr>
        <w:pStyle w:val="Warning"/>
        <w:numPr>
          <w:ilvl w:val="0"/>
          <w:numId w:val="0"/>
        </w:numPr>
        <w:ind w:left="360" w:hanging="360"/>
        <w:rPr>
          <w:b w:val="0"/>
        </w:rPr>
      </w:pPr>
    </w:p>
    <w:p w14:paraId="7D78B2D3" w14:textId="77777777" w:rsidR="00DD3132" w:rsidRPr="00966EF7" w:rsidRDefault="00DD3132" w:rsidP="00DD3132">
      <w:pPr>
        <w:numPr>
          <w:ilvl w:val="0"/>
          <w:numId w:val="26"/>
        </w:numPr>
        <w:autoSpaceDE w:val="0"/>
        <w:autoSpaceDN w:val="0"/>
        <w:adjustRightInd w:val="0"/>
        <w:spacing w:after="120"/>
        <w:ind w:left="360"/>
        <w:rPr>
          <w:rFonts w:ascii="Arial" w:hAnsi="Arial" w:cs="Arial"/>
          <w:color w:val="231F20"/>
          <w:sz w:val="22"/>
          <w:szCs w:val="22"/>
        </w:rPr>
      </w:pPr>
      <w:r w:rsidRPr="00966EF7">
        <w:rPr>
          <w:rFonts w:ascii="Arial" w:hAnsi="Arial" w:cs="Arial"/>
          <w:sz w:val="22"/>
          <w:szCs w:val="22"/>
        </w:rPr>
        <w:t>Always read manufacture</w:t>
      </w:r>
      <w:r w:rsidR="00F00ECC">
        <w:rPr>
          <w:rFonts w:ascii="Arial" w:hAnsi="Arial" w:cs="Arial"/>
          <w:sz w:val="22"/>
          <w:szCs w:val="22"/>
        </w:rPr>
        <w:t>r’</w:t>
      </w:r>
      <w:r w:rsidRPr="00966EF7">
        <w:rPr>
          <w:rFonts w:ascii="Arial" w:hAnsi="Arial" w:cs="Arial"/>
          <w:sz w:val="22"/>
          <w:szCs w:val="22"/>
        </w:rPr>
        <w:t>s instructions and warnings before using any cleaning product or disinfectant.</w:t>
      </w:r>
    </w:p>
    <w:p w14:paraId="1A714F73" w14:textId="3B420D6B" w:rsidR="00DD3132" w:rsidRPr="00966EF7" w:rsidRDefault="00DD3132" w:rsidP="00DD3132">
      <w:pPr>
        <w:pStyle w:val="Warning"/>
        <w:ind w:left="360"/>
        <w:rPr>
          <w:b w:val="0"/>
        </w:rPr>
      </w:pPr>
      <w:r w:rsidRPr="00966EF7">
        <w:rPr>
          <w:b w:val="0"/>
        </w:rPr>
        <w:t xml:space="preserve">Substances such as imaging gels and alcohol will not damage the vinyl surface when immediately removed. Studies have shown that exposure for longer than a few minutes can damage the </w:t>
      </w:r>
      <w:r w:rsidR="00FE3AC4" w:rsidRPr="00966EF7">
        <w:rPr>
          <w:b w:val="0"/>
        </w:rPr>
        <w:t>topcoat</w:t>
      </w:r>
      <w:r w:rsidRPr="00966EF7">
        <w:rPr>
          <w:b w:val="0"/>
        </w:rPr>
        <w:t xml:space="preserve"> and will eventually discolor vinyl.</w:t>
      </w:r>
    </w:p>
    <w:p w14:paraId="0801BFEE" w14:textId="77777777" w:rsidR="00DD3132" w:rsidRPr="00966EF7" w:rsidRDefault="00DD3132" w:rsidP="00DD3132">
      <w:pPr>
        <w:numPr>
          <w:ilvl w:val="0"/>
          <w:numId w:val="26"/>
        </w:numPr>
        <w:pBdr>
          <w:bottom w:val="single" w:sz="12" w:space="1" w:color="auto"/>
        </w:pBdr>
        <w:autoSpaceDE w:val="0"/>
        <w:autoSpaceDN w:val="0"/>
        <w:adjustRightInd w:val="0"/>
        <w:spacing w:after="120"/>
        <w:ind w:left="360"/>
        <w:rPr>
          <w:rFonts w:ascii="Arial" w:hAnsi="Arial" w:cs="Arial"/>
          <w:bCs/>
          <w:color w:val="231F20"/>
          <w:sz w:val="22"/>
          <w:szCs w:val="22"/>
        </w:rPr>
      </w:pPr>
      <w:r w:rsidRPr="00966EF7">
        <w:rPr>
          <w:rFonts w:ascii="Arial" w:hAnsi="Arial" w:cs="Arial"/>
          <w:color w:val="231F20"/>
          <w:sz w:val="22"/>
          <w:szCs w:val="22"/>
        </w:rPr>
        <w:t>Do not use abrasives to clean painted surfaces.</w:t>
      </w:r>
    </w:p>
    <w:p w14:paraId="462CB612" w14:textId="77777777" w:rsidR="001D1502" w:rsidRPr="00966EF7" w:rsidRDefault="001D1502" w:rsidP="00966EF7">
      <w:pPr>
        <w:pStyle w:val="TOCSection"/>
        <w:sectPr w:rsidR="001D1502" w:rsidRPr="00966EF7" w:rsidSect="006F4F97">
          <w:headerReference w:type="default" r:id="rId68"/>
          <w:pgSz w:w="12240" w:h="15840" w:code="1"/>
          <w:pgMar w:top="720" w:right="1800" w:bottom="1440" w:left="1800" w:header="720" w:footer="720" w:gutter="0"/>
          <w:cols w:space="720"/>
          <w:titlePg/>
          <w:docGrid w:linePitch="360"/>
        </w:sectPr>
      </w:pPr>
    </w:p>
    <w:p w14:paraId="3C51BB9D" w14:textId="77777777" w:rsidR="008E5D22" w:rsidRPr="00966EF7" w:rsidRDefault="004B4F79" w:rsidP="00966EF7">
      <w:pPr>
        <w:pStyle w:val="TOCSection"/>
      </w:pPr>
      <w:bookmarkStart w:id="53" w:name="_Toc420403220"/>
      <w:bookmarkStart w:id="54" w:name="_Toc35344107"/>
      <w:r w:rsidRPr="00966EF7">
        <w:lastRenderedPageBreak/>
        <w:t>Service Calls</w:t>
      </w:r>
      <w:bookmarkEnd w:id="53"/>
      <w:bookmarkEnd w:id="54"/>
    </w:p>
    <w:p w14:paraId="26973F2B" w14:textId="77777777" w:rsidR="008E5D22" w:rsidRPr="00966EF7" w:rsidRDefault="008E5D22" w:rsidP="00966EF7">
      <w:pPr>
        <w:autoSpaceDE w:val="0"/>
        <w:autoSpaceDN w:val="0"/>
        <w:adjustRightInd w:val="0"/>
        <w:spacing w:before="240" w:after="120"/>
        <w:ind w:left="720"/>
        <w:rPr>
          <w:rFonts w:ascii="Arial" w:hAnsi="Arial" w:cs="Arial"/>
          <w:color w:val="231F20"/>
          <w:sz w:val="22"/>
          <w:szCs w:val="22"/>
        </w:rPr>
      </w:pPr>
      <w:r w:rsidRPr="00966EF7">
        <w:rPr>
          <w:rFonts w:ascii="Arial" w:hAnsi="Arial" w:cs="Arial"/>
          <w:color w:val="231F20"/>
          <w:sz w:val="22"/>
          <w:szCs w:val="22"/>
        </w:rPr>
        <w:t xml:space="preserve">A </w:t>
      </w:r>
      <w:r w:rsidRPr="00966EF7">
        <w:rPr>
          <w:rFonts w:ascii="Arial" w:hAnsi="Arial" w:cs="Arial"/>
          <w:b/>
          <w:bCs/>
          <w:color w:val="231F20"/>
          <w:sz w:val="22"/>
          <w:szCs w:val="22"/>
        </w:rPr>
        <w:t xml:space="preserve">“Troubleshooting Guide” </w:t>
      </w:r>
      <w:r w:rsidRPr="00966EF7">
        <w:rPr>
          <w:rFonts w:ascii="Arial" w:hAnsi="Arial" w:cs="Arial"/>
          <w:color w:val="231F20"/>
          <w:sz w:val="22"/>
          <w:szCs w:val="22"/>
        </w:rPr>
        <w:t>is included to instruct you in the event of a malfunction. If</w:t>
      </w:r>
      <w:r w:rsidR="00E07B66" w:rsidRPr="00966EF7">
        <w:rPr>
          <w:rFonts w:ascii="Arial" w:hAnsi="Arial" w:cs="Arial"/>
          <w:color w:val="231F20"/>
          <w:sz w:val="22"/>
          <w:szCs w:val="22"/>
        </w:rPr>
        <w:t xml:space="preserve"> </w:t>
      </w:r>
      <w:r w:rsidRPr="00966EF7">
        <w:rPr>
          <w:rFonts w:ascii="Arial" w:hAnsi="Arial" w:cs="Arial"/>
          <w:color w:val="231F20"/>
          <w:sz w:val="22"/>
          <w:szCs w:val="22"/>
        </w:rPr>
        <w:t>you are experiencing any of the following symptoms, this guide may help you quickly</w:t>
      </w:r>
      <w:r w:rsidR="00E07B66" w:rsidRPr="00966EF7">
        <w:rPr>
          <w:rFonts w:ascii="Arial" w:hAnsi="Arial" w:cs="Arial"/>
          <w:color w:val="231F20"/>
          <w:sz w:val="22"/>
          <w:szCs w:val="22"/>
        </w:rPr>
        <w:t xml:space="preserve"> </w:t>
      </w:r>
      <w:r w:rsidRPr="00966EF7">
        <w:rPr>
          <w:rFonts w:ascii="Arial" w:hAnsi="Arial" w:cs="Arial"/>
          <w:color w:val="231F20"/>
          <w:sz w:val="22"/>
          <w:szCs w:val="22"/>
        </w:rPr>
        <w:t>solve the problem. If, after consulting this guide, you are still unable to operate your</w:t>
      </w:r>
      <w:r w:rsidR="00E07B66" w:rsidRPr="00966EF7">
        <w:rPr>
          <w:rFonts w:ascii="Arial" w:hAnsi="Arial" w:cs="Arial"/>
          <w:color w:val="231F20"/>
          <w:sz w:val="22"/>
          <w:szCs w:val="22"/>
        </w:rPr>
        <w:t xml:space="preserve"> t</w:t>
      </w:r>
      <w:r w:rsidRPr="00966EF7">
        <w:rPr>
          <w:rFonts w:ascii="Arial" w:hAnsi="Arial" w:cs="Arial"/>
          <w:color w:val="231F20"/>
          <w:sz w:val="22"/>
          <w:szCs w:val="22"/>
        </w:rPr>
        <w:t xml:space="preserve">able please contact Medical Positioning at </w:t>
      </w:r>
      <w:r w:rsidR="004B4F79" w:rsidRPr="00966EF7">
        <w:rPr>
          <w:rFonts w:ascii="Arial" w:hAnsi="Arial" w:cs="Arial"/>
          <w:color w:val="231F20"/>
          <w:sz w:val="22"/>
          <w:szCs w:val="22"/>
        </w:rPr>
        <w:br/>
      </w:r>
      <w:r w:rsidRPr="00966EF7">
        <w:rPr>
          <w:rFonts w:ascii="Arial" w:hAnsi="Arial" w:cs="Arial"/>
          <w:color w:val="231F20"/>
          <w:sz w:val="22"/>
          <w:szCs w:val="22"/>
        </w:rPr>
        <w:t xml:space="preserve">1-800-593-3246. </w:t>
      </w:r>
      <w:r w:rsidR="00E07B66" w:rsidRPr="00966EF7">
        <w:rPr>
          <w:rFonts w:ascii="Arial" w:hAnsi="Arial" w:cs="Arial"/>
          <w:color w:val="231F20"/>
          <w:sz w:val="22"/>
          <w:szCs w:val="22"/>
        </w:rPr>
        <w:t xml:space="preserve"> </w:t>
      </w:r>
      <w:r w:rsidRPr="00966EF7">
        <w:rPr>
          <w:rFonts w:ascii="Arial" w:hAnsi="Arial" w:cs="Arial"/>
          <w:color w:val="231F20"/>
          <w:sz w:val="22"/>
          <w:szCs w:val="22"/>
        </w:rPr>
        <w:t>Please have the following</w:t>
      </w:r>
      <w:r w:rsidR="00E07B66" w:rsidRPr="00966EF7">
        <w:rPr>
          <w:rFonts w:ascii="Arial" w:hAnsi="Arial" w:cs="Arial"/>
          <w:color w:val="231F20"/>
          <w:sz w:val="22"/>
          <w:szCs w:val="22"/>
        </w:rPr>
        <w:t xml:space="preserve"> </w:t>
      </w:r>
      <w:r w:rsidRPr="00966EF7">
        <w:rPr>
          <w:rFonts w:ascii="Arial" w:hAnsi="Arial" w:cs="Arial"/>
          <w:color w:val="231F20"/>
          <w:sz w:val="22"/>
          <w:szCs w:val="22"/>
        </w:rPr>
        <w:t>information ready when you call:</w:t>
      </w:r>
    </w:p>
    <w:p w14:paraId="135F12E4" w14:textId="77777777" w:rsidR="00E07B66" w:rsidRPr="00933753" w:rsidRDefault="00E07B66" w:rsidP="00E07B66">
      <w:pPr>
        <w:numPr>
          <w:ilvl w:val="0"/>
          <w:numId w:val="10"/>
        </w:numPr>
        <w:autoSpaceDE w:val="0"/>
        <w:autoSpaceDN w:val="0"/>
        <w:adjustRightInd w:val="0"/>
        <w:spacing w:after="120"/>
        <w:rPr>
          <w:rFonts w:ascii="Arial" w:hAnsi="Arial" w:cs="Arial"/>
          <w:b/>
          <w:bCs/>
          <w:sz w:val="22"/>
          <w:szCs w:val="22"/>
        </w:rPr>
      </w:pPr>
      <w:r w:rsidRPr="00966EF7">
        <w:rPr>
          <w:rFonts w:ascii="Arial" w:hAnsi="Arial" w:cs="Arial"/>
          <w:color w:val="231F20"/>
          <w:sz w:val="22"/>
          <w:szCs w:val="22"/>
        </w:rPr>
        <w:t>Model Number or Name of Product</w:t>
      </w:r>
    </w:p>
    <w:p w14:paraId="41646622" w14:textId="77777777" w:rsidR="00933753" w:rsidRPr="00966EF7" w:rsidRDefault="00933753" w:rsidP="00E07B66">
      <w:pPr>
        <w:numPr>
          <w:ilvl w:val="0"/>
          <w:numId w:val="10"/>
        </w:numPr>
        <w:autoSpaceDE w:val="0"/>
        <w:autoSpaceDN w:val="0"/>
        <w:adjustRightInd w:val="0"/>
        <w:spacing w:after="120"/>
        <w:rPr>
          <w:rFonts w:ascii="Arial" w:hAnsi="Arial" w:cs="Arial"/>
          <w:b/>
          <w:bCs/>
          <w:sz w:val="22"/>
          <w:szCs w:val="22"/>
        </w:rPr>
      </w:pPr>
      <w:r>
        <w:rPr>
          <w:rFonts w:ascii="Arial" w:hAnsi="Arial" w:cs="Arial"/>
          <w:color w:val="231F20"/>
          <w:sz w:val="22"/>
          <w:szCs w:val="22"/>
        </w:rPr>
        <w:t>Serial Number</w:t>
      </w:r>
    </w:p>
    <w:p w14:paraId="43AEEDC2" w14:textId="77777777" w:rsidR="00E07B66" w:rsidRPr="00966EF7" w:rsidRDefault="00E07B66" w:rsidP="00E07B66">
      <w:pPr>
        <w:numPr>
          <w:ilvl w:val="0"/>
          <w:numId w:val="10"/>
        </w:numPr>
        <w:autoSpaceDE w:val="0"/>
        <w:autoSpaceDN w:val="0"/>
        <w:adjustRightInd w:val="0"/>
        <w:spacing w:after="120"/>
        <w:rPr>
          <w:rFonts w:ascii="Arial" w:hAnsi="Arial" w:cs="Arial"/>
          <w:b/>
          <w:bCs/>
          <w:sz w:val="22"/>
          <w:szCs w:val="22"/>
        </w:rPr>
      </w:pPr>
      <w:r w:rsidRPr="00966EF7">
        <w:rPr>
          <w:rFonts w:ascii="Arial" w:hAnsi="Arial" w:cs="Arial"/>
          <w:color w:val="231F20"/>
          <w:sz w:val="22"/>
          <w:szCs w:val="22"/>
        </w:rPr>
        <w:t>Date Received</w:t>
      </w:r>
    </w:p>
    <w:p w14:paraId="28E4094A" w14:textId="77777777" w:rsidR="00E07B66" w:rsidRPr="00966EF7" w:rsidRDefault="00E07B66" w:rsidP="00E07B66">
      <w:pPr>
        <w:numPr>
          <w:ilvl w:val="0"/>
          <w:numId w:val="10"/>
        </w:numPr>
        <w:autoSpaceDE w:val="0"/>
        <w:autoSpaceDN w:val="0"/>
        <w:adjustRightInd w:val="0"/>
        <w:spacing w:after="120"/>
        <w:rPr>
          <w:rFonts w:ascii="Arial" w:hAnsi="Arial" w:cs="Arial"/>
          <w:b/>
          <w:bCs/>
          <w:sz w:val="22"/>
          <w:szCs w:val="22"/>
        </w:rPr>
      </w:pPr>
      <w:r w:rsidRPr="00966EF7">
        <w:rPr>
          <w:rFonts w:ascii="Arial" w:hAnsi="Arial" w:cs="Arial"/>
          <w:color w:val="231F20"/>
          <w:sz w:val="22"/>
          <w:szCs w:val="22"/>
        </w:rPr>
        <w:t>Condition When Received</w:t>
      </w:r>
    </w:p>
    <w:p w14:paraId="4F451F3E" w14:textId="77777777" w:rsidR="00E07B66" w:rsidRPr="00966EF7" w:rsidRDefault="00E07B66" w:rsidP="00E07B66">
      <w:pPr>
        <w:numPr>
          <w:ilvl w:val="0"/>
          <w:numId w:val="10"/>
        </w:numPr>
        <w:autoSpaceDE w:val="0"/>
        <w:autoSpaceDN w:val="0"/>
        <w:adjustRightInd w:val="0"/>
        <w:spacing w:after="120"/>
        <w:rPr>
          <w:rFonts w:ascii="Arial" w:hAnsi="Arial" w:cs="Arial"/>
          <w:b/>
          <w:bCs/>
          <w:sz w:val="22"/>
          <w:szCs w:val="22"/>
        </w:rPr>
      </w:pPr>
      <w:r w:rsidRPr="00966EF7">
        <w:rPr>
          <w:rFonts w:ascii="Arial" w:hAnsi="Arial" w:cs="Arial"/>
          <w:color w:val="231F20"/>
          <w:sz w:val="22"/>
          <w:szCs w:val="22"/>
        </w:rPr>
        <w:t>Symptom (or problem) Encountered &amp; Result of Troubleshooting Procedure</w:t>
      </w:r>
    </w:p>
    <w:p w14:paraId="29CC72AE" w14:textId="77777777" w:rsidR="00E07B66" w:rsidRPr="00966EF7" w:rsidRDefault="00E07B66" w:rsidP="00E07B66">
      <w:pPr>
        <w:autoSpaceDE w:val="0"/>
        <w:autoSpaceDN w:val="0"/>
        <w:adjustRightInd w:val="0"/>
        <w:spacing w:after="120"/>
        <w:rPr>
          <w:rFonts w:ascii="Arial" w:hAnsi="Arial" w:cs="Arial"/>
          <w:color w:val="231F20"/>
          <w:sz w:val="22"/>
          <w:szCs w:val="22"/>
        </w:rPr>
      </w:pPr>
    </w:p>
    <w:p w14:paraId="235838EE" w14:textId="20EE4079" w:rsidR="00E07B66" w:rsidRPr="00966EF7" w:rsidRDefault="0024315B" w:rsidP="00E07B66">
      <w:pPr>
        <w:autoSpaceDE w:val="0"/>
        <w:autoSpaceDN w:val="0"/>
        <w:adjustRightInd w:val="0"/>
        <w:spacing w:after="120"/>
        <w:ind w:left="720"/>
        <w:rPr>
          <w:rFonts w:ascii="Arial" w:hAnsi="Arial" w:cs="Arial"/>
          <w:color w:val="231F20"/>
          <w:sz w:val="22"/>
          <w:szCs w:val="22"/>
        </w:rPr>
      </w:pPr>
      <w:bookmarkStart w:id="55" w:name="_Hlk35335811"/>
      <w:r>
        <w:rPr>
          <w:rFonts w:ascii="Arial" w:hAnsi="Arial" w:cs="Arial"/>
          <w:b/>
          <w:color w:val="231F20"/>
        </w:rPr>
        <w:t>Adverse Event Reporting</w:t>
      </w:r>
    </w:p>
    <w:p w14:paraId="57963708" w14:textId="77777777" w:rsidR="00E07B66" w:rsidRPr="00966EF7" w:rsidRDefault="00E07B66" w:rsidP="00E07B66">
      <w:pPr>
        <w:autoSpaceDE w:val="0"/>
        <w:autoSpaceDN w:val="0"/>
        <w:adjustRightInd w:val="0"/>
        <w:ind w:left="720"/>
        <w:rPr>
          <w:rFonts w:ascii="Arial" w:hAnsi="Arial" w:cs="Arial"/>
          <w:color w:val="231F20"/>
          <w:sz w:val="22"/>
          <w:szCs w:val="22"/>
        </w:rPr>
      </w:pPr>
    </w:p>
    <w:p w14:paraId="194ABEB0" w14:textId="77777777" w:rsidR="0024315B" w:rsidRPr="0024315B" w:rsidRDefault="0024315B" w:rsidP="0024315B">
      <w:pPr>
        <w:ind w:left="720"/>
        <w:rPr>
          <w:rFonts w:ascii="Arial" w:hAnsi="Arial" w:cs="Arial"/>
          <w:color w:val="231F20"/>
          <w:sz w:val="22"/>
          <w:szCs w:val="22"/>
        </w:rPr>
      </w:pPr>
      <w:r w:rsidRPr="0024315B">
        <w:rPr>
          <w:rFonts w:ascii="Arial" w:hAnsi="Arial" w:cs="Arial"/>
          <w:color w:val="231F20"/>
          <w:sz w:val="22"/>
          <w:szCs w:val="22"/>
        </w:rPr>
        <w:t xml:space="preserve">Any serious incident that has occurred in relation to the device should be reported immediately to Medical Positioning.  If located in the European Union, please immediately contact Medical Positioning and the competent authority of the Member State in which the user and/or patient is established. </w:t>
      </w:r>
    </w:p>
    <w:p w14:paraId="63822EB1" w14:textId="77777777" w:rsidR="0024315B" w:rsidRPr="0024315B" w:rsidRDefault="0024315B" w:rsidP="0024315B">
      <w:pPr>
        <w:ind w:left="720"/>
        <w:rPr>
          <w:rFonts w:ascii="Arial" w:hAnsi="Arial" w:cs="Arial"/>
          <w:color w:val="231F20"/>
          <w:sz w:val="22"/>
          <w:szCs w:val="22"/>
        </w:rPr>
      </w:pPr>
      <w:r w:rsidRPr="0024315B">
        <w:rPr>
          <w:rFonts w:ascii="Arial" w:hAnsi="Arial" w:cs="Arial"/>
          <w:color w:val="231F20"/>
          <w:sz w:val="22"/>
          <w:szCs w:val="22"/>
        </w:rPr>
        <w:t xml:space="preserve">            </w:t>
      </w:r>
    </w:p>
    <w:p w14:paraId="14462474" w14:textId="77777777" w:rsidR="0024315B" w:rsidRPr="0024315B" w:rsidRDefault="0024315B" w:rsidP="0024315B">
      <w:pPr>
        <w:ind w:left="720"/>
        <w:rPr>
          <w:rFonts w:ascii="Arial" w:hAnsi="Arial" w:cs="Arial"/>
          <w:color w:val="231F20"/>
          <w:sz w:val="22"/>
          <w:szCs w:val="22"/>
        </w:rPr>
      </w:pPr>
      <w:r w:rsidRPr="0024315B">
        <w:rPr>
          <w:rFonts w:ascii="Arial" w:hAnsi="Arial" w:cs="Arial"/>
          <w:color w:val="231F20"/>
          <w:sz w:val="22"/>
          <w:szCs w:val="22"/>
        </w:rPr>
        <w:t>Medical Positioning, Inc.</w:t>
      </w:r>
    </w:p>
    <w:p w14:paraId="61F13C0C" w14:textId="70098621" w:rsidR="0024315B" w:rsidRPr="0024315B" w:rsidRDefault="00FE3AC4" w:rsidP="0024315B">
      <w:pPr>
        <w:ind w:left="720"/>
        <w:rPr>
          <w:rFonts w:ascii="Arial" w:hAnsi="Arial" w:cs="Arial"/>
          <w:color w:val="231F20"/>
          <w:sz w:val="22"/>
          <w:szCs w:val="22"/>
        </w:rPr>
      </w:pPr>
      <w:r>
        <w:rPr>
          <w:rFonts w:ascii="Arial" w:hAnsi="Arial" w:cs="Arial"/>
          <w:color w:val="231F20"/>
          <w:sz w:val="22"/>
          <w:szCs w:val="22"/>
        </w:rPr>
        <w:t>9732 Pflumm Road</w:t>
      </w:r>
    </w:p>
    <w:p w14:paraId="7E998441" w14:textId="10E80C6A" w:rsidR="0024315B" w:rsidRPr="0024315B" w:rsidRDefault="00FE3AC4" w:rsidP="0024315B">
      <w:pPr>
        <w:ind w:left="720"/>
        <w:rPr>
          <w:rFonts w:ascii="Arial" w:hAnsi="Arial" w:cs="Arial"/>
          <w:color w:val="231F20"/>
          <w:sz w:val="22"/>
          <w:szCs w:val="22"/>
        </w:rPr>
      </w:pPr>
      <w:r>
        <w:rPr>
          <w:rFonts w:ascii="Arial" w:hAnsi="Arial" w:cs="Arial"/>
          <w:color w:val="231F20"/>
          <w:sz w:val="22"/>
          <w:szCs w:val="22"/>
        </w:rPr>
        <w:t>Lenexa</w:t>
      </w:r>
      <w:r w:rsidR="0024315B" w:rsidRPr="0024315B">
        <w:rPr>
          <w:rFonts w:ascii="Arial" w:hAnsi="Arial" w:cs="Arial"/>
          <w:color w:val="231F20"/>
          <w:sz w:val="22"/>
          <w:szCs w:val="22"/>
        </w:rPr>
        <w:t>, KS 66</w:t>
      </w:r>
      <w:r>
        <w:rPr>
          <w:rFonts w:ascii="Arial" w:hAnsi="Arial" w:cs="Arial"/>
          <w:color w:val="231F20"/>
          <w:sz w:val="22"/>
          <w:szCs w:val="22"/>
        </w:rPr>
        <w:t>215</w:t>
      </w:r>
    </w:p>
    <w:p w14:paraId="6273A108" w14:textId="77777777" w:rsidR="0024315B" w:rsidRPr="0024315B" w:rsidRDefault="0024315B" w:rsidP="0024315B">
      <w:pPr>
        <w:ind w:left="720"/>
        <w:rPr>
          <w:rFonts w:ascii="Arial" w:hAnsi="Arial" w:cs="Arial"/>
          <w:color w:val="231F20"/>
          <w:sz w:val="22"/>
          <w:szCs w:val="22"/>
        </w:rPr>
      </w:pPr>
      <w:r w:rsidRPr="0024315B">
        <w:rPr>
          <w:rFonts w:ascii="Arial" w:hAnsi="Arial" w:cs="Arial"/>
          <w:color w:val="231F20"/>
          <w:sz w:val="22"/>
          <w:szCs w:val="22"/>
        </w:rPr>
        <w:t>www.MedicalPositioning.com</w:t>
      </w:r>
    </w:p>
    <w:p w14:paraId="08F58DA5" w14:textId="77777777" w:rsidR="0024315B" w:rsidRPr="0024315B" w:rsidRDefault="0024315B" w:rsidP="0024315B">
      <w:pPr>
        <w:ind w:left="720"/>
        <w:rPr>
          <w:rFonts w:ascii="Arial" w:hAnsi="Arial" w:cs="Arial"/>
          <w:color w:val="231F20"/>
          <w:sz w:val="22"/>
          <w:szCs w:val="22"/>
        </w:rPr>
      </w:pPr>
      <w:r w:rsidRPr="0024315B">
        <w:rPr>
          <w:rFonts w:ascii="Arial" w:hAnsi="Arial" w:cs="Arial"/>
          <w:color w:val="231F20"/>
          <w:sz w:val="22"/>
          <w:szCs w:val="22"/>
        </w:rPr>
        <w:t>011-816-474-1555</w:t>
      </w:r>
    </w:p>
    <w:p w14:paraId="05605DB1" w14:textId="4F47AF55" w:rsidR="00046121" w:rsidRPr="0024315B" w:rsidRDefault="0024315B" w:rsidP="0024315B">
      <w:pPr>
        <w:ind w:left="720"/>
        <w:rPr>
          <w:rFonts w:ascii="Arial" w:hAnsi="Arial" w:cs="Arial"/>
          <w:color w:val="231F20"/>
          <w:sz w:val="22"/>
          <w:szCs w:val="22"/>
        </w:rPr>
      </w:pPr>
      <w:r w:rsidRPr="0024315B">
        <w:rPr>
          <w:rFonts w:ascii="Arial" w:hAnsi="Arial" w:cs="Arial"/>
          <w:color w:val="231F20"/>
          <w:sz w:val="22"/>
          <w:szCs w:val="22"/>
        </w:rPr>
        <w:t>800-593-3246 (ECHO)</w:t>
      </w:r>
    </w:p>
    <w:bookmarkEnd w:id="55"/>
    <w:p w14:paraId="5CF7103A" w14:textId="77777777" w:rsidR="00046121" w:rsidRPr="00966EF7" w:rsidRDefault="00046121">
      <w:pPr>
        <w:rPr>
          <w:rFonts w:ascii="Arial" w:hAnsi="Arial" w:cs="Arial"/>
          <w:color w:val="231F20"/>
          <w:sz w:val="22"/>
          <w:szCs w:val="22"/>
        </w:rPr>
      </w:pPr>
    </w:p>
    <w:p w14:paraId="0D3656C1" w14:textId="77777777" w:rsidR="00046121" w:rsidRPr="00966EF7" w:rsidRDefault="00046121">
      <w:pPr>
        <w:rPr>
          <w:rFonts w:ascii="Arial" w:hAnsi="Arial" w:cs="Arial"/>
          <w:color w:val="231F20"/>
          <w:sz w:val="22"/>
          <w:szCs w:val="22"/>
        </w:rPr>
        <w:sectPr w:rsidR="00046121" w:rsidRPr="00966EF7" w:rsidSect="006F4F97">
          <w:headerReference w:type="default" r:id="rId69"/>
          <w:pgSz w:w="12240" w:h="15840" w:code="1"/>
          <w:pgMar w:top="810" w:right="1800" w:bottom="1440" w:left="1800" w:header="450" w:footer="720" w:gutter="0"/>
          <w:cols w:space="720"/>
          <w:titlePg/>
          <w:docGrid w:linePitch="360"/>
        </w:sectPr>
      </w:pPr>
    </w:p>
    <w:p w14:paraId="78AAE574" w14:textId="77777777" w:rsidR="004B4F79" w:rsidRPr="00966EF7" w:rsidRDefault="004B4F79" w:rsidP="00966EF7">
      <w:pPr>
        <w:pStyle w:val="TOCSection"/>
      </w:pPr>
      <w:bookmarkStart w:id="56" w:name="_Toc420403221"/>
      <w:bookmarkStart w:id="57" w:name="_Toc35344108"/>
      <w:r w:rsidRPr="00D101AC">
        <w:lastRenderedPageBreak/>
        <w:t>Troubleshooting Guide</w:t>
      </w:r>
      <w:bookmarkEnd w:id="56"/>
      <w:bookmarkEnd w:id="57"/>
    </w:p>
    <w:p w14:paraId="4F318DF3" w14:textId="77777777" w:rsidR="00E07B66" w:rsidRPr="00966EF7" w:rsidRDefault="00E07B66" w:rsidP="00E07B66">
      <w:pPr>
        <w:autoSpaceDE w:val="0"/>
        <w:autoSpaceDN w:val="0"/>
        <w:adjustRightInd w:val="0"/>
        <w:ind w:left="1440"/>
        <w:rPr>
          <w:rFonts w:ascii="Arial" w:hAnsi="Arial" w:cs="Arial"/>
          <w:color w:val="231F20"/>
          <w:sz w:val="22"/>
          <w:szCs w:val="22"/>
        </w:rPr>
      </w:pPr>
    </w:p>
    <w:p w14:paraId="3B1F7207" w14:textId="77777777" w:rsidR="004B4F79" w:rsidRPr="00966EF7" w:rsidRDefault="004B4F79" w:rsidP="00E07B66">
      <w:pPr>
        <w:autoSpaceDE w:val="0"/>
        <w:autoSpaceDN w:val="0"/>
        <w:adjustRightInd w:val="0"/>
        <w:ind w:left="1440"/>
        <w:rPr>
          <w:rFonts w:ascii="Arial" w:hAnsi="Arial"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3152"/>
        <w:gridCol w:w="3175"/>
      </w:tblGrid>
      <w:tr w:rsidR="00E07B66" w:rsidRPr="00966EF7" w14:paraId="3E240394" w14:textId="77777777" w:rsidTr="00E73A83">
        <w:tc>
          <w:tcPr>
            <w:tcW w:w="2358" w:type="dxa"/>
            <w:shd w:val="clear" w:color="auto" w:fill="C0C0C0"/>
            <w:vAlign w:val="center"/>
          </w:tcPr>
          <w:p w14:paraId="40664CB6" w14:textId="77777777" w:rsidR="00E07B66" w:rsidRPr="00966EF7" w:rsidRDefault="00E07B66" w:rsidP="00A612F7">
            <w:pPr>
              <w:autoSpaceDE w:val="0"/>
              <w:autoSpaceDN w:val="0"/>
              <w:adjustRightInd w:val="0"/>
              <w:jc w:val="center"/>
              <w:rPr>
                <w:rFonts w:ascii="Arial" w:hAnsi="Arial" w:cs="Arial"/>
                <w:b/>
                <w:color w:val="231F20"/>
                <w:sz w:val="22"/>
                <w:szCs w:val="22"/>
              </w:rPr>
            </w:pPr>
            <w:r w:rsidRPr="00966EF7">
              <w:rPr>
                <w:rFonts w:ascii="Arial" w:hAnsi="Arial" w:cs="Arial"/>
                <w:b/>
                <w:color w:val="231F20"/>
                <w:sz w:val="22"/>
                <w:szCs w:val="22"/>
              </w:rPr>
              <w:t>SYMPTOM</w:t>
            </w:r>
          </w:p>
        </w:tc>
        <w:tc>
          <w:tcPr>
            <w:tcW w:w="3240" w:type="dxa"/>
            <w:shd w:val="clear" w:color="auto" w:fill="C0C0C0"/>
            <w:vAlign w:val="center"/>
          </w:tcPr>
          <w:p w14:paraId="2F99B79D" w14:textId="77777777" w:rsidR="00E07B66" w:rsidRPr="00966EF7" w:rsidRDefault="00E07B66" w:rsidP="00A612F7">
            <w:pPr>
              <w:autoSpaceDE w:val="0"/>
              <w:autoSpaceDN w:val="0"/>
              <w:adjustRightInd w:val="0"/>
              <w:jc w:val="center"/>
              <w:rPr>
                <w:rFonts w:ascii="Arial" w:hAnsi="Arial" w:cs="Arial"/>
                <w:b/>
                <w:color w:val="231F20"/>
                <w:sz w:val="22"/>
                <w:szCs w:val="22"/>
              </w:rPr>
            </w:pPr>
            <w:r w:rsidRPr="00966EF7">
              <w:rPr>
                <w:rFonts w:ascii="Arial" w:hAnsi="Arial" w:cs="Arial"/>
                <w:b/>
                <w:color w:val="231F20"/>
                <w:sz w:val="22"/>
                <w:szCs w:val="22"/>
              </w:rPr>
              <w:t>PROBABLE CAUSE</w:t>
            </w:r>
          </w:p>
        </w:tc>
        <w:tc>
          <w:tcPr>
            <w:tcW w:w="3258" w:type="dxa"/>
            <w:shd w:val="clear" w:color="auto" w:fill="C0C0C0"/>
            <w:vAlign w:val="center"/>
          </w:tcPr>
          <w:p w14:paraId="3725BF2D" w14:textId="77777777" w:rsidR="00E07B66" w:rsidRPr="00966EF7" w:rsidRDefault="00E07B66" w:rsidP="00A612F7">
            <w:pPr>
              <w:autoSpaceDE w:val="0"/>
              <w:autoSpaceDN w:val="0"/>
              <w:adjustRightInd w:val="0"/>
              <w:jc w:val="center"/>
              <w:rPr>
                <w:rFonts w:ascii="Arial" w:hAnsi="Arial" w:cs="Arial"/>
                <w:b/>
                <w:color w:val="231F20"/>
                <w:sz w:val="22"/>
                <w:szCs w:val="22"/>
              </w:rPr>
            </w:pPr>
            <w:r w:rsidRPr="00966EF7">
              <w:rPr>
                <w:rFonts w:ascii="Arial" w:hAnsi="Arial" w:cs="Arial"/>
                <w:b/>
                <w:color w:val="231F20"/>
                <w:sz w:val="22"/>
                <w:szCs w:val="22"/>
              </w:rPr>
              <w:t>SUGGESTION</w:t>
            </w:r>
          </w:p>
        </w:tc>
      </w:tr>
      <w:tr w:rsidR="00E73A83" w:rsidRPr="00966EF7" w14:paraId="688005F6" w14:textId="77777777" w:rsidTr="00E73A83">
        <w:tc>
          <w:tcPr>
            <w:tcW w:w="2358" w:type="dxa"/>
            <w:vMerge w:val="restart"/>
            <w:shd w:val="clear" w:color="auto" w:fill="auto"/>
            <w:vAlign w:val="center"/>
          </w:tcPr>
          <w:p w14:paraId="06AA23A1" w14:textId="77777777" w:rsidR="00E73A83" w:rsidRPr="00966EF7" w:rsidRDefault="00E73A83" w:rsidP="00A612F7">
            <w:pPr>
              <w:autoSpaceDE w:val="0"/>
              <w:autoSpaceDN w:val="0"/>
              <w:adjustRightInd w:val="0"/>
              <w:rPr>
                <w:rFonts w:ascii="Arial" w:hAnsi="Arial" w:cs="Arial"/>
                <w:color w:val="231F20"/>
                <w:sz w:val="20"/>
                <w:szCs w:val="20"/>
              </w:rPr>
            </w:pPr>
            <w:r w:rsidRPr="00966EF7">
              <w:rPr>
                <w:rFonts w:ascii="Arial" w:hAnsi="Arial" w:cs="Arial"/>
                <w:color w:val="231F20"/>
                <w:sz w:val="20"/>
                <w:szCs w:val="20"/>
              </w:rPr>
              <w:t>No Actuator Function</w:t>
            </w:r>
          </w:p>
          <w:p w14:paraId="48258951" w14:textId="77777777" w:rsidR="00E73A83" w:rsidRPr="00966EF7" w:rsidRDefault="00E73A83" w:rsidP="00A612F7">
            <w:pPr>
              <w:autoSpaceDE w:val="0"/>
              <w:autoSpaceDN w:val="0"/>
              <w:adjustRightInd w:val="0"/>
              <w:rPr>
                <w:rFonts w:ascii="Arial" w:hAnsi="Arial" w:cs="Arial"/>
                <w:color w:val="231F20"/>
                <w:sz w:val="22"/>
                <w:szCs w:val="22"/>
              </w:rPr>
            </w:pPr>
            <w:r w:rsidRPr="00966EF7">
              <w:rPr>
                <w:rFonts w:ascii="Arial" w:hAnsi="Arial" w:cs="Arial"/>
                <w:color w:val="231F20"/>
                <w:sz w:val="20"/>
                <w:szCs w:val="20"/>
              </w:rPr>
              <w:t>Actuator(s) Not Running</w:t>
            </w:r>
            <w:r>
              <w:rPr>
                <w:rFonts w:ascii="Arial" w:hAnsi="Arial" w:cs="Arial"/>
                <w:color w:val="231F20"/>
                <w:sz w:val="20"/>
                <w:szCs w:val="20"/>
              </w:rPr>
              <w:t>.</w:t>
            </w:r>
          </w:p>
        </w:tc>
        <w:tc>
          <w:tcPr>
            <w:tcW w:w="3240" w:type="dxa"/>
            <w:shd w:val="clear" w:color="auto" w:fill="auto"/>
            <w:vAlign w:val="center"/>
          </w:tcPr>
          <w:p w14:paraId="6311BA3F" w14:textId="77777777" w:rsidR="00E73A83" w:rsidRPr="00966EF7" w:rsidRDefault="00E73A83" w:rsidP="00B44850">
            <w:pPr>
              <w:numPr>
                <w:ilvl w:val="0"/>
                <w:numId w:val="12"/>
              </w:numPr>
              <w:autoSpaceDE w:val="0"/>
              <w:autoSpaceDN w:val="0"/>
              <w:adjustRightInd w:val="0"/>
              <w:spacing w:before="120" w:after="120"/>
              <w:rPr>
                <w:rFonts w:ascii="Arial" w:hAnsi="Arial" w:cs="Arial"/>
                <w:color w:val="231F20"/>
                <w:sz w:val="20"/>
                <w:szCs w:val="20"/>
              </w:rPr>
            </w:pPr>
            <w:r w:rsidRPr="00966EF7">
              <w:rPr>
                <w:rFonts w:ascii="Arial" w:hAnsi="Arial" w:cs="Arial"/>
                <w:color w:val="231F20"/>
                <w:sz w:val="20"/>
                <w:szCs w:val="20"/>
              </w:rPr>
              <w:t>Power cord not plugged all the way into wall receptacle</w:t>
            </w:r>
            <w:r>
              <w:rPr>
                <w:rFonts w:ascii="Arial" w:hAnsi="Arial" w:cs="Arial"/>
                <w:color w:val="231F20"/>
                <w:sz w:val="20"/>
                <w:szCs w:val="20"/>
              </w:rPr>
              <w:t>.</w:t>
            </w:r>
          </w:p>
        </w:tc>
        <w:tc>
          <w:tcPr>
            <w:tcW w:w="3258" w:type="dxa"/>
            <w:shd w:val="clear" w:color="auto" w:fill="auto"/>
            <w:vAlign w:val="center"/>
          </w:tcPr>
          <w:p w14:paraId="3A22EA37" w14:textId="77777777" w:rsidR="00E73A83" w:rsidRPr="00966EF7" w:rsidRDefault="00E73A83" w:rsidP="00B44850">
            <w:pPr>
              <w:numPr>
                <w:ilvl w:val="0"/>
                <w:numId w:val="12"/>
              </w:numPr>
              <w:autoSpaceDE w:val="0"/>
              <w:autoSpaceDN w:val="0"/>
              <w:adjustRightInd w:val="0"/>
              <w:spacing w:before="120" w:after="120"/>
              <w:rPr>
                <w:rFonts w:ascii="Arial" w:hAnsi="Arial" w:cs="Arial"/>
                <w:color w:val="231F20"/>
                <w:sz w:val="22"/>
                <w:szCs w:val="22"/>
              </w:rPr>
            </w:pPr>
            <w:r w:rsidRPr="00966EF7">
              <w:rPr>
                <w:rFonts w:ascii="Arial" w:hAnsi="Arial" w:cs="Arial"/>
                <w:color w:val="231F20"/>
                <w:sz w:val="20"/>
                <w:szCs w:val="20"/>
              </w:rPr>
              <w:t>Push power cord securely into receptacle.</w:t>
            </w:r>
          </w:p>
        </w:tc>
      </w:tr>
      <w:tr w:rsidR="00E73A83" w:rsidRPr="00966EF7" w14:paraId="720DF05B" w14:textId="77777777" w:rsidTr="00E73A83">
        <w:trPr>
          <w:trHeight w:val="827"/>
        </w:trPr>
        <w:tc>
          <w:tcPr>
            <w:tcW w:w="2358" w:type="dxa"/>
            <w:vMerge/>
            <w:shd w:val="clear" w:color="auto" w:fill="auto"/>
            <w:vAlign w:val="center"/>
          </w:tcPr>
          <w:p w14:paraId="1271A13C" w14:textId="77777777" w:rsidR="00E73A83" w:rsidRPr="00966EF7" w:rsidRDefault="00E73A83" w:rsidP="00A612F7">
            <w:pPr>
              <w:autoSpaceDE w:val="0"/>
              <w:autoSpaceDN w:val="0"/>
              <w:adjustRightInd w:val="0"/>
              <w:rPr>
                <w:rFonts w:ascii="Arial" w:hAnsi="Arial" w:cs="Arial"/>
                <w:color w:val="231F20"/>
                <w:sz w:val="20"/>
                <w:szCs w:val="20"/>
              </w:rPr>
            </w:pPr>
          </w:p>
        </w:tc>
        <w:tc>
          <w:tcPr>
            <w:tcW w:w="3240" w:type="dxa"/>
            <w:shd w:val="clear" w:color="auto" w:fill="auto"/>
            <w:vAlign w:val="center"/>
          </w:tcPr>
          <w:p w14:paraId="2C433FBC" w14:textId="77777777" w:rsidR="00E73A83" w:rsidRPr="00966EF7" w:rsidRDefault="00E73A83" w:rsidP="00B44850">
            <w:pPr>
              <w:numPr>
                <w:ilvl w:val="0"/>
                <w:numId w:val="12"/>
              </w:numPr>
              <w:autoSpaceDE w:val="0"/>
              <w:autoSpaceDN w:val="0"/>
              <w:adjustRightInd w:val="0"/>
              <w:rPr>
                <w:rFonts w:ascii="Arial" w:hAnsi="Arial" w:cs="Arial"/>
                <w:color w:val="231F20"/>
                <w:sz w:val="20"/>
                <w:szCs w:val="20"/>
              </w:rPr>
            </w:pPr>
            <w:r w:rsidRPr="00966EF7">
              <w:rPr>
                <w:rFonts w:ascii="Arial" w:hAnsi="Arial" w:cs="Arial"/>
                <w:color w:val="231F20"/>
                <w:sz w:val="20"/>
                <w:szCs w:val="20"/>
              </w:rPr>
              <w:t>Power outlet receptacle not supplying 120 VAC power</w:t>
            </w:r>
            <w:r>
              <w:rPr>
                <w:rFonts w:ascii="Arial" w:hAnsi="Arial" w:cs="Arial"/>
                <w:color w:val="231F20"/>
                <w:sz w:val="20"/>
                <w:szCs w:val="20"/>
              </w:rPr>
              <w:t>.</w:t>
            </w:r>
          </w:p>
        </w:tc>
        <w:tc>
          <w:tcPr>
            <w:tcW w:w="3258" w:type="dxa"/>
            <w:shd w:val="clear" w:color="auto" w:fill="auto"/>
            <w:vAlign w:val="center"/>
          </w:tcPr>
          <w:p w14:paraId="2AF0C6F8" w14:textId="77777777" w:rsidR="00E73A83" w:rsidRPr="00966EF7" w:rsidRDefault="00E73A83" w:rsidP="00B44850">
            <w:pPr>
              <w:numPr>
                <w:ilvl w:val="0"/>
                <w:numId w:val="12"/>
              </w:numPr>
              <w:autoSpaceDE w:val="0"/>
              <w:autoSpaceDN w:val="0"/>
              <w:adjustRightInd w:val="0"/>
              <w:rPr>
                <w:rFonts w:ascii="Arial" w:hAnsi="Arial" w:cs="Arial"/>
                <w:color w:val="231F20"/>
                <w:sz w:val="20"/>
                <w:szCs w:val="20"/>
              </w:rPr>
            </w:pPr>
            <w:r w:rsidRPr="00966EF7">
              <w:rPr>
                <w:rFonts w:ascii="Arial" w:hAnsi="Arial" w:cs="Arial"/>
                <w:color w:val="231F20"/>
                <w:sz w:val="20"/>
                <w:szCs w:val="20"/>
              </w:rPr>
              <w:t>Check power availability or plug unit into another receptacle</w:t>
            </w:r>
            <w:r>
              <w:rPr>
                <w:rFonts w:ascii="Arial" w:hAnsi="Arial" w:cs="Arial"/>
                <w:color w:val="231F20"/>
                <w:sz w:val="20"/>
                <w:szCs w:val="20"/>
              </w:rPr>
              <w:t>.</w:t>
            </w:r>
          </w:p>
        </w:tc>
      </w:tr>
      <w:tr w:rsidR="00E73A83" w:rsidRPr="00966EF7" w14:paraId="5A82BAF6" w14:textId="77777777" w:rsidTr="00E73A83">
        <w:trPr>
          <w:trHeight w:val="1196"/>
        </w:trPr>
        <w:tc>
          <w:tcPr>
            <w:tcW w:w="2358" w:type="dxa"/>
            <w:vMerge/>
            <w:shd w:val="clear" w:color="auto" w:fill="auto"/>
            <w:vAlign w:val="center"/>
          </w:tcPr>
          <w:p w14:paraId="1BCAD237" w14:textId="77777777" w:rsidR="00E73A83" w:rsidRPr="00966EF7" w:rsidRDefault="00E73A83" w:rsidP="00A612F7">
            <w:pPr>
              <w:autoSpaceDE w:val="0"/>
              <w:autoSpaceDN w:val="0"/>
              <w:adjustRightInd w:val="0"/>
              <w:rPr>
                <w:rFonts w:ascii="Arial" w:hAnsi="Arial" w:cs="Arial"/>
                <w:color w:val="231F20"/>
                <w:sz w:val="20"/>
                <w:szCs w:val="20"/>
              </w:rPr>
            </w:pPr>
          </w:p>
        </w:tc>
        <w:tc>
          <w:tcPr>
            <w:tcW w:w="3240" w:type="dxa"/>
            <w:shd w:val="clear" w:color="auto" w:fill="auto"/>
            <w:vAlign w:val="center"/>
          </w:tcPr>
          <w:p w14:paraId="4EEF44E6" w14:textId="77777777" w:rsidR="00E73A83" w:rsidRPr="00966EF7" w:rsidRDefault="00E73A83" w:rsidP="00B44850">
            <w:pPr>
              <w:numPr>
                <w:ilvl w:val="0"/>
                <w:numId w:val="12"/>
              </w:numPr>
              <w:autoSpaceDE w:val="0"/>
              <w:autoSpaceDN w:val="0"/>
              <w:adjustRightInd w:val="0"/>
              <w:spacing w:after="120"/>
              <w:rPr>
                <w:rFonts w:ascii="Arial" w:hAnsi="Arial" w:cs="Arial"/>
                <w:color w:val="231F20"/>
                <w:sz w:val="20"/>
                <w:szCs w:val="20"/>
              </w:rPr>
            </w:pPr>
            <w:r w:rsidRPr="00966EF7">
              <w:rPr>
                <w:rFonts w:ascii="Arial" w:hAnsi="Arial" w:cs="Arial"/>
                <w:color w:val="231F20"/>
                <w:sz w:val="20"/>
                <w:szCs w:val="20"/>
              </w:rPr>
              <w:t>The power cord may be separated from the control box</w:t>
            </w:r>
            <w:r>
              <w:rPr>
                <w:rFonts w:ascii="Arial" w:hAnsi="Arial" w:cs="Arial"/>
                <w:color w:val="231F20"/>
                <w:sz w:val="20"/>
                <w:szCs w:val="20"/>
              </w:rPr>
              <w:t>.</w:t>
            </w:r>
          </w:p>
        </w:tc>
        <w:tc>
          <w:tcPr>
            <w:tcW w:w="3258" w:type="dxa"/>
            <w:shd w:val="clear" w:color="auto" w:fill="auto"/>
            <w:vAlign w:val="center"/>
          </w:tcPr>
          <w:p w14:paraId="4C32F8E1" w14:textId="77777777" w:rsidR="00E73A83" w:rsidRPr="00966EF7" w:rsidRDefault="00E73A83" w:rsidP="00B44850">
            <w:pPr>
              <w:numPr>
                <w:ilvl w:val="0"/>
                <w:numId w:val="12"/>
              </w:numPr>
              <w:autoSpaceDE w:val="0"/>
              <w:autoSpaceDN w:val="0"/>
              <w:adjustRightInd w:val="0"/>
              <w:spacing w:after="120"/>
              <w:rPr>
                <w:rFonts w:ascii="Arial" w:hAnsi="Arial" w:cs="Arial"/>
                <w:color w:val="231F20"/>
                <w:sz w:val="20"/>
                <w:szCs w:val="20"/>
              </w:rPr>
            </w:pPr>
            <w:r w:rsidRPr="00966EF7">
              <w:rPr>
                <w:rFonts w:ascii="Arial" w:hAnsi="Arial" w:cs="Arial"/>
                <w:color w:val="231F20"/>
                <w:sz w:val="20"/>
                <w:szCs w:val="20"/>
              </w:rPr>
              <w:t>Securely press power cord into control box</w:t>
            </w:r>
            <w:r>
              <w:rPr>
                <w:rFonts w:ascii="Arial" w:hAnsi="Arial" w:cs="Arial"/>
                <w:color w:val="231F20"/>
                <w:sz w:val="20"/>
                <w:szCs w:val="20"/>
              </w:rPr>
              <w:t>.</w:t>
            </w:r>
          </w:p>
        </w:tc>
      </w:tr>
      <w:tr w:rsidR="00E73A83" w:rsidRPr="00966EF7" w14:paraId="757E7A21" w14:textId="77777777" w:rsidTr="00E73A83">
        <w:trPr>
          <w:trHeight w:val="809"/>
        </w:trPr>
        <w:tc>
          <w:tcPr>
            <w:tcW w:w="2358" w:type="dxa"/>
            <w:vMerge/>
            <w:shd w:val="clear" w:color="auto" w:fill="auto"/>
            <w:vAlign w:val="center"/>
          </w:tcPr>
          <w:p w14:paraId="644B466F" w14:textId="77777777" w:rsidR="00E73A83" w:rsidRPr="00966EF7" w:rsidRDefault="00E73A83" w:rsidP="00A612F7">
            <w:pPr>
              <w:autoSpaceDE w:val="0"/>
              <w:autoSpaceDN w:val="0"/>
              <w:adjustRightInd w:val="0"/>
              <w:rPr>
                <w:rFonts w:ascii="Arial" w:hAnsi="Arial" w:cs="Arial"/>
                <w:color w:val="231F20"/>
                <w:sz w:val="20"/>
                <w:szCs w:val="20"/>
              </w:rPr>
            </w:pPr>
          </w:p>
        </w:tc>
        <w:tc>
          <w:tcPr>
            <w:tcW w:w="3240" w:type="dxa"/>
            <w:shd w:val="clear" w:color="auto" w:fill="auto"/>
            <w:vAlign w:val="center"/>
          </w:tcPr>
          <w:p w14:paraId="36D9ECB6" w14:textId="77777777" w:rsidR="00E73A83" w:rsidRPr="00966EF7" w:rsidRDefault="00E73A83" w:rsidP="00B44850">
            <w:pPr>
              <w:numPr>
                <w:ilvl w:val="0"/>
                <w:numId w:val="12"/>
              </w:numPr>
              <w:autoSpaceDE w:val="0"/>
              <w:autoSpaceDN w:val="0"/>
              <w:adjustRightInd w:val="0"/>
              <w:spacing w:after="120"/>
              <w:rPr>
                <w:rFonts w:ascii="Arial" w:hAnsi="Arial" w:cs="Arial"/>
                <w:color w:val="231F20"/>
                <w:sz w:val="20"/>
                <w:szCs w:val="20"/>
              </w:rPr>
            </w:pPr>
            <w:r w:rsidRPr="00966EF7">
              <w:rPr>
                <w:rFonts w:ascii="Arial" w:hAnsi="Arial" w:cs="Arial"/>
                <w:color w:val="231F20"/>
                <w:sz w:val="20"/>
                <w:szCs w:val="20"/>
              </w:rPr>
              <w:t>Battery may be drained</w:t>
            </w:r>
            <w:r>
              <w:rPr>
                <w:rFonts w:ascii="Arial" w:hAnsi="Arial" w:cs="Arial"/>
                <w:color w:val="231F20"/>
                <w:sz w:val="20"/>
                <w:szCs w:val="20"/>
              </w:rPr>
              <w:t>.</w:t>
            </w:r>
          </w:p>
        </w:tc>
        <w:tc>
          <w:tcPr>
            <w:tcW w:w="3258" w:type="dxa"/>
            <w:shd w:val="clear" w:color="auto" w:fill="auto"/>
            <w:vAlign w:val="center"/>
          </w:tcPr>
          <w:p w14:paraId="615ADA88" w14:textId="77777777" w:rsidR="00E73A83" w:rsidRPr="00966EF7" w:rsidRDefault="00E73A83" w:rsidP="00B44850">
            <w:pPr>
              <w:numPr>
                <w:ilvl w:val="0"/>
                <w:numId w:val="12"/>
              </w:numPr>
              <w:autoSpaceDE w:val="0"/>
              <w:autoSpaceDN w:val="0"/>
              <w:adjustRightInd w:val="0"/>
              <w:spacing w:after="120"/>
              <w:rPr>
                <w:rFonts w:ascii="Arial" w:hAnsi="Arial" w:cs="Arial"/>
                <w:color w:val="231F20"/>
                <w:sz w:val="20"/>
                <w:szCs w:val="20"/>
              </w:rPr>
            </w:pPr>
            <w:r w:rsidRPr="00966EF7">
              <w:rPr>
                <w:rFonts w:ascii="Arial" w:hAnsi="Arial" w:cs="Arial"/>
                <w:color w:val="231F20"/>
                <w:sz w:val="20"/>
                <w:szCs w:val="20"/>
              </w:rPr>
              <w:t>Replace or charge battery</w:t>
            </w:r>
            <w:r>
              <w:rPr>
                <w:rFonts w:ascii="Arial" w:hAnsi="Arial" w:cs="Arial"/>
                <w:color w:val="231F20"/>
                <w:sz w:val="20"/>
                <w:szCs w:val="20"/>
              </w:rPr>
              <w:t>.</w:t>
            </w:r>
          </w:p>
        </w:tc>
      </w:tr>
      <w:tr w:rsidR="00E73A83" w:rsidRPr="00966EF7" w14:paraId="6A7D5F61" w14:textId="77777777" w:rsidTr="00E73A83">
        <w:trPr>
          <w:trHeight w:val="935"/>
        </w:trPr>
        <w:tc>
          <w:tcPr>
            <w:tcW w:w="2358" w:type="dxa"/>
            <w:vMerge/>
            <w:shd w:val="clear" w:color="auto" w:fill="auto"/>
            <w:vAlign w:val="center"/>
          </w:tcPr>
          <w:p w14:paraId="10204551" w14:textId="77777777" w:rsidR="00E73A83" w:rsidRPr="00966EF7" w:rsidRDefault="00E73A83" w:rsidP="00A612F7">
            <w:pPr>
              <w:autoSpaceDE w:val="0"/>
              <w:autoSpaceDN w:val="0"/>
              <w:adjustRightInd w:val="0"/>
              <w:rPr>
                <w:rFonts w:ascii="Arial" w:hAnsi="Arial" w:cs="Arial"/>
                <w:color w:val="231F20"/>
                <w:sz w:val="20"/>
                <w:szCs w:val="20"/>
              </w:rPr>
            </w:pPr>
          </w:p>
        </w:tc>
        <w:tc>
          <w:tcPr>
            <w:tcW w:w="3240" w:type="dxa"/>
            <w:shd w:val="clear" w:color="auto" w:fill="auto"/>
            <w:vAlign w:val="center"/>
          </w:tcPr>
          <w:p w14:paraId="410FFBAF" w14:textId="77777777" w:rsidR="00E73A83" w:rsidRPr="00966EF7" w:rsidRDefault="00E73A83" w:rsidP="00B44850">
            <w:pPr>
              <w:numPr>
                <w:ilvl w:val="0"/>
                <w:numId w:val="12"/>
              </w:numPr>
              <w:autoSpaceDE w:val="0"/>
              <w:autoSpaceDN w:val="0"/>
              <w:adjustRightInd w:val="0"/>
              <w:spacing w:after="120"/>
              <w:rPr>
                <w:rFonts w:ascii="Arial" w:hAnsi="Arial" w:cs="Arial"/>
                <w:color w:val="231F20"/>
                <w:sz w:val="20"/>
                <w:szCs w:val="20"/>
              </w:rPr>
            </w:pPr>
            <w:r>
              <w:rPr>
                <w:rFonts w:ascii="Arial" w:hAnsi="Arial" w:cs="Arial"/>
                <w:color w:val="231F20"/>
                <w:sz w:val="20"/>
                <w:szCs w:val="20"/>
              </w:rPr>
              <w:t>Actuator cord may be unplugged.</w:t>
            </w:r>
          </w:p>
        </w:tc>
        <w:tc>
          <w:tcPr>
            <w:tcW w:w="3258" w:type="dxa"/>
            <w:shd w:val="clear" w:color="auto" w:fill="auto"/>
            <w:vAlign w:val="center"/>
          </w:tcPr>
          <w:p w14:paraId="1D373873" w14:textId="77777777" w:rsidR="00E73A83" w:rsidRPr="00966EF7" w:rsidRDefault="00E73A83" w:rsidP="00B44850">
            <w:pPr>
              <w:numPr>
                <w:ilvl w:val="0"/>
                <w:numId w:val="12"/>
              </w:numPr>
              <w:autoSpaceDE w:val="0"/>
              <w:autoSpaceDN w:val="0"/>
              <w:adjustRightInd w:val="0"/>
              <w:rPr>
                <w:rFonts w:ascii="Arial" w:hAnsi="Arial" w:cs="Arial"/>
                <w:color w:val="231F20"/>
                <w:sz w:val="20"/>
                <w:szCs w:val="20"/>
              </w:rPr>
            </w:pPr>
            <w:r>
              <w:rPr>
                <w:rFonts w:ascii="Arial" w:hAnsi="Arial" w:cs="Arial"/>
                <w:color w:val="231F20"/>
                <w:sz w:val="20"/>
                <w:szCs w:val="20"/>
              </w:rPr>
              <w:t>Push actuator cords securely into actuator receptacle.</w:t>
            </w:r>
          </w:p>
        </w:tc>
      </w:tr>
      <w:tr w:rsidR="00E73A83" w:rsidRPr="00966EF7" w14:paraId="6F358694" w14:textId="77777777" w:rsidTr="00E73A83">
        <w:trPr>
          <w:trHeight w:val="935"/>
        </w:trPr>
        <w:tc>
          <w:tcPr>
            <w:tcW w:w="2358" w:type="dxa"/>
            <w:vMerge/>
            <w:shd w:val="clear" w:color="auto" w:fill="auto"/>
            <w:vAlign w:val="center"/>
          </w:tcPr>
          <w:p w14:paraId="66C0F0A4" w14:textId="77777777" w:rsidR="00E73A83" w:rsidRPr="00966EF7" w:rsidRDefault="00E73A83" w:rsidP="00A612F7">
            <w:pPr>
              <w:autoSpaceDE w:val="0"/>
              <w:autoSpaceDN w:val="0"/>
              <w:adjustRightInd w:val="0"/>
              <w:rPr>
                <w:rFonts w:ascii="Arial" w:hAnsi="Arial" w:cs="Arial"/>
                <w:color w:val="231F20"/>
                <w:sz w:val="20"/>
                <w:szCs w:val="20"/>
              </w:rPr>
            </w:pPr>
          </w:p>
        </w:tc>
        <w:tc>
          <w:tcPr>
            <w:tcW w:w="3240" w:type="dxa"/>
            <w:shd w:val="clear" w:color="auto" w:fill="auto"/>
            <w:vAlign w:val="center"/>
          </w:tcPr>
          <w:p w14:paraId="12DCACB5" w14:textId="77777777" w:rsidR="00E73A83" w:rsidRDefault="00E73A83" w:rsidP="001E2EA7">
            <w:pPr>
              <w:numPr>
                <w:ilvl w:val="0"/>
                <w:numId w:val="12"/>
              </w:numPr>
              <w:autoSpaceDE w:val="0"/>
              <w:autoSpaceDN w:val="0"/>
              <w:adjustRightInd w:val="0"/>
              <w:rPr>
                <w:rFonts w:ascii="Arial" w:hAnsi="Arial" w:cs="Arial"/>
                <w:color w:val="231F20"/>
                <w:sz w:val="20"/>
                <w:szCs w:val="20"/>
              </w:rPr>
            </w:pPr>
            <w:r>
              <w:rPr>
                <w:rFonts w:ascii="Arial" w:hAnsi="Arial" w:cs="Arial"/>
                <w:color w:val="231F20"/>
                <w:sz w:val="20"/>
                <w:szCs w:val="20"/>
              </w:rPr>
              <w:t>Product was overloaded and tripped internal fuse in control box.</w:t>
            </w:r>
          </w:p>
        </w:tc>
        <w:tc>
          <w:tcPr>
            <w:tcW w:w="3258" w:type="dxa"/>
            <w:shd w:val="clear" w:color="auto" w:fill="auto"/>
            <w:vAlign w:val="center"/>
          </w:tcPr>
          <w:p w14:paraId="36DA4929" w14:textId="77777777" w:rsidR="00E73A83" w:rsidRDefault="00E73A83" w:rsidP="00B44850">
            <w:pPr>
              <w:numPr>
                <w:ilvl w:val="0"/>
                <w:numId w:val="12"/>
              </w:numPr>
              <w:autoSpaceDE w:val="0"/>
              <w:autoSpaceDN w:val="0"/>
              <w:adjustRightInd w:val="0"/>
              <w:rPr>
                <w:rFonts w:ascii="Arial" w:hAnsi="Arial" w:cs="Arial"/>
                <w:color w:val="231F20"/>
                <w:sz w:val="20"/>
                <w:szCs w:val="20"/>
              </w:rPr>
            </w:pPr>
            <w:r>
              <w:rPr>
                <w:rFonts w:ascii="Arial" w:hAnsi="Arial" w:cs="Arial"/>
                <w:color w:val="231F20"/>
                <w:sz w:val="20"/>
                <w:szCs w:val="20"/>
              </w:rPr>
              <w:t>Replace control box.</w:t>
            </w:r>
          </w:p>
        </w:tc>
      </w:tr>
      <w:tr w:rsidR="00E73A83" w:rsidRPr="00966EF7" w14:paraId="64685726" w14:textId="77777777" w:rsidTr="00E73A83">
        <w:trPr>
          <w:trHeight w:val="1124"/>
        </w:trPr>
        <w:tc>
          <w:tcPr>
            <w:tcW w:w="2358" w:type="dxa"/>
            <w:vMerge/>
            <w:shd w:val="clear" w:color="auto" w:fill="auto"/>
            <w:vAlign w:val="center"/>
          </w:tcPr>
          <w:p w14:paraId="7378D00D" w14:textId="77777777" w:rsidR="00E73A83" w:rsidRPr="00966EF7" w:rsidRDefault="00E73A83" w:rsidP="00A612F7">
            <w:pPr>
              <w:autoSpaceDE w:val="0"/>
              <w:autoSpaceDN w:val="0"/>
              <w:adjustRightInd w:val="0"/>
              <w:rPr>
                <w:rFonts w:ascii="Arial" w:hAnsi="Arial" w:cs="Arial"/>
                <w:color w:val="231F20"/>
                <w:sz w:val="20"/>
                <w:szCs w:val="20"/>
              </w:rPr>
            </w:pPr>
          </w:p>
        </w:tc>
        <w:tc>
          <w:tcPr>
            <w:tcW w:w="3240" w:type="dxa"/>
            <w:shd w:val="clear" w:color="auto" w:fill="auto"/>
            <w:vAlign w:val="center"/>
          </w:tcPr>
          <w:p w14:paraId="7CD27F53" w14:textId="77777777" w:rsidR="00E73A83" w:rsidRDefault="00E73A83" w:rsidP="001E2EA7">
            <w:pPr>
              <w:numPr>
                <w:ilvl w:val="0"/>
                <w:numId w:val="12"/>
              </w:numPr>
              <w:autoSpaceDE w:val="0"/>
              <w:autoSpaceDN w:val="0"/>
              <w:adjustRightInd w:val="0"/>
              <w:rPr>
                <w:rFonts w:ascii="Arial" w:hAnsi="Arial" w:cs="Arial"/>
                <w:color w:val="231F20"/>
                <w:sz w:val="20"/>
                <w:szCs w:val="20"/>
              </w:rPr>
            </w:pPr>
            <w:r>
              <w:rPr>
                <w:rFonts w:ascii="Arial" w:hAnsi="Arial" w:cs="Arial"/>
                <w:color w:val="231F20"/>
                <w:sz w:val="20"/>
                <w:szCs w:val="20"/>
              </w:rPr>
              <w:t>Product motion is limited at certain heights and angles while in the chair position</w:t>
            </w:r>
          </w:p>
        </w:tc>
        <w:tc>
          <w:tcPr>
            <w:tcW w:w="3258" w:type="dxa"/>
            <w:shd w:val="clear" w:color="auto" w:fill="auto"/>
            <w:vAlign w:val="center"/>
          </w:tcPr>
          <w:p w14:paraId="326B960E" w14:textId="77777777" w:rsidR="00E73A83" w:rsidRDefault="00E73A83" w:rsidP="00B44850">
            <w:pPr>
              <w:numPr>
                <w:ilvl w:val="0"/>
                <w:numId w:val="12"/>
              </w:numPr>
              <w:autoSpaceDE w:val="0"/>
              <w:autoSpaceDN w:val="0"/>
              <w:adjustRightInd w:val="0"/>
              <w:rPr>
                <w:rFonts w:ascii="Arial" w:hAnsi="Arial" w:cs="Arial"/>
                <w:color w:val="231F20"/>
                <w:sz w:val="20"/>
                <w:szCs w:val="20"/>
              </w:rPr>
            </w:pPr>
            <w:r>
              <w:rPr>
                <w:rFonts w:ascii="Arial" w:hAnsi="Arial" w:cs="Arial"/>
                <w:color w:val="231F20"/>
                <w:sz w:val="20"/>
                <w:szCs w:val="20"/>
              </w:rPr>
              <w:t>Return the seat to level position to restore full range of motion</w:t>
            </w:r>
          </w:p>
        </w:tc>
      </w:tr>
      <w:tr w:rsidR="00E73A83" w:rsidRPr="00966EF7" w14:paraId="03067441" w14:textId="77777777" w:rsidTr="00E73A83">
        <w:trPr>
          <w:trHeight w:val="1781"/>
        </w:trPr>
        <w:tc>
          <w:tcPr>
            <w:tcW w:w="2358" w:type="dxa"/>
            <w:vMerge/>
            <w:shd w:val="clear" w:color="auto" w:fill="auto"/>
            <w:vAlign w:val="center"/>
          </w:tcPr>
          <w:p w14:paraId="11E43243" w14:textId="77777777" w:rsidR="00E73A83" w:rsidRPr="00966EF7" w:rsidRDefault="00E73A83" w:rsidP="00A612F7">
            <w:pPr>
              <w:autoSpaceDE w:val="0"/>
              <w:autoSpaceDN w:val="0"/>
              <w:adjustRightInd w:val="0"/>
              <w:rPr>
                <w:rFonts w:ascii="Arial" w:hAnsi="Arial" w:cs="Arial"/>
                <w:color w:val="231F20"/>
                <w:sz w:val="20"/>
                <w:szCs w:val="20"/>
              </w:rPr>
            </w:pPr>
          </w:p>
        </w:tc>
        <w:tc>
          <w:tcPr>
            <w:tcW w:w="3240" w:type="dxa"/>
            <w:shd w:val="clear" w:color="auto" w:fill="auto"/>
            <w:vAlign w:val="center"/>
          </w:tcPr>
          <w:p w14:paraId="7A68E591" w14:textId="77777777" w:rsidR="00E73A83" w:rsidRDefault="00E73A83" w:rsidP="001E2EA7">
            <w:pPr>
              <w:numPr>
                <w:ilvl w:val="0"/>
                <w:numId w:val="12"/>
              </w:numPr>
              <w:autoSpaceDE w:val="0"/>
              <w:autoSpaceDN w:val="0"/>
              <w:adjustRightInd w:val="0"/>
              <w:rPr>
                <w:rFonts w:ascii="Arial" w:hAnsi="Arial" w:cs="Arial"/>
                <w:color w:val="231F20"/>
                <w:sz w:val="20"/>
                <w:szCs w:val="20"/>
              </w:rPr>
            </w:pPr>
            <w:r>
              <w:rPr>
                <w:rFonts w:ascii="Arial" w:hAnsi="Arial" w:cs="Arial"/>
                <w:color w:val="231F20"/>
                <w:sz w:val="20"/>
                <w:szCs w:val="20"/>
              </w:rPr>
              <w:t>The product will not move when hand control buttons are pressed.</w:t>
            </w:r>
          </w:p>
        </w:tc>
        <w:tc>
          <w:tcPr>
            <w:tcW w:w="3258" w:type="dxa"/>
            <w:shd w:val="clear" w:color="auto" w:fill="auto"/>
            <w:vAlign w:val="center"/>
          </w:tcPr>
          <w:p w14:paraId="253BD27B" w14:textId="77777777" w:rsidR="00E73A83" w:rsidRDefault="00E73A83" w:rsidP="00B44850">
            <w:pPr>
              <w:numPr>
                <w:ilvl w:val="0"/>
                <w:numId w:val="12"/>
              </w:numPr>
              <w:autoSpaceDE w:val="0"/>
              <w:autoSpaceDN w:val="0"/>
              <w:adjustRightInd w:val="0"/>
              <w:rPr>
                <w:rFonts w:ascii="Arial" w:hAnsi="Arial" w:cs="Arial"/>
                <w:color w:val="231F20"/>
                <w:sz w:val="20"/>
                <w:szCs w:val="20"/>
              </w:rPr>
            </w:pPr>
            <w:r>
              <w:rPr>
                <w:rFonts w:ascii="Arial" w:hAnsi="Arial" w:cs="Arial"/>
                <w:color w:val="231F20"/>
                <w:sz w:val="20"/>
                <w:szCs w:val="20"/>
              </w:rPr>
              <w:t>The hand control buttons may be locked.  If the green LED on the hand control is lit then press the unlock button for 3 seconds to unlock the hand control functions.</w:t>
            </w:r>
          </w:p>
        </w:tc>
      </w:tr>
    </w:tbl>
    <w:p w14:paraId="29A6A49A" w14:textId="77777777" w:rsidR="00EB5A49" w:rsidRPr="00966EF7" w:rsidRDefault="00EB5A49">
      <w:pPr>
        <w:rPr>
          <w:rFonts w:ascii="Arial" w:hAnsi="Arial" w:cs="Arial"/>
        </w:rPr>
      </w:pPr>
    </w:p>
    <w:p w14:paraId="79056A42" w14:textId="77777777" w:rsidR="00EB5A49" w:rsidRPr="00966EF7" w:rsidRDefault="00EB5A49">
      <w:pPr>
        <w:pBdr>
          <w:bottom w:val="single" w:sz="12" w:space="1" w:color="auto"/>
        </w:pBdr>
        <w:rPr>
          <w:rFonts w:ascii="Arial" w:hAnsi="Arial" w:cs="Arial"/>
        </w:rPr>
      </w:pPr>
    </w:p>
    <w:p w14:paraId="5FCA4D4D" w14:textId="77777777" w:rsidR="00EB5A49" w:rsidRPr="00966EF7" w:rsidRDefault="00EB5A49" w:rsidP="00EB5A49">
      <w:pPr>
        <w:pStyle w:val="ListParagraph"/>
        <w:numPr>
          <w:ilvl w:val="0"/>
          <w:numId w:val="39"/>
        </w:numPr>
        <w:rPr>
          <w:rFonts w:ascii="Arial" w:hAnsi="Arial" w:cs="Arial"/>
        </w:rPr>
      </w:pPr>
      <w:r w:rsidRPr="00966EF7">
        <w:rPr>
          <w:rFonts w:ascii="Arial" w:hAnsi="Arial" w:cs="Arial"/>
        </w:rPr>
        <w:t>WARNING</w:t>
      </w:r>
    </w:p>
    <w:p w14:paraId="6F046F64" w14:textId="77777777" w:rsidR="00EB5A49" w:rsidRPr="00966EF7" w:rsidRDefault="00EB5A49" w:rsidP="00EB5A49">
      <w:pPr>
        <w:autoSpaceDE w:val="0"/>
        <w:autoSpaceDN w:val="0"/>
        <w:adjustRightInd w:val="0"/>
        <w:spacing w:after="120"/>
        <w:rPr>
          <w:rFonts w:ascii="Arial" w:hAnsi="Arial" w:cs="Arial"/>
          <w:b/>
          <w:color w:val="231F20"/>
          <w:sz w:val="22"/>
          <w:szCs w:val="22"/>
        </w:rPr>
      </w:pPr>
    </w:p>
    <w:p w14:paraId="1832492A" w14:textId="77777777" w:rsidR="00EB5A49" w:rsidRPr="00966EF7" w:rsidRDefault="00EB5A49" w:rsidP="00EB5A49">
      <w:pPr>
        <w:pStyle w:val="Warning"/>
        <w:ind w:left="360"/>
        <w:rPr>
          <w:b w:val="0"/>
        </w:rPr>
      </w:pPr>
      <w:r w:rsidRPr="00966EF7">
        <w:rPr>
          <w:b w:val="0"/>
        </w:rPr>
        <w:t>Do not modify this equipment without authorization of the manufacturer.</w:t>
      </w:r>
    </w:p>
    <w:p w14:paraId="5C2D9138" w14:textId="77777777" w:rsidR="00EB5A49" w:rsidRDefault="00EB5A49" w:rsidP="00EB5A49">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r w:rsidRPr="00966EF7">
        <w:rPr>
          <w:rFonts w:ascii="Arial" w:hAnsi="Arial" w:cs="Arial"/>
          <w:color w:val="231F20"/>
          <w:sz w:val="22"/>
          <w:szCs w:val="22"/>
        </w:rPr>
        <w:t>Removal of secured covers may increase the risk of electrical shock.  Refer servicing to qualified personnel.</w:t>
      </w:r>
    </w:p>
    <w:p w14:paraId="5B28FDB0" w14:textId="77777777" w:rsidR="00046798" w:rsidRPr="00966EF7" w:rsidRDefault="00046798" w:rsidP="00EB5A49">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r>
        <w:rPr>
          <w:rFonts w:ascii="Arial" w:hAnsi="Arial" w:cs="Arial"/>
          <w:color w:val="231F20"/>
          <w:sz w:val="22"/>
          <w:szCs w:val="22"/>
        </w:rPr>
        <w:t>The battery should be periodically inspected for damage. Replace the battery if necessary.</w:t>
      </w:r>
    </w:p>
    <w:p w14:paraId="4E993BCD" w14:textId="77777777" w:rsidR="00EB5A49" w:rsidRPr="00966EF7" w:rsidRDefault="00EB5A49" w:rsidP="00EB5A49">
      <w:pPr>
        <w:pStyle w:val="Warning"/>
        <w:numPr>
          <w:ilvl w:val="0"/>
          <w:numId w:val="0"/>
        </w:numPr>
        <w:rPr>
          <w:b w:val="0"/>
        </w:rPr>
      </w:pPr>
    </w:p>
    <w:p w14:paraId="679812C5" w14:textId="77777777" w:rsidR="00046121" w:rsidRPr="00966EF7" w:rsidRDefault="00046121">
      <w:pPr>
        <w:rPr>
          <w:rFonts w:ascii="Arial" w:hAnsi="Arial" w:cs="Arial"/>
          <w:b/>
          <w:bCs/>
          <w:color w:val="231F20"/>
        </w:rPr>
        <w:sectPr w:rsidR="00046121" w:rsidRPr="00966EF7" w:rsidSect="006F4F97">
          <w:pgSz w:w="12240" w:h="15840" w:code="1"/>
          <w:pgMar w:top="810" w:right="1800" w:bottom="1440" w:left="1800" w:header="180" w:footer="720" w:gutter="0"/>
          <w:cols w:space="720"/>
          <w:titlePg/>
          <w:docGrid w:linePitch="360"/>
        </w:sectPr>
      </w:pPr>
    </w:p>
    <w:p w14:paraId="5014ED9A" w14:textId="77777777" w:rsidR="00971865" w:rsidRDefault="00971865" w:rsidP="00966EF7">
      <w:pPr>
        <w:pStyle w:val="TOCSection"/>
      </w:pPr>
      <w:bookmarkStart w:id="58" w:name="_Toc420403222"/>
      <w:bookmarkStart w:id="59" w:name="_Toc35344109"/>
      <w:r w:rsidRPr="00D101AC">
        <w:lastRenderedPageBreak/>
        <w:t>Specifications</w:t>
      </w:r>
      <w:bookmarkEnd w:id="58"/>
      <w:bookmarkEnd w:id="59"/>
    </w:p>
    <w:p w14:paraId="4DEC0536" w14:textId="77777777" w:rsidR="00966EF7" w:rsidRPr="00966EF7" w:rsidRDefault="00966EF7" w:rsidP="00966EF7"/>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2970"/>
      </w:tblGrid>
      <w:tr w:rsidR="00734902" w:rsidRPr="00966EF7" w14:paraId="7F7ED144" w14:textId="77777777" w:rsidTr="00E3565F">
        <w:tc>
          <w:tcPr>
            <w:tcW w:w="5130" w:type="dxa"/>
            <w:shd w:val="clear" w:color="auto" w:fill="C0C0C0"/>
            <w:vAlign w:val="center"/>
          </w:tcPr>
          <w:p w14:paraId="7290C168" w14:textId="77777777" w:rsidR="00734902" w:rsidRPr="00966EF7" w:rsidRDefault="00971865" w:rsidP="0053430E">
            <w:pPr>
              <w:autoSpaceDE w:val="0"/>
              <w:autoSpaceDN w:val="0"/>
              <w:adjustRightInd w:val="0"/>
              <w:jc w:val="center"/>
              <w:rPr>
                <w:rFonts w:ascii="Arial" w:hAnsi="Arial" w:cs="Arial"/>
                <w:b/>
                <w:bCs/>
              </w:rPr>
            </w:pPr>
            <w:r w:rsidRPr="00966EF7">
              <w:rPr>
                <w:rFonts w:ascii="Arial" w:hAnsi="Arial" w:cs="Arial"/>
                <w:b/>
                <w:bCs/>
              </w:rPr>
              <w:t>Model</w:t>
            </w:r>
            <w:r w:rsidR="00734902" w:rsidRPr="00966EF7">
              <w:rPr>
                <w:rFonts w:ascii="Arial" w:hAnsi="Arial" w:cs="Arial"/>
                <w:b/>
                <w:bCs/>
              </w:rPr>
              <w:t xml:space="preserve"> Number</w:t>
            </w:r>
          </w:p>
        </w:tc>
        <w:tc>
          <w:tcPr>
            <w:tcW w:w="2970" w:type="dxa"/>
            <w:shd w:val="clear" w:color="auto" w:fill="C0C0C0"/>
            <w:vAlign w:val="center"/>
          </w:tcPr>
          <w:p w14:paraId="365895FD" w14:textId="77777777" w:rsidR="00734902" w:rsidRPr="00966EF7" w:rsidRDefault="00734902" w:rsidP="0053430E">
            <w:pPr>
              <w:autoSpaceDE w:val="0"/>
              <w:autoSpaceDN w:val="0"/>
              <w:adjustRightInd w:val="0"/>
              <w:jc w:val="center"/>
              <w:rPr>
                <w:rFonts w:ascii="Arial" w:hAnsi="Arial" w:cs="Arial"/>
                <w:b/>
                <w:bCs/>
              </w:rPr>
            </w:pPr>
            <w:r w:rsidRPr="00966EF7">
              <w:rPr>
                <w:rFonts w:ascii="Arial" w:hAnsi="Arial" w:cs="Arial"/>
                <w:b/>
                <w:bCs/>
              </w:rPr>
              <w:t>Description</w:t>
            </w:r>
          </w:p>
        </w:tc>
      </w:tr>
      <w:tr w:rsidR="00734902" w:rsidRPr="00966EF7" w14:paraId="2721FE60" w14:textId="77777777" w:rsidTr="00E3565F">
        <w:trPr>
          <w:trHeight w:val="485"/>
        </w:trPr>
        <w:tc>
          <w:tcPr>
            <w:tcW w:w="5130" w:type="dxa"/>
            <w:shd w:val="clear" w:color="auto" w:fill="auto"/>
            <w:vAlign w:val="center"/>
          </w:tcPr>
          <w:p w14:paraId="3F2F0D0C" w14:textId="77777777" w:rsidR="00734902" w:rsidRPr="00966EF7" w:rsidRDefault="00156AFF" w:rsidP="00E3565F">
            <w:pPr>
              <w:autoSpaceDE w:val="0"/>
              <w:autoSpaceDN w:val="0"/>
              <w:adjustRightInd w:val="0"/>
              <w:jc w:val="center"/>
              <w:rPr>
                <w:rFonts w:ascii="Arial" w:hAnsi="Arial" w:cs="Arial"/>
                <w:bCs/>
              </w:rPr>
            </w:pPr>
            <w:r>
              <w:rPr>
                <w:rFonts w:ascii="Arial" w:hAnsi="Arial" w:cs="Arial"/>
                <w:bCs/>
              </w:rPr>
              <w:t>9400</w:t>
            </w:r>
            <w:r w:rsidR="00071F65">
              <w:rPr>
                <w:rFonts w:ascii="Arial" w:hAnsi="Arial" w:cs="Arial"/>
                <w:bCs/>
              </w:rPr>
              <w:t>, 9400UK,</w:t>
            </w:r>
            <w:r w:rsidR="00E3565F">
              <w:rPr>
                <w:rFonts w:ascii="Arial" w:hAnsi="Arial" w:cs="Arial"/>
                <w:bCs/>
              </w:rPr>
              <w:t xml:space="preserve"> 9400EU, 9400AU,</w:t>
            </w:r>
            <w:r w:rsidR="00071F65">
              <w:rPr>
                <w:rFonts w:ascii="Arial" w:hAnsi="Arial" w:cs="Arial"/>
                <w:bCs/>
              </w:rPr>
              <w:t xml:space="preserve"> 9400JP</w:t>
            </w:r>
          </w:p>
        </w:tc>
        <w:tc>
          <w:tcPr>
            <w:tcW w:w="2970" w:type="dxa"/>
            <w:shd w:val="clear" w:color="auto" w:fill="auto"/>
            <w:vAlign w:val="center"/>
          </w:tcPr>
          <w:p w14:paraId="0B145C34" w14:textId="77777777" w:rsidR="00734902" w:rsidRPr="00966EF7" w:rsidRDefault="00E3565F" w:rsidP="00E3565F">
            <w:pPr>
              <w:autoSpaceDE w:val="0"/>
              <w:autoSpaceDN w:val="0"/>
              <w:adjustRightInd w:val="0"/>
              <w:jc w:val="center"/>
              <w:rPr>
                <w:rFonts w:ascii="Arial" w:hAnsi="Arial" w:cs="Arial"/>
                <w:bCs/>
              </w:rPr>
            </w:pPr>
            <w:r>
              <w:rPr>
                <w:rFonts w:ascii="Arial" w:hAnsi="Arial" w:cs="Arial"/>
                <w:bCs/>
              </w:rPr>
              <w:t>Ultra DBI</w:t>
            </w:r>
          </w:p>
        </w:tc>
      </w:tr>
    </w:tbl>
    <w:p w14:paraId="5E28674A" w14:textId="77777777" w:rsidR="00734902" w:rsidRPr="00966EF7" w:rsidRDefault="00734902" w:rsidP="00734902">
      <w:pPr>
        <w:rPr>
          <w:rFonts w:ascii="Arial" w:hAnsi="Arial" w:cs="Arial"/>
        </w:rPr>
      </w:pPr>
    </w:p>
    <w:p w14:paraId="4F0F677C" w14:textId="77777777" w:rsidR="00971865" w:rsidRPr="00966EF7" w:rsidRDefault="00971865" w:rsidP="00966EF7">
      <w:pPr>
        <w:spacing w:after="120"/>
        <w:jc w:val="center"/>
        <w:rPr>
          <w:rFonts w:ascii="Arial" w:hAnsi="Arial" w:cs="Arial"/>
          <w:b/>
          <w:sz w:val="32"/>
          <w:szCs w:val="32"/>
        </w:rPr>
      </w:pPr>
      <w:bookmarkStart w:id="60" w:name="_Toc420403223"/>
      <w:r w:rsidRPr="00966EF7">
        <w:rPr>
          <w:rFonts w:ascii="Arial" w:hAnsi="Arial" w:cs="Arial"/>
          <w:b/>
          <w:sz w:val="32"/>
          <w:szCs w:val="32"/>
        </w:rPr>
        <w:t>Product Attributes</w:t>
      </w:r>
      <w:bookmarkEnd w:id="60"/>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2430"/>
        <w:gridCol w:w="2340"/>
      </w:tblGrid>
      <w:tr w:rsidR="0047294F" w:rsidRPr="00966EF7" w14:paraId="2C6ABE0D" w14:textId="77777777" w:rsidTr="0047294F">
        <w:trPr>
          <w:trHeight w:val="449"/>
        </w:trPr>
        <w:tc>
          <w:tcPr>
            <w:tcW w:w="3330" w:type="dxa"/>
            <w:shd w:val="clear" w:color="auto" w:fill="C0C0C0"/>
            <w:vAlign w:val="center"/>
          </w:tcPr>
          <w:p w14:paraId="1D01E594" w14:textId="77777777" w:rsidR="0047294F" w:rsidRPr="00966EF7" w:rsidRDefault="0047294F" w:rsidP="0047294F">
            <w:pPr>
              <w:autoSpaceDE w:val="0"/>
              <w:autoSpaceDN w:val="0"/>
              <w:adjustRightInd w:val="0"/>
              <w:jc w:val="center"/>
              <w:rPr>
                <w:rFonts w:ascii="Arial" w:hAnsi="Arial" w:cs="Arial"/>
                <w:b/>
                <w:bCs/>
              </w:rPr>
            </w:pPr>
            <w:r w:rsidRPr="00966EF7">
              <w:rPr>
                <w:rFonts w:ascii="Arial" w:hAnsi="Arial" w:cs="Arial"/>
                <w:b/>
                <w:bCs/>
              </w:rPr>
              <w:t>ATTRIBUTE</w:t>
            </w:r>
          </w:p>
        </w:tc>
        <w:tc>
          <w:tcPr>
            <w:tcW w:w="4770" w:type="dxa"/>
            <w:gridSpan w:val="2"/>
            <w:shd w:val="clear" w:color="auto" w:fill="C0C0C0"/>
            <w:vAlign w:val="center"/>
          </w:tcPr>
          <w:p w14:paraId="6CD116F6" w14:textId="77777777" w:rsidR="0047294F" w:rsidRPr="00966EF7" w:rsidRDefault="0047294F" w:rsidP="0047294F">
            <w:pPr>
              <w:autoSpaceDE w:val="0"/>
              <w:autoSpaceDN w:val="0"/>
              <w:adjustRightInd w:val="0"/>
              <w:jc w:val="center"/>
              <w:rPr>
                <w:rFonts w:ascii="Arial" w:hAnsi="Arial" w:cs="Arial"/>
                <w:b/>
                <w:bCs/>
              </w:rPr>
            </w:pPr>
            <w:r>
              <w:rPr>
                <w:rFonts w:ascii="Arial" w:hAnsi="Arial" w:cs="Arial"/>
                <w:b/>
                <w:bCs/>
              </w:rPr>
              <w:t>SPECIFICATION</w:t>
            </w:r>
          </w:p>
        </w:tc>
      </w:tr>
      <w:tr w:rsidR="0047294F" w:rsidRPr="00966EF7" w14:paraId="1CEA27B7" w14:textId="77777777" w:rsidTr="0047294F">
        <w:trPr>
          <w:trHeight w:val="446"/>
        </w:trPr>
        <w:tc>
          <w:tcPr>
            <w:tcW w:w="3330" w:type="dxa"/>
            <w:shd w:val="clear" w:color="auto" w:fill="auto"/>
            <w:vAlign w:val="center"/>
          </w:tcPr>
          <w:p w14:paraId="1609B4BE" w14:textId="77777777" w:rsidR="0047294F" w:rsidRPr="00966EF7" w:rsidRDefault="0047294F" w:rsidP="00A612F7">
            <w:pPr>
              <w:autoSpaceDE w:val="0"/>
              <w:autoSpaceDN w:val="0"/>
              <w:adjustRightInd w:val="0"/>
              <w:rPr>
                <w:rFonts w:ascii="Arial" w:hAnsi="Arial" w:cs="Arial"/>
                <w:bCs/>
              </w:rPr>
            </w:pPr>
            <w:r w:rsidRPr="00966EF7">
              <w:rPr>
                <w:rFonts w:ascii="Arial" w:hAnsi="Arial" w:cs="Arial"/>
                <w:bCs/>
              </w:rPr>
              <w:t>Base Width</w:t>
            </w:r>
          </w:p>
        </w:tc>
        <w:tc>
          <w:tcPr>
            <w:tcW w:w="2430" w:type="dxa"/>
            <w:shd w:val="clear" w:color="auto" w:fill="C0C0C0"/>
            <w:vAlign w:val="center"/>
          </w:tcPr>
          <w:p w14:paraId="0D67A376" w14:textId="77777777" w:rsidR="0047294F" w:rsidRPr="00966EF7" w:rsidRDefault="0047294F" w:rsidP="0047294F">
            <w:pPr>
              <w:autoSpaceDE w:val="0"/>
              <w:autoSpaceDN w:val="0"/>
              <w:adjustRightInd w:val="0"/>
              <w:jc w:val="center"/>
              <w:rPr>
                <w:rFonts w:ascii="Arial" w:hAnsi="Arial" w:cs="Arial"/>
                <w:bCs/>
              </w:rPr>
            </w:pPr>
            <w:r>
              <w:rPr>
                <w:rFonts w:ascii="Arial" w:hAnsi="Arial" w:cs="Arial"/>
                <w:bCs/>
              </w:rPr>
              <w:t>26”</w:t>
            </w:r>
          </w:p>
        </w:tc>
        <w:tc>
          <w:tcPr>
            <w:tcW w:w="2340" w:type="dxa"/>
            <w:shd w:val="clear" w:color="auto" w:fill="C0C0C0"/>
            <w:vAlign w:val="center"/>
          </w:tcPr>
          <w:p w14:paraId="5BF68F73" w14:textId="77777777" w:rsidR="0047294F" w:rsidRPr="00966EF7" w:rsidRDefault="0047294F" w:rsidP="0047294F">
            <w:pPr>
              <w:autoSpaceDE w:val="0"/>
              <w:autoSpaceDN w:val="0"/>
              <w:adjustRightInd w:val="0"/>
              <w:jc w:val="center"/>
              <w:rPr>
                <w:rFonts w:ascii="Arial" w:hAnsi="Arial" w:cs="Arial"/>
                <w:bCs/>
              </w:rPr>
            </w:pPr>
            <w:r>
              <w:rPr>
                <w:rFonts w:ascii="Arial" w:hAnsi="Arial" w:cs="Arial"/>
                <w:bCs/>
              </w:rPr>
              <w:t>660mm</w:t>
            </w:r>
          </w:p>
        </w:tc>
      </w:tr>
      <w:tr w:rsidR="0047294F" w:rsidRPr="00966EF7" w14:paraId="565A0BD2" w14:textId="77777777" w:rsidTr="0047294F">
        <w:trPr>
          <w:trHeight w:val="446"/>
        </w:trPr>
        <w:tc>
          <w:tcPr>
            <w:tcW w:w="3330" w:type="dxa"/>
            <w:shd w:val="clear" w:color="auto" w:fill="auto"/>
            <w:vAlign w:val="center"/>
          </w:tcPr>
          <w:p w14:paraId="5E025166" w14:textId="77777777" w:rsidR="0047294F" w:rsidRPr="00966EF7" w:rsidRDefault="0047294F" w:rsidP="00A612F7">
            <w:pPr>
              <w:autoSpaceDE w:val="0"/>
              <w:autoSpaceDN w:val="0"/>
              <w:adjustRightInd w:val="0"/>
              <w:rPr>
                <w:rFonts w:ascii="Arial" w:hAnsi="Arial" w:cs="Arial"/>
                <w:bCs/>
              </w:rPr>
            </w:pPr>
            <w:r>
              <w:rPr>
                <w:rFonts w:ascii="Arial" w:hAnsi="Arial" w:cs="Arial"/>
                <w:bCs/>
              </w:rPr>
              <w:t xml:space="preserve">Base </w:t>
            </w:r>
            <w:r w:rsidRPr="00966EF7">
              <w:rPr>
                <w:rFonts w:ascii="Arial" w:hAnsi="Arial" w:cs="Arial"/>
                <w:bCs/>
              </w:rPr>
              <w:t>Length</w:t>
            </w:r>
          </w:p>
        </w:tc>
        <w:tc>
          <w:tcPr>
            <w:tcW w:w="2430" w:type="dxa"/>
            <w:shd w:val="clear" w:color="auto" w:fill="C0C0C0"/>
            <w:vAlign w:val="center"/>
          </w:tcPr>
          <w:p w14:paraId="19F99F8E" w14:textId="77777777" w:rsidR="0047294F" w:rsidRPr="00966EF7" w:rsidRDefault="0047294F" w:rsidP="0047294F">
            <w:pPr>
              <w:autoSpaceDE w:val="0"/>
              <w:autoSpaceDN w:val="0"/>
              <w:adjustRightInd w:val="0"/>
              <w:jc w:val="center"/>
              <w:rPr>
                <w:rFonts w:ascii="Arial" w:hAnsi="Arial" w:cs="Arial"/>
                <w:bCs/>
              </w:rPr>
            </w:pPr>
            <w:r>
              <w:rPr>
                <w:rFonts w:ascii="Arial" w:hAnsi="Arial" w:cs="Arial"/>
                <w:bCs/>
              </w:rPr>
              <w:t>30”</w:t>
            </w:r>
          </w:p>
        </w:tc>
        <w:tc>
          <w:tcPr>
            <w:tcW w:w="2340" w:type="dxa"/>
            <w:shd w:val="clear" w:color="auto" w:fill="C0C0C0"/>
            <w:vAlign w:val="center"/>
          </w:tcPr>
          <w:p w14:paraId="186ADAD6" w14:textId="77777777" w:rsidR="0047294F" w:rsidRPr="00966EF7" w:rsidRDefault="0047294F" w:rsidP="0047294F">
            <w:pPr>
              <w:autoSpaceDE w:val="0"/>
              <w:autoSpaceDN w:val="0"/>
              <w:adjustRightInd w:val="0"/>
              <w:jc w:val="center"/>
              <w:rPr>
                <w:rFonts w:ascii="Arial" w:hAnsi="Arial" w:cs="Arial"/>
                <w:bCs/>
              </w:rPr>
            </w:pPr>
            <w:r>
              <w:rPr>
                <w:rFonts w:ascii="Arial" w:hAnsi="Arial" w:cs="Arial"/>
                <w:bCs/>
              </w:rPr>
              <w:t>762mm</w:t>
            </w:r>
          </w:p>
        </w:tc>
      </w:tr>
      <w:tr w:rsidR="0047294F" w:rsidRPr="00966EF7" w14:paraId="661CD31E" w14:textId="77777777" w:rsidTr="0047294F">
        <w:trPr>
          <w:trHeight w:val="446"/>
        </w:trPr>
        <w:tc>
          <w:tcPr>
            <w:tcW w:w="3330" w:type="dxa"/>
            <w:shd w:val="clear" w:color="auto" w:fill="auto"/>
            <w:vAlign w:val="center"/>
          </w:tcPr>
          <w:p w14:paraId="57846D73" w14:textId="77777777" w:rsidR="0047294F" w:rsidRPr="00966EF7" w:rsidRDefault="0047294F" w:rsidP="00545A17">
            <w:pPr>
              <w:autoSpaceDE w:val="0"/>
              <w:autoSpaceDN w:val="0"/>
              <w:adjustRightInd w:val="0"/>
              <w:rPr>
                <w:rFonts w:ascii="Arial" w:hAnsi="Arial" w:cs="Arial"/>
                <w:bCs/>
              </w:rPr>
            </w:pPr>
            <w:r w:rsidRPr="00966EF7">
              <w:rPr>
                <w:rFonts w:ascii="Arial" w:hAnsi="Arial" w:cs="Arial"/>
                <w:bCs/>
              </w:rPr>
              <w:t>Surface Length</w:t>
            </w:r>
          </w:p>
          <w:p w14:paraId="0E67BFC7" w14:textId="77777777" w:rsidR="0047294F" w:rsidRPr="00966EF7" w:rsidRDefault="0047294F" w:rsidP="00545A17">
            <w:pPr>
              <w:autoSpaceDE w:val="0"/>
              <w:autoSpaceDN w:val="0"/>
              <w:adjustRightInd w:val="0"/>
              <w:rPr>
                <w:rFonts w:ascii="Arial" w:hAnsi="Arial" w:cs="Arial"/>
                <w:bCs/>
                <w:sz w:val="16"/>
                <w:szCs w:val="16"/>
              </w:rPr>
            </w:pPr>
            <w:r w:rsidRPr="00966EF7">
              <w:rPr>
                <w:rFonts w:ascii="Arial" w:hAnsi="Arial" w:cs="Arial"/>
                <w:bCs/>
                <w:sz w:val="16"/>
                <w:szCs w:val="16"/>
              </w:rPr>
              <w:t>*Table position</w:t>
            </w:r>
          </w:p>
        </w:tc>
        <w:tc>
          <w:tcPr>
            <w:tcW w:w="2430" w:type="dxa"/>
            <w:shd w:val="clear" w:color="auto" w:fill="C0C0C0"/>
            <w:vAlign w:val="center"/>
          </w:tcPr>
          <w:p w14:paraId="3D34F775" w14:textId="77777777" w:rsidR="0047294F" w:rsidRPr="00966EF7" w:rsidRDefault="0047294F" w:rsidP="0047294F">
            <w:pPr>
              <w:autoSpaceDE w:val="0"/>
              <w:autoSpaceDN w:val="0"/>
              <w:adjustRightInd w:val="0"/>
              <w:jc w:val="center"/>
              <w:rPr>
                <w:rFonts w:ascii="Arial" w:hAnsi="Arial" w:cs="Arial"/>
                <w:bCs/>
              </w:rPr>
            </w:pPr>
            <w:r>
              <w:rPr>
                <w:rFonts w:ascii="Arial" w:hAnsi="Arial" w:cs="Arial"/>
                <w:bCs/>
              </w:rPr>
              <w:t>78”</w:t>
            </w:r>
          </w:p>
        </w:tc>
        <w:tc>
          <w:tcPr>
            <w:tcW w:w="2340" w:type="dxa"/>
            <w:shd w:val="clear" w:color="auto" w:fill="C0C0C0"/>
            <w:vAlign w:val="center"/>
          </w:tcPr>
          <w:p w14:paraId="340605E4" w14:textId="77777777" w:rsidR="0047294F" w:rsidRPr="00966EF7" w:rsidRDefault="0047294F" w:rsidP="0047294F">
            <w:pPr>
              <w:autoSpaceDE w:val="0"/>
              <w:autoSpaceDN w:val="0"/>
              <w:adjustRightInd w:val="0"/>
              <w:jc w:val="center"/>
              <w:rPr>
                <w:rFonts w:ascii="Arial" w:hAnsi="Arial" w:cs="Arial"/>
                <w:bCs/>
              </w:rPr>
            </w:pPr>
            <w:r>
              <w:rPr>
                <w:rFonts w:ascii="Arial" w:hAnsi="Arial" w:cs="Arial"/>
                <w:bCs/>
              </w:rPr>
              <w:t>1981mm</w:t>
            </w:r>
          </w:p>
        </w:tc>
      </w:tr>
      <w:tr w:rsidR="0047294F" w:rsidRPr="00966EF7" w14:paraId="08E2DF63" w14:textId="77777777" w:rsidTr="0047294F">
        <w:trPr>
          <w:trHeight w:val="446"/>
        </w:trPr>
        <w:tc>
          <w:tcPr>
            <w:tcW w:w="3330" w:type="dxa"/>
            <w:shd w:val="clear" w:color="auto" w:fill="auto"/>
            <w:vAlign w:val="center"/>
          </w:tcPr>
          <w:p w14:paraId="7ADC1730" w14:textId="77777777" w:rsidR="0047294F" w:rsidRPr="00966EF7" w:rsidRDefault="0047294F" w:rsidP="00545A17">
            <w:pPr>
              <w:autoSpaceDE w:val="0"/>
              <w:autoSpaceDN w:val="0"/>
              <w:adjustRightInd w:val="0"/>
              <w:rPr>
                <w:rFonts w:ascii="Arial" w:hAnsi="Arial" w:cs="Arial"/>
                <w:bCs/>
              </w:rPr>
            </w:pPr>
            <w:r w:rsidRPr="00966EF7">
              <w:rPr>
                <w:rFonts w:ascii="Arial" w:hAnsi="Arial" w:cs="Arial"/>
                <w:bCs/>
              </w:rPr>
              <w:t>Seat Height</w:t>
            </w:r>
          </w:p>
          <w:p w14:paraId="68727EDA" w14:textId="77777777" w:rsidR="0047294F" w:rsidRPr="00966EF7" w:rsidRDefault="0047294F" w:rsidP="00545A17">
            <w:pPr>
              <w:autoSpaceDE w:val="0"/>
              <w:autoSpaceDN w:val="0"/>
              <w:adjustRightInd w:val="0"/>
              <w:rPr>
                <w:rFonts w:ascii="Arial" w:hAnsi="Arial" w:cs="Arial"/>
                <w:bCs/>
                <w:sz w:val="16"/>
                <w:szCs w:val="16"/>
              </w:rPr>
            </w:pPr>
            <w:r w:rsidRPr="00966EF7">
              <w:rPr>
                <w:rFonts w:ascii="Arial" w:hAnsi="Arial" w:cs="Arial"/>
                <w:bCs/>
                <w:sz w:val="16"/>
                <w:szCs w:val="16"/>
              </w:rPr>
              <w:t>*To top of cushion</w:t>
            </w:r>
          </w:p>
        </w:tc>
        <w:tc>
          <w:tcPr>
            <w:tcW w:w="2430" w:type="dxa"/>
            <w:shd w:val="clear" w:color="auto" w:fill="C0C0C0"/>
            <w:vAlign w:val="center"/>
          </w:tcPr>
          <w:p w14:paraId="0B795920" w14:textId="77777777" w:rsidR="0047294F" w:rsidRPr="00966EF7" w:rsidRDefault="0047294F" w:rsidP="0024660A">
            <w:pPr>
              <w:autoSpaceDE w:val="0"/>
              <w:autoSpaceDN w:val="0"/>
              <w:adjustRightInd w:val="0"/>
              <w:jc w:val="center"/>
              <w:rPr>
                <w:rFonts w:ascii="Arial" w:hAnsi="Arial" w:cs="Arial"/>
                <w:bCs/>
              </w:rPr>
            </w:pPr>
            <w:r>
              <w:rPr>
                <w:rFonts w:ascii="Arial" w:hAnsi="Arial" w:cs="Arial"/>
                <w:bCs/>
              </w:rPr>
              <w:t>25” – 34.5”</w:t>
            </w:r>
          </w:p>
        </w:tc>
        <w:tc>
          <w:tcPr>
            <w:tcW w:w="2340" w:type="dxa"/>
            <w:shd w:val="clear" w:color="auto" w:fill="C0C0C0"/>
            <w:vAlign w:val="center"/>
          </w:tcPr>
          <w:p w14:paraId="495CD1A1" w14:textId="77777777" w:rsidR="0047294F" w:rsidRPr="00966EF7" w:rsidRDefault="0047294F" w:rsidP="0047294F">
            <w:pPr>
              <w:autoSpaceDE w:val="0"/>
              <w:autoSpaceDN w:val="0"/>
              <w:adjustRightInd w:val="0"/>
              <w:jc w:val="center"/>
              <w:rPr>
                <w:rFonts w:ascii="Arial" w:hAnsi="Arial" w:cs="Arial"/>
                <w:bCs/>
              </w:rPr>
            </w:pPr>
            <w:r>
              <w:rPr>
                <w:rFonts w:ascii="Arial" w:hAnsi="Arial" w:cs="Arial"/>
                <w:bCs/>
              </w:rPr>
              <w:t>622mm – 876mm</w:t>
            </w:r>
          </w:p>
        </w:tc>
      </w:tr>
      <w:tr w:rsidR="0047294F" w:rsidRPr="00966EF7" w14:paraId="628CE02A" w14:textId="77777777" w:rsidTr="0047294F">
        <w:trPr>
          <w:trHeight w:val="446"/>
        </w:trPr>
        <w:tc>
          <w:tcPr>
            <w:tcW w:w="3330" w:type="dxa"/>
            <w:shd w:val="clear" w:color="auto" w:fill="auto"/>
            <w:vAlign w:val="center"/>
          </w:tcPr>
          <w:p w14:paraId="02A0A0E6" w14:textId="77777777" w:rsidR="0047294F" w:rsidRPr="00966EF7" w:rsidRDefault="0047294F" w:rsidP="00A612F7">
            <w:pPr>
              <w:autoSpaceDE w:val="0"/>
              <w:autoSpaceDN w:val="0"/>
              <w:adjustRightInd w:val="0"/>
              <w:rPr>
                <w:rFonts w:ascii="Arial" w:hAnsi="Arial" w:cs="Arial"/>
                <w:bCs/>
              </w:rPr>
            </w:pPr>
            <w:r>
              <w:rPr>
                <w:rFonts w:ascii="Arial" w:hAnsi="Arial" w:cs="Arial"/>
                <w:bCs/>
              </w:rPr>
              <w:t>Seat &amp; Seat Back Width</w:t>
            </w:r>
          </w:p>
        </w:tc>
        <w:tc>
          <w:tcPr>
            <w:tcW w:w="2430" w:type="dxa"/>
            <w:shd w:val="clear" w:color="auto" w:fill="C0C0C0"/>
            <w:vAlign w:val="center"/>
          </w:tcPr>
          <w:p w14:paraId="6749596A" w14:textId="77777777" w:rsidR="0047294F" w:rsidRPr="00966EF7" w:rsidRDefault="0047294F" w:rsidP="0047294F">
            <w:pPr>
              <w:autoSpaceDE w:val="0"/>
              <w:autoSpaceDN w:val="0"/>
              <w:adjustRightInd w:val="0"/>
              <w:jc w:val="center"/>
              <w:rPr>
                <w:rFonts w:ascii="Arial" w:hAnsi="Arial" w:cs="Arial"/>
                <w:bCs/>
              </w:rPr>
            </w:pPr>
            <w:r>
              <w:rPr>
                <w:rFonts w:ascii="Arial" w:hAnsi="Arial" w:cs="Arial"/>
                <w:bCs/>
              </w:rPr>
              <w:t>27”</w:t>
            </w:r>
          </w:p>
        </w:tc>
        <w:tc>
          <w:tcPr>
            <w:tcW w:w="2340" w:type="dxa"/>
            <w:shd w:val="clear" w:color="auto" w:fill="C0C0C0"/>
            <w:vAlign w:val="center"/>
          </w:tcPr>
          <w:p w14:paraId="03F82AC1" w14:textId="77777777" w:rsidR="0047294F" w:rsidRPr="00966EF7" w:rsidRDefault="0047294F" w:rsidP="0047294F">
            <w:pPr>
              <w:autoSpaceDE w:val="0"/>
              <w:autoSpaceDN w:val="0"/>
              <w:adjustRightInd w:val="0"/>
              <w:jc w:val="center"/>
              <w:rPr>
                <w:rFonts w:ascii="Arial" w:hAnsi="Arial" w:cs="Arial"/>
                <w:bCs/>
              </w:rPr>
            </w:pPr>
            <w:r>
              <w:rPr>
                <w:rFonts w:ascii="Arial" w:hAnsi="Arial" w:cs="Arial"/>
                <w:bCs/>
              </w:rPr>
              <w:t>686mm</w:t>
            </w:r>
          </w:p>
        </w:tc>
      </w:tr>
      <w:tr w:rsidR="0047294F" w:rsidRPr="00966EF7" w14:paraId="6C8C3FF6" w14:textId="77777777" w:rsidTr="0047294F">
        <w:trPr>
          <w:trHeight w:val="737"/>
        </w:trPr>
        <w:tc>
          <w:tcPr>
            <w:tcW w:w="3330" w:type="dxa"/>
            <w:shd w:val="clear" w:color="auto" w:fill="auto"/>
            <w:vAlign w:val="center"/>
          </w:tcPr>
          <w:p w14:paraId="518091FC" w14:textId="77777777" w:rsidR="0047294F" w:rsidRPr="00966EF7" w:rsidRDefault="0047294F" w:rsidP="002A3903">
            <w:pPr>
              <w:autoSpaceDE w:val="0"/>
              <w:autoSpaceDN w:val="0"/>
              <w:adjustRightInd w:val="0"/>
              <w:rPr>
                <w:rFonts w:ascii="Arial" w:hAnsi="Arial" w:cs="Arial"/>
                <w:bCs/>
              </w:rPr>
            </w:pPr>
            <w:r>
              <w:rPr>
                <w:rFonts w:ascii="Arial" w:hAnsi="Arial" w:cs="Arial"/>
                <w:bCs/>
              </w:rPr>
              <w:t>Calf Width</w:t>
            </w:r>
          </w:p>
        </w:tc>
        <w:tc>
          <w:tcPr>
            <w:tcW w:w="2430" w:type="dxa"/>
            <w:shd w:val="clear" w:color="auto" w:fill="C0C0C0"/>
            <w:vAlign w:val="center"/>
          </w:tcPr>
          <w:p w14:paraId="4C6D4B82" w14:textId="77777777" w:rsidR="0047294F" w:rsidRPr="00966EF7" w:rsidRDefault="0047294F" w:rsidP="0047294F">
            <w:pPr>
              <w:autoSpaceDE w:val="0"/>
              <w:autoSpaceDN w:val="0"/>
              <w:adjustRightInd w:val="0"/>
              <w:jc w:val="center"/>
              <w:rPr>
                <w:rFonts w:ascii="Arial" w:hAnsi="Arial" w:cs="Arial"/>
                <w:bCs/>
              </w:rPr>
            </w:pPr>
            <w:r>
              <w:rPr>
                <w:rFonts w:ascii="Arial" w:hAnsi="Arial" w:cs="Arial"/>
                <w:bCs/>
              </w:rPr>
              <w:t>15.5”</w:t>
            </w:r>
          </w:p>
        </w:tc>
        <w:tc>
          <w:tcPr>
            <w:tcW w:w="2340" w:type="dxa"/>
            <w:shd w:val="clear" w:color="auto" w:fill="C0C0C0"/>
            <w:vAlign w:val="center"/>
          </w:tcPr>
          <w:p w14:paraId="17F6A7B3" w14:textId="77777777" w:rsidR="0047294F" w:rsidRPr="00966EF7" w:rsidRDefault="0047294F" w:rsidP="0047294F">
            <w:pPr>
              <w:autoSpaceDE w:val="0"/>
              <w:autoSpaceDN w:val="0"/>
              <w:adjustRightInd w:val="0"/>
              <w:jc w:val="center"/>
              <w:rPr>
                <w:rFonts w:ascii="Arial" w:hAnsi="Arial" w:cs="Arial"/>
                <w:bCs/>
              </w:rPr>
            </w:pPr>
            <w:r>
              <w:rPr>
                <w:rFonts w:ascii="Arial" w:hAnsi="Arial" w:cs="Arial"/>
                <w:bCs/>
              </w:rPr>
              <w:t>394mm</w:t>
            </w:r>
          </w:p>
        </w:tc>
      </w:tr>
      <w:tr w:rsidR="00ED6BB4" w:rsidRPr="00966EF7" w14:paraId="1CDC6820" w14:textId="77777777" w:rsidTr="0047294F">
        <w:trPr>
          <w:trHeight w:val="446"/>
        </w:trPr>
        <w:tc>
          <w:tcPr>
            <w:tcW w:w="3330" w:type="dxa"/>
            <w:shd w:val="clear" w:color="auto" w:fill="auto"/>
            <w:vAlign w:val="center"/>
          </w:tcPr>
          <w:p w14:paraId="5B7EBA93" w14:textId="77777777" w:rsidR="00ED6BB4" w:rsidRPr="007D79C7" w:rsidRDefault="00ED6BB4" w:rsidP="00EB7848">
            <w:pPr>
              <w:autoSpaceDE w:val="0"/>
              <w:autoSpaceDN w:val="0"/>
              <w:adjustRightInd w:val="0"/>
              <w:rPr>
                <w:rFonts w:ascii="Arial" w:hAnsi="Arial" w:cs="Arial"/>
                <w:bCs/>
                <w:highlight w:val="yellow"/>
              </w:rPr>
            </w:pPr>
            <w:r w:rsidRPr="000F57DB">
              <w:rPr>
                <w:rFonts w:ascii="Arial" w:hAnsi="Arial" w:cs="Arial"/>
                <w:bCs/>
              </w:rPr>
              <w:t>Product Weight</w:t>
            </w:r>
          </w:p>
        </w:tc>
        <w:tc>
          <w:tcPr>
            <w:tcW w:w="2430" w:type="dxa"/>
            <w:shd w:val="clear" w:color="auto" w:fill="C0C0C0"/>
            <w:vAlign w:val="center"/>
          </w:tcPr>
          <w:p w14:paraId="27C87D22" w14:textId="77777777" w:rsidR="00ED6BB4" w:rsidRPr="00966EF7" w:rsidRDefault="00ED6BB4" w:rsidP="00EB7848">
            <w:pPr>
              <w:autoSpaceDE w:val="0"/>
              <w:autoSpaceDN w:val="0"/>
              <w:adjustRightInd w:val="0"/>
              <w:jc w:val="center"/>
              <w:rPr>
                <w:rFonts w:ascii="Arial" w:hAnsi="Arial" w:cs="Arial"/>
                <w:bCs/>
              </w:rPr>
            </w:pPr>
            <w:r>
              <w:rPr>
                <w:rFonts w:ascii="Arial" w:hAnsi="Arial" w:cs="Arial"/>
                <w:bCs/>
              </w:rPr>
              <w:t>366lb</w:t>
            </w:r>
          </w:p>
        </w:tc>
        <w:tc>
          <w:tcPr>
            <w:tcW w:w="2340" w:type="dxa"/>
            <w:shd w:val="clear" w:color="auto" w:fill="C0C0C0"/>
            <w:vAlign w:val="center"/>
          </w:tcPr>
          <w:p w14:paraId="51755220" w14:textId="77777777" w:rsidR="00ED6BB4" w:rsidRPr="00966EF7" w:rsidRDefault="00ED6BB4" w:rsidP="00EB7848">
            <w:pPr>
              <w:autoSpaceDE w:val="0"/>
              <w:autoSpaceDN w:val="0"/>
              <w:adjustRightInd w:val="0"/>
              <w:jc w:val="center"/>
              <w:rPr>
                <w:rFonts w:ascii="Arial" w:hAnsi="Arial" w:cs="Arial"/>
                <w:bCs/>
              </w:rPr>
            </w:pPr>
            <w:r>
              <w:rPr>
                <w:rFonts w:ascii="Arial" w:hAnsi="Arial" w:cs="Arial"/>
                <w:bCs/>
              </w:rPr>
              <w:t>166kg</w:t>
            </w:r>
          </w:p>
        </w:tc>
      </w:tr>
      <w:tr w:rsidR="00ED6BB4" w:rsidRPr="00966EF7" w14:paraId="29F1BDB1" w14:textId="77777777" w:rsidTr="0047294F">
        <w:trPr>
          <w:trHeight w:val="446"/>
        </w:trPr>
        <w:tc>
          <w:tcPr>
            <w:tcW w:w="3330" w:type="dxa"/>
            <w:shd w:val="clear" w:color="auto" w:fill="auto"/>
            <w:vAlign w:val="center"/>
          </w:tcPr>
          <w:p w14:paraId="4E934693" w14:textId="77777777" w:rsidR="00ED6BB4" w:rsidRPr="00966EF7" w:rsidRDefault="00ED6BB4" w:rsidP="00A612F7">
            <w:pPr>
              <w:autoSpaceDE w:val="0"/>
              <w:autoSpaceDN w:val="0"/>
              <w:adjustRightInd w:val="0"/>
              <w:rPr>
                <w:rFonts w:ascii="Arial" w:hAnsi="Arial" w:cs="Arial"/>
                <w:bCs/>
              </w:rPr>
            </w:pPr>
            <w:r w:rsidRPr="00966EF7">
              <w:rPr>
                <w:rFonts w:ascii="Arial" w:hAnsi="Arial" w:cs="Arial"/>
                <w:bCs/>
              </w:rPr>
              <w:t>Maximum Patient Weight</w:t>
            </w:r>
          </w:p>
        </w:tc>
        <w:tc>
          <w:tcPr>
            <w:tcW w:w="2430" w:type="dxa"/>
            <w:shd w:val="clear" w:color="auto" w:fill="C0C0C0"/>
            <w:vAlign w:val="center"/>
          </w:tcPr>
          <w:p w14:paraId="03076307" w14:textId="77777777" w:rsidR="00ED6BB4" w:rsidRPr="00966EF7" w:rsidRDefault="00ED6BB4" w:rsidP="0047294F">
            <w:pPr>
              <w:autoSpaceDE w:val="0"/>
              <w:autoSpaceDN w:val="0"/>
              <w:adjustRightInd w:val="0"/>
              <w:jc w:val="center"/>
              <w:rPr>
                <w:rFonts w:ascii="Arial" w:hAnsi="Arial" w:cs="Arial"/>
                <w:bCs/>
              </w:rPr>
            </w:pPr>
            <w:r>
              <w:rPr>
                <w:rFonts w:ascii="Arial" w:hAnsi="Arial" w:cs="Arial"/>
                <w:bCs/>
              </w:rPr>
              <w:t>500lb</w:t>
            </w:r>
          </w:p>
        </w:tc>
        <w:tc>
          <w:tcPr>
            <w:tcW w:w="2340" w:type="dxa"/>
            <w:shd w:val="clear" w:color="auto" w:fill="C0C0C0"/>
            <w:vAlign w:val="center"/>
          </w:tcPr>
          <w:p w14:paraId="4D6EAD0E" w14:textId="77777777" w:rsidR="00ED6BB4" w:rsidRPr="00966EF7" w:rsidRDefault="00ED6BB4" w:rsidP="0047294F">
            <w:pPr>
              <w:autoSpaceDE w:val="0"/>
              <w:autoSpaceDN w:val="0"/>
              <w:adjustRightInd w:val="0"/>
              <w:jc w:val="center"/>
              <w:rPr>
                <w:rFonts w:ascii="Arial" w:hAnsi="Arial" w:cs="Arial"/>
                <w:bCs/>
              </w:rPr>
            </w:pPr>
            <w:r>
              <w:rPr>
                <w:rFonts w:ascii="Arial" w:hAnsi="Arial" w:cs="Arial"/>
                <w:bCs/>
              </w:rPr>
              <w:t>227kg</w:t>
            </w:r>
          </w:p>
        </w:tc>
      </w:tr>
      <w:tr w:rsidR="00ED6BB4" w:rsidRPr="00966EF7" w14:paraId="5D0C7C53" w14:textId="77777777" w:rsidTr="0047294F">
        <w:trPr>
          <w:trHeight w:val="446"/>
        </w:trPr>
        <w:tc>
          <w:tcPr>
            <w:tcW w:w="3330" w:type="dxa"/>
            <w:shd w:val="clear" w:color="auto" w:fill="auto"/>
            <w:vAlign w:val="center"/>
          </w:tcPr>
          <w:p w14:paraId="3A070458" w14:textId="77777777" w:rsidR="00ED6BB4" w:rsidRPr="007D79C7" w:rsidRDefault="00ED6BB4" w:rsidP="00A612F7">
            <w:pPr>
              <w:autoSpaceDE w:val="0"/>
              <w:autoSpaceDN w:val="0"/>
              <w:adjustRightInd w:val="0"/>
              <w:rPr>
                <w:rFonts w:ascii="Arial" w:hAnsi="Arial" w:cs="Arial"/>
                <w:bCs/>
                <w:highlight w:val="yellow"/>
              </w:rPr>
            </w:pPr>
            <w:r w:rsidRPr="00ED6BB4">
              <w:rPr>
                <w:rFonts w:ascii="Arial" w:hAnsi="Arial" w:cs="Arial"/>
                <w:bCs/>
              </w:rPr>
              <w:t>Safe Working Load</w:t>
            </w:r>
          </w:p>
        </w:tc>
        <w:tc>
          <w:tcPr>
            <w:tcW w:w="2430" w:type="dxa"/>
            <w:shd w:val="clear" w:color="auto" w:fill="C0C0C0"/>
            <w:vAlign w:val="center"/>
          </w:tcPr>
          <w:p w14:paraId="3A3E8407" w14:textId="77777777" w:rsidR="00ED6BB4" w:rsidRPr="00966EF7" w:rsidRDefault="00ED6BB4" w:rsidP="0047294F">
            <w:pPr>
              <w:autoSpaceDE w:val="0"/>
              <w:autoSpaceDN w:val="0"/>
              <w:adjustRightInd w:val="0"/>
              <w:jc w:val="center"/>
              <w:rPr>
                <w:rFonts w:ascii="Arial" w:hAnsi="Arial" w:cs="Arial"/>
                <w:bCs/>
              </w:rPr>
            </w:pPr>
            <w:r>
              <w:rPr>
                <w:rFonts w:ascii="Arial" w:hAnsi="Arial" w:cs="Arial"/>
                <w:bCs/>
              </w:rPr>
              <w:t>525lb</w:t>
            </w:r>
          </w:p>
        </w:tc>
        <w:tc>
          <w:tcPr>
            <w:tcW w:w="2340" w:type="dxa"/>
            <w:shd w:val="clear" w:color="auto" w:fill="C0C0C0"/>
            <w:vAlign w:val="center"/>
          </w:tcPr>
          <w:p w14:paraId="0B5BD524" w14:textId="77777777" w:rsidR="00ED6BB4" w:rsidRPr="00966EF7" w:rsidRDefault="00ED6BB4" w:rsidP="0047294F">
            <w:pPr>
              <w:autoSpaceDE w:val="0"/>
              <w:autoSpaceDN w:val="0"/>
              <w:adjustRightInd w:val="0"/>
              <w:jc w:val="center"/>
              <w:rPr>
                <w:rFonts w:ascii="Arial" w:hAnsi="Arial" w:cs="Arial"/>
                <w:bCs/>
              </w:rPr>
            </w:pPr>
            <w:r>
              <w:rPr>
                <w:rFonts w:ascii="Arial" w:hAnsi="Arial" w:cs="Arial"/>
                <w:bCs/>
              </w:rPr>
              <w:t>238kg</w:t>
            </w:r>
          </w:p>
        </w:tc>
      </w:tr>
    </w:tbl>
    <w:p w14:paraId="430A6979" w14:textId="77777777" w:rsidR="00DA1B23" w:rsidRPr="00966EF7" w:rsidRDefault="00DA1B23" w:rsidP="00CE7A1E">
      <w:pPr>
        <w:autoSpaceDE w:val="0"/>
        <w:autoSpaceDN w:val="0"/>
        <w:adjustRightInd w:val="0"/>
        <w:spacing w:after="120"/>
        <w:ind w:left="720"/>
        <w:rPr>
          <w:rFonts w:ascii="Arial" w:hAnsi="Arial" w:cs="Arial"/>
          <w:bCs/>
        </w:rPr>
      </w:pPr>
    </w:p>
    <w:p w14:paraId="017D2153" w14:textId="77777777" w:rsidR="00734902" w:rsidRPr="00966EF7" w:rsidRDefault="00734902" w:rsidP="00966EF7">
      <w:pPr>
        <w:spacing w:after="120"/>
        <w:jc w:val="center"/>
        <w:rPr>
          <w:rFonts w:ascii="Arial" w:hAnsi="Arial" w:cs="Arial"/>
          <w:b/>
          <w:sz w:val="32"/>
          <w:szCs w:val="32"/>
        </w:rPr>
      </w:pPr>
      <w:bookmarkStart w:id="61" w:name="_Toc420403224"/>
      <w:r w:rsidRPr="00966EF7">
        <w:rPr>
          <w:rFonts w:ascii="Arial" w:hAnsi="Arial" w:cs="Arial"/>
          <w:b/>
          <w:sz w:val="32"/>
          <w:szCs w:val="32"/>
        </w:rPr>
        <w:t>Environmental Conditions</w:t>
      </w:r>
      <w:bookmarkEnd w:id="61"/>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966EF7" w14:paraId="7F4BD90A" w14:textId="77777777" w:rsidTr="00734902">
        <w:tc>
          <w:tcPr>
            <w:tcW w:w="2970" w:type="dxa"/>
            <w:shd w:val="clear" w:color="auto" w:fill="C0C0C0"/>
            <w:vAlign w:val="center"/>
          </w:tcPr>
          <w:p w14:paraId="387422E0" w14:textId="77777777" w:rsidR="00734902" w:rsidRPr="00966EF7" w:rsidRDefault="00734902" w:rsidP="0053430E">
            <w:pPr>
              <w:autoSpaceDE w:val="0"/>
              <w:autoSpaceDN w:val="0"/>
              <w:adjustRightInd w:val="0"/>
              <w:jc w:val="center"/>
              <w:rPr>
                <w:rFonts w:ascii="Arial" w:hAnsi="Arial" w:cs="Arial"/>
                <w:b/>
                <w:bCs/>
              </w:rPr>
            </w:pPr>
            <w:r w:rsidRPr="00966EF7">
              <w:rPr>
                <w:rFonts w:ascii="Arial" w:hAnsi="Arial" w:cs="Arial"/>
                <w:b/>
                <w:bCs/>
              </w:rPr>
              <w:t>ATTRIBUTE</w:t>
            </w:r>
          </w:p>
        </w:tc>
        <w:tc>
          <w:tcPr>
            <w:tcW w:w="2520" w:type="dxa"/>
            <w:shd w:val="clear" w:color="auto" w:fill="C0C0C0"/>
            <w:vAlign w:val="center"/>
          </w:tcPr>
          <w:p w14:paraId="5A6ACE48" w14:textId="77777777" w:rsidR="00734902" w:rsidRPr="00966EF7" w:rsidRDefault="00734902" w:rsidP="0053430E">
            <w:pPr>
              <w:autoSpaceDE w:val="0"/>
              <w:autoSpaceDN w:val="0"/>
              <w:adjustRightInd w:val="0"/>
              <w:jc w:val="center"/>
              <w:rPr>
                <w:rFonts w:ascii="Arial" w:hAnsi="Arial" w:cs="Arial"/>
                <w:b/>
                <w:bCs/>
              </w:rPr>
            </w:pPr>
            <w:r w:rsidRPr="00966EF7">
              <w:rPr>
                <w:rFonts w:ascii="Arial" w:hAnsi="Arial" w:cs="Arial"/>
                <w:b/>
                <w:bCs/>
              </w:rPr>
              <w:t>Range for Use</w:t>
            </w:r>
          </w:p>
        </w:tc>
        <w:tc>
          <w:tcPr>
            <w:tcW w:w="2610" w:type="dxa"/>
            <w:shd w:val="clear" w:color="auto" w:fill="C0C0C0"/>
          </w:tcPr>
          <w:p w14:paraId="4E787C78" w14:textId="77777777" w:rsidR="00734902" w:rsidRPr="00966EF7" w:rsidRDefault="00734902" w:rsidP="0053430E">
            <w:pPr>
              <w:autoSpaceDE w:val="0"/>
              <w:autoSpaceDN w:val="0"/>
              <w:adjustRightInd w:val="0"/>
              <w:jc w:val="center"/>
              <w:rPr>
                <w:rFonts w:ascii="Arial" w:hAnsi="Arial" w:cs="Arial"/>
                <w:b/>
                <w:bCs/>
              </w:rPr>
            </w:pPr>
            <w:r w:rsidRPr="00966EF7">
              <w:rPr>
                <w:rFonts w:ascii="Arial" w:hAnsi="Arial" w:cs="Arial"/>
                <w:b/>
                <w:bCs/>
              </w:rPr>
              <w:t>Range for Storage and Transport</w:t>
            </w:r>
          </w:p>
        </w:tc>
      </w:tr>
      <w:tr w:rsidR="00734902" w:rsidRPr="00966EF7" w14:paraId="58899DEC" w14:textId="77777777" w:rsidTr="00156AFF">
        <w:trPr>
          <w:trHeight w:val="446"/>
        </w:trPr>
        <w:tc>
          <w:tcPr>
            <w:tcW w:w="2970" w:type="dxa"/>
            <w:shd w:val="clear" w:color="auto" w:fill="auto"/>
            <w:vAlign w:val="center"/>
          </w:tcPr>
          <w:p w14:paraId="1BD23F7C" w14:textId="77777777" w:rsidR="00734902" w:rsidRPr="00966EF7" w:rsidRDefault="00734902" w:rsidP="0053430E">
            <w:pPr>
              <w:autoSpaceDE w:val="0"/>
              <w:autoSpaceDN w:val="0"/>
              <w:adjustRightInd w:val="0"/>
              <w:rPr>
                <w:rFonts w:ascii="Arial" w:hAnsi="Arial" w:cs="Arial"/>
                <w:bCs/>
              </w:rPr>
            </w:pPr>
            <w:r w:rsidRPr="00966EF7">
              <w:rPr>
                <w:rFonts w:ascii="Arial" w:hAnsi="Arial" w:cs="Arial"/>
                <w:bCs/>
              </w:rPr>
              <w:t>Ambient Temperature</w:t>
            </w:r>
          </w:p>
        </w:tc>
        <w:tc>
          <w:tcPr>
            <w:tcW w:w="2520" w:type="dxa"/>
            <w:shd w:val="clear" w:color="auto" w:fill="auto"/>
            <w:vAlign w:val="center"/>
          </w:tcPr>
          <w:p w14:paraId="6BDA2C6B" w14:textId="77777777" w:rsidR="00734902" w:rsidRPr="00156AFF" w:rsidRDefault="00320C38" w:rsidP="00156AFF">
            <w:pPr>
              <w:autoSpaceDE w:val="0"/>
              <w:autoSpaceDN w:val="0"/>
              <w:adjustRightInd w:val="0"/>
              <w:jc w:val="center"/>
              <w:rPr>
                <w:rFonts w:ascii="Arial" w:hAnsi="Arial" w:cs="Arial"/>
                <w:bCs/>
              </w:rPr>
            </w:pPr>
            <w:r w:rsidRPr="00156AFF">
              <w:rPr>
                <w:rFonts w:ascii="Arial" w:hAnsi="Arial" w:cs="Arial"/>
                <w:bCs/>
              </w:rPr>
              <w:t>+</w:t>
            </w:r>
            <w:r w:rsidR="00156AFF" w:rsidRPr="00156AFF">
              <w:rPr>
                <w:rFonts w:ascii="Arial" w:hAnsi="Arial" w:cs="Arial"/>
                <w:bCs/>
              </w:rPr>
              <w:t>0</w:t>
            </w:r>
            <w:r w:rsidRPr="00156AFF">
              <w:rPr>
                <w:rFonts w:ascii="Arial" w:hAnsi="Arial" w:cs="Arial"/>
                <w:bCs/>
              </w:rPr>
              <w:t>° to 40° C</w:t>
            </w:r>
          </w:p>
        </w:tc>
        <w:tc>
          <w:tcPr>
            <w:tcW w:w="2610" w:type="dxa"/>
            <w:shd w:val="clear" w:color="auto" w:fill="auto"/>
            <w:vAlign w:val="center"/>
          </w:tcPr>
          <w:p w14:paraId="2BE703CD" w14:textId="77777777" w:rsidR="00734902" w:rsidRPr="00156AFF" w:rsidRDefault="000737ED" w:rsidP="00DA1B23">
            <w:pPr>
              <w:autoSpaceDE w:val="0"/>
              <w:autoSpaceDN w:val="0"/>
              <w:adjustRightInd w:val="0"/>
              <w:jc w:val="center"/>
              <w:rPr>
                <w:rFonts w:ascii="Arial" w:hAnsi="Arial" w:cs="Arial"/>
                <w:bCs/>
              </w:rPr>
            </w:pPr>
            <w:r w:rsidRPr="00156AFF">
              <w:rPr>
                <w:rFonts w:ascii="Arial" w:hAnsi="Arial" w:cs="Arial"/>
              </w:rPr>
              <w:t>-10° to +50° C</w:t>
            </w:r>
          </w:p>
        </w:tc>
      </w:tr>
      <w:tr w:rsidR="00734902" w:rsidRPr="00966EF7" w14:paraId="2E56D8ED" w14:textId="77777777" w:rsidTr="00156AFF">
        <w:trPr>
          <w:trHeight w:val="782"/>
        </w:trPr>
        <w:tc>
          <w:tcPr>
            <w:tcW w:w="2970" w:type="dxa"/>
            <w:shd w:val="clear" w:color="auto" w:fill="auto"/>
            <w:vAlign w:val="center"/>
          </w:tcPr>
          <w:p w14:paraId="327C4765" w14:textId="77777777" w:rsidR="00734902" w:rsidRPr="00966EF7" w:rsidRDefault="00734902" w:rsidP="0053430E">
            <w:pPr>
              <w:autoSpaceDE w:val="0"/>
              <w:autoSpaceDN w:val="0"/>
              <w:adjustRightInd w:val="0"/>
              <w:rPr>
                <w:rFonts w:ascii="Arial" w:hAnsi="Arial" w:cs="Arial"/>
                <w:bCs/>
              </w:rPr>
            </w:pPr>
            <w:r w:rsidRPr="00966EF7">
              <w:rPr>
                <w:rFonts w:ascii="Arial" w:hAnsi="Arial" w:cs="Arial"/>
                <w:bCs/>
              </w:rPr>
              <w:t>Relative Humidity</w:t>
            </w:r>
          </w:p>
        </w:tc>
        <w:tc>
          <w:tcPr>
            <w:tcW w:w="2520" w:type="dxa"/>
            <w:shd w:val="clear" w:color="auto" w:fill="auto"/>
            <w:vAlign w:val="center"/>
          </w:tcPr>
          <w:p w14:paraId="64CBAD4E" w14:textId="77777777" w:rsidR="00734902" w:rsidRPr="00156AFF" w:rsidRDefault="00320C38" w:rsidP="00DA1B23">
            <w:pPr>
              <w:autoSpaceDE w:val="0"/>
              <w:autoSpaceDN w:val="0"/>
              <w:adjustRightInd w:val="0"/>
              <w:jc w:val="center"/>
              <w:rPr>
                <w:rFonts w:ascii="Arial" w:hAnsi="Arial" w:cs="Arial"/>
                <w:bCs/>
              </w:rPr>
            </w:pPr>
            <w:r w:rsidRPr="00156AFF">
              <w:rPr>
                <w:rFonts w:ascii="Arial" w:hAnsi="Arial" w:cs="Arial"/>
                <w:bCs/>
              </w:rPr>
              <w:t>20% to 90% @ 30°C – not condensing</w:t>
            </w:r>
          </w:p>
        </w:tc>
        <w:tc>
          <w:tcPr>
            <w:tcW w:w="2610" w:type="dxa"/>
            <w:shd w:val="clear" w:color="auto" w:fill="auto"/>
            <w:vAlign w:val="center"/>
          </w:tcPr>
          <w:p w14:paraId="74C46B57" w14:textId="77777777" w:rsidR="00734902" w:rsidRPr="00156AFF" w:rsidRDefault="00320C38" w:rsidP="00DA1B23">
            <w:pPr>
              <w:autoSpaceDE w:val="0"/>
              <w:autoSpaceDN w:val="0"/>
              <w:adjustRightInd w:val="0"/>
              <w:jc w:val="center"/>
              <w:rPr>
                <w:rFonts w:ascii="Arial" w:hAnsi="Arial" w:cs="Arial"/>
                <w:bCs/>
              </w:rPr>
            </w:pPr>
            <w:r w:rsidRPr="00156AFF">
              <w:rPr>
                <w:rFonts w:ascii="Arial" w:hAnsi="Arial" w:cs="Arial"/>
                <w:bCs/>
              </w:rPr>
              <w:t>20% to 90% @ 30°C – not condensing</w:t>
            </w:r>
          </w:p>
        </w:tc>
      </w:tr>
      <w:tr w:rsidR="00320C38" w:rsidRPr="00966EF7" w14:paraId="5C6D9EAB" w14:textId="77777777" w:rsidTr="00156AFF">
        <w:trPr>
          <w:trHeight w:val="446"/>
        </w:trPr>
        <w:tc>
          <w:tcPr>
            <w:tcW w:w="2970" w:type="dxa"/>
            <w:shd w:val="clear" w:color="auto" w:fill="auto"/>
            <w:vAlign w:val="center"/>
          </w:tcPr>
          <w:p w14:paraId="54CCBA5D" w14:textId="77777777" w:rsidR="00320C38" w:rsidRPr="00966EF7" w:rsidRDefault="00320C38" w:rsidP="0053430E">
            <w:pPr>
              <w:autoSpaceDE w:val="0"/>
              <w:autoSpaceDN w:val="0"/>
              <w:adjustRightInd w:val="0"/>
              <w:rPr>
                <w:rFonts w:ascii="Arial" w:hAnsi="Arial" w:cs="Arial"/>
                <w:bCs/>
              </w:rPr>
            </w:pPr>
            <w:r w:rsidRPr="00966EF7">
              <w:rPr>
                <w:rFonts w:ascii="Arial" w:hAnsi="Arial" w:cs="Arial"/>
                <w:bCs/>
              </w:rPr>
              <w:t>Atmospheric Pressure</w:t>
            </w:r>
          </w:p>
        </w:tc>
        <w:tc>
          <w:tcPr>
            <w:tcW w:w="2520" w:type="dxa"/>
            <w:shd w:val="clear" w:color="auto" w:fill="auto"/>
            <w:vAlign w:val="center"/>
          </w:tcPr>
          <w:p w14:paraId="4D165973" w14:textId="77777777" w:rsidR="00320C38" w:rsidRPr="00156AFF" w:rsidRDefault="00320C38" w:rsidP="00156AFF">
            <w:pPr>
              <w:autoSpaceDE w:val="0"/>
              <w:autoSpaceDN w:val="0"/>
              <w:adjustRightInd w:val="0"/>
              <w:jc w:val="center"/>
              <w:rPr>
                <w:rFonts w:ascii="Arial" w:hAnsi="Arial" w:cs="Arial"/>
                <w:bCs/>
              </w:rPr>
            </w:pPr>
            <w:r w:rsidRPr="00156AFF">
              <w:rPr>
                <w:rFonts w:ascii="Arial" w:hAnsi="Arial" w:cs="Arial"/>
              </w:rPr>
              <w:t>8</w:t>
            </w:r>
            <w:r w:rsidR="00156AFF" w:rsidRPr="00156AFF">
              <w:rPr>
                <w:rFonts w:ascii="Arial" w:hAnsi="Arial" w:cs="Arial"/>
              </w:rPr>
              <w:t>6</w:t>
            </w:r>
            <w:r w:rsidRPr="00156AFF">
              <w:rPr>
                <w:rFonts w:ascii="Arial" w:hAnsi="Arial" w:cs="Arial"/>
              </w:rPr>
              <w:t>0 to 1060 hPa</w:t>
            </w:r>
          </w:p>
        </w:tc>
        <w:tc>
          <w:tcPr>
            <w:tcW w:w="2610" w:type="dxa"/>
            <w:shd w:val="clear" w:color="auto" w:fill="auto"/>
            <w:vAlign w:val="center"/>
          </w:tcPr>
          <w:p w14:paraId="6D727E8B" w14:textId="77777777" w:rsidR="00320C38" w:rsidRPr="00156AFF" w:rsidRDefault="00320C38" w:rsidP="00156AFF">
            <w:pPr>
              <w:autoSpaceDE w:val="0"/>
              <w:autoSpaceDN w:val="0"/>
              <w:adjustRightInd w:val="0"/>
              <w:jc w:val="center"/>
              <w:rPr>
                <w:rFonts w:ascii="Arial" w:hAnsi="Arial" w:cs="Arial"/>
                <w:bCs/>
              </w:rPr>
            </w:pPr>
            <w:r w:rsidRPr="00156AFF">
              <w:rPr>
                <w:rFonts w:ascii="Arial" w:hAnsi="Arial" w:cs="Arial"/>
              </w:rPr>
              <w:t>8</w:t>
            </w:r>
            <w:r w:rsidR="00156AFF" w:rsidRPr="00156AFF">
              <w:rPr>
                <w:rFonts w:ascii="Arial" w:hAnsi="Arial" w:cs="Arial"/>
              </w:rPr>
              <w:t>6</w:t>
            </w:r>
            <w:r w:rsidRPr="00156AFF">
              <w:rPr>
                <w:rFonts w:ascii="Arial" w:hAnsi="Arial" w:cs="Arial"/>
              </w:rPr>
              <w:t>0 to 1060 hPa</w:t>
            </w:r>
          </w:p>
        </w:tc>
      </w:tr>
    </w:tbl>
    <w:p w14:paraId="746CEFD8" w14:textId="77777777" w:rsidR="00734902" w:rsidRPr="00966EF7" w:rsidRDefault="00734902" w:rsidP="00CE7A1E">
      <w:pPr>
        <w:autoSpaceDE w:val="0"/>
        <w:autoSpaceDN w:val="0"/>
        <w:adjustRightInd w:val="0"/>
        <w:spacing w:after="120"/>
        <w:ind w:left="720"/>
        <w:rPr>
          <w:rFonts w:ascii="Arial" w:hAnsi="Arial" w:cs="Arial"/>
          <w:bCs/>
        </w:rPr>
      </w:pPr>
    </w:p>
    <w:p w14:paraId="123A16A0" w14:textId="77777777" w:rsidR="00734902" w:rsidRPr="00966EF7" w:rsidRDefault="00734902" w:rsidP="00966EF7">
      <w:pPr>
        <w:spacing w:after="120"/>
        <w:jc w:val="center"/>
        <w:rPr>
          <w:rFonts w:ascii="Arial" w:hAnsi="Arial" w:cs="Arial"/>
          <w:b/>
          <w:sz w:val="32"/>
          <w:szCs w:val="32"/>
        </w:rPr>
      </w:pPr>
      <w:bookmarkStart w:id="62" w:name="_Toc420403225"/>
      <w:r w:rsidRPr="00966EF7">
        <w:rPr>
          <w:rFonts w:ascii="Arial" w:hAnsi="Arial" w:cs="Arial"/>
          <w:b/>
          <w:sz w:val="32"/>
          <w:szCs w:val="32"/>
        </w:rPr>
        <w:t>Upholstery</w:t>
      </w:r>
      <w:bookmarkEnd w:id="62"/>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5130"/>
      </w:tblGrid>
      <w:tr w:rsidR="00734902" w:rsidRPr="00966EF7" w14:paraId="5ED24E8A" w14:textId="77777777" w:rsidTr="000F57DB">
        <w:tc>
          <w:tcPr>
            <w:tcW w:w="2970" w:type="dxa"/>
            <w:shd w:val="clear" w:color="auto" w:fill="C0C0C0"/>
            <w:vAlign w:val="center"/>
          </w:tcPr>
          <w:p w14:paraId="5982B3FE" w14:textId="77777777" w:rsidR="00734902" w:rsidRPr="00966EF7" w:rsidRDefault="00734902" w:rsidP="0053430E">
            <w:pPr>
              <w:autoSpaceDE w:val="0"/>
              <w:autoSpaceDN w:val="0"/>
              <w:adjustRightInd w:val="0"/>
              <w:jc w:val="center"/>
              <w:rPr>
                <w:rFonts w:ascii="Arial" w:hAnsi="Arial" w:cs="Arial"/>
                <w:b/>
                <w:bCs/>
              </w:rPr>
            </w:pPr>
            <w:r w:rsidRPr="00966EF7">
              <w:rPr>
                <w:rFonts w:ascii="Arial" w:hAnsi="Arial" w:cs="Arial"/>
                <w:b/>
                <w:bCs/>
              </w:rPr>
              <w:t>ATTRIBUTE</w:t>
            </w:r>
          </w:p>
        </w:tc>
        <w:tc>
          <w:tcPr>
            <w:tcW w:w="5130" w:type="dxa"/>
            <w:shd w:val="clear" w:color="auto" w:fill="C0C0C0"/>
            <w:vAlign w:val="center"/>
          </w:tcPr>
          <w:p w14:paraId="063FF623" w14:textId="77777777" w:rsidR="00734902" w:rsidRPr="00966EF7" w:rsidRDefault="00734902" w:rsidP="0053430E">
            <w:pPr>
              <w:autoSpaceDE w:val="0"/>
              <w:autoSpaceDN w:val="0"/>
              <w:adjustRightInd w:val="0"/>
              <w:jc w:val="center"/>
              <w:rPr>
                <w:rFonts w:ascii="Arial" w:hAnsi="Arial" w:cs="Arial"/>
                <w:b/>
                <w:bCs/>
              </w:rPr>
            </w:pPr>
            <w:r w:rsidRPr="00966EF7">
              <w:rPr>
                <w:rFonts w:ascii="Arial" w:hAnsi="Arial" w:cs="Arial"/>
                <w:b/>
                <w:bCs/>
              </w:rPr>
              <w:t>SPECIFICATION</w:t>
            </w:r>
          </w:p>
        </w:tc>
      </w:tr>
      <w:tr w:rsidR="00734902" w:rsidRPr="00966EF7" w14:paraId="1AC33019" w14:textId="77777777" w:rsidTr="000F57DB">
        <w:trPr>
          <w:trHeight w:val="446"/>
        </w:trPr>
        <w:tc>
          <w:tcPr>
            <w:tcW w:w="2970" w:type="dxa"/>
            <w:shd w:val="clear" w:color="auto" w:fill="auto"/>
            <w:vAlign w:val="center"/>
          </w:tcPr>
          <w:p w14:paraId="451BFC51" w14:textId="77777777" w:rsidR="00734902" w:rsidRPr="00966EF7" w:rsidRDefault="00734902" w:rsidP="0053430E">
            <w:pPr>
              <w:autoSpaceDE w:val="0"/>
              <w:autoSpaceDN w:val="0"/>
              <w:adjustRightInd w:val="0"/>
              <w:rPr>
                <w:rFonts w:ascii="Arial" w:hAnsi="Arial" w:cs="Arial"/>
                <w:bCs/>
              </w:rPr>
            </w:pPr>
            <w:r w:rsidRPr="00966EF7">
              <w:rPr>
                <w:rFonts w:ascii="Arial" w:hAnsi="Arial" w:cs="Arial"/>
                <w:bCs/>
              </w:rPr>
              <w:t>Foam</w:t>
            </w:r>
          </w:p>
        </w:tc>
        <w:tc>
          <w:tcPr>
            <w:tcW w:w="5130" w:type="dxa"/>
            <w:shd w:val="clear" w:color="auto" w:fill="auto"/>
            <w:vAlign w:val="center"/>
          </w:tcPr>
          <w:p w14:paraId="5DAB96C0" w14:textId="77777777" w:rsidR="00734902" w:rsidRPr="00966EF7" w:rsidRDefault="003F518B" w:rsidP="0053430E">
            <w:pPr>
              <w:autoSpaceDE w:val="0"/>
              <w:autoSpaceDN w:val="0"/>
              <w:adjustRightInd w:val="0"/>
              <w:rPr>
                <w:rFonts w:ascii="Arial" w:hAnsi="Arial" w:cs="Arial"/>
                <w:bCs/>
              </w:rPr>
            </w:pPr>
            <w:r>
              <w:rPr>
                <w:rFonts w:ascii="Arial" w:hAnsi="Arial" w:cs="Arial"/>
                <w:bCs/>
              </w:rPr>
              <w:t xml:space="preserve">California Technical Bulletin </w:t>
            </w:r>
            <w:r w:rsidR="00734902" w:rsidRPr="00966EF7">
              <w:rPr>
                <w:rFonts w:ascii="Arial" w:hAnsi="Arial" w:cs="Arial"/>
                <w:bCs/>
              </w:rPr>
              <w:t>117</w:t>
            </w:r>
            <w:r w:rsidR="000F57DB">
              <w:rPr>
                <w:rFonts w:ascii="Arial" w:hAnsi="Arial" w:cs="Arial"/>
                <w:bCs/>
              </w:rPr>
              <w:t xml:space="preserve"> – Section E</w:t>
            </w:r>
          </w:p>
        </w:tc>
      </w:tr>
    </w:tbl>
    <w:p w14:paraId="4569C1E2" w14:textId="77777777" w:rsidR="00320C38" w:rsidRPr="00966EF7" w:rsidRDefault="00320C38">
      <w:pPr>
        <w:rPr>
          <w:rFonts w:ascii="Arial" w:hAnsi="Arial" w:cs="Arial"/>
          <w:b/>
          <w:bCs/>
          <w:color w:val="231F20"/>
        </w:rPr>
      </w:pPr>
      <w:bookmarkStart w:id="63" w:name="_Toc420403226"/>
      <w:r w:rsidRPr="00966EF7">
        <w:rPr>
          <w:rFonts w:ascii="Arial" w:hAnsi="Arial" w:cs="Arial"/>
        </w:rPr>
        <w:br w:type="page"/>
      </w:r>
    </w:p>
    <w:p w14:paraId="053FDF96" w14:textId="77777777" w:rsidR="00966EF7" w:rsidRPr="00966EF7" w:rsidRDefault="00966EF7" w:rsidP="00966EF7">
      <w:pPr>
        <w:spacing w:after="120"/>
        <w:jc w:val="center"/>
        <w:rPr>
          <w:rFonts w:ascii="Arial" w:hAnsi="Arial" w:cs="Arial"/>
          <w:b/>
          <w:sz w:val="20"/>
          <w:szCs w:val="20"/>
        </w:rPr>
      </w:pPr>
    </w:p>
    <w:p w14:paraId="7E7120DB" w14:textId="77777777" w:rsidR="00971865" w:rsidRPr="00966EF7" w:rsidRDefault="00971865" w:rsidP="00966EF7">
      <w:pPr>
        <w:spacing w:after="120"/>
        <w:jc w:val="center"/>
        <w:rPr>
          <w:rFonts w:ascii="Arial" w:hAnsi="Arial" w:cs="Arial"/>
          <w:b/>
          <w:sz w:val="32"/>
          <w:szCs w:val="32"/>
        </w:rPr>
      </w:pPr>
      <w:r w:rsidRPr="00966EF7">
        <w:rPr>
          <w:rFonts w:ascii="Arial" w:hAnsi="Arial" w:cs="Arial"/>
          <w:b/>
          <w:sz w:val="32"/>
          <w:szCs w:val="32"/>
        </w:rPr>
        <w:t>Power Requirements</w:t>
      </w:r>
      <w:bookmarkEnd w:id="63"/>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966EF7" w14:paraId="73F874B8" w14:textId="77777777" w:rsidTr="0053430E">
        <w:tc>
          <w:tcPr>
            <w:tcW w:w="3960" w:type="dxa"/>
            <w:shd w:val="clear" w:color="auto" w:fill="C0C0C0"/>
            <w:vAlign w:val="center"/>
          </w:tcPr>
          <w:p w14:paraId="55066792" w14:textId="77777777" w:rsidR="00971865" w:rsidRPr="00966EF7" w:rsidRDefault="00971865" w:rsidP="0053430E">
            <w:pPr>
              <w:autoSpaceDE w:val="0"/>
              <w:autoSpaceDN w:val="0"/>
              <w:adjustRightInd w:val="0"/>
              <w:jc w:val="center"/>
              <w:rPr>
                <w:rFonts w:ascii="Arial" w:hAnsi="Arial" w:cs="Arial"/>
                <w:b/>
                <w:bCs/>
              </w:rPr>
            </w:pPr>
            <w:r w:rsidRPr="00966EF7">
              <w:rPr>
                <w:rFonts w:ascii="Arial" w:hAnsi="Arial" w:cs="Arial"/>
                <w:b/>
                <w:bCs/>
              </w:rPr>
              <w:t>ATTRIBUTE</w:t>
            </w:r>
          </w:p>
        </w:tc>
        <w:tc>
          <w:tcPr>
            <w:tcW w:w="4140" w:type="dxa"/>
            <w:shd w:val="clear" w:color="auto" w:fill="C0C0C0"/>
            <w:vAlign w:val="center"/>
          </w:tcPr>
          <w:p w14:paraId="71C0292C" w14:textId="77777777" w:rsidR="00971865" w:rsidRPr="00966EF7" w:rsidRDefault="00971865" w:rsidP="0053430E">
            <w:pPr>
              <w:autoSpaceDE w:val="0"/>
              <w:autoSpaceDN w:val="0"/>
              <w:adjustRightInd w:val="0"/>
              <w:jc w:val="center"/>
              <w:rPr>
                <w:rFonts w:ascii="Arial" w:hAnsi="Arial" w:cs="Arial"/>
                <w:b/>
                <w:bCs/>
              </w:rPr>
            </w:pPr>
            <w:r w:rsidRPr="00966EF7">
              <w:rPr>
                <w:rFonts w:ascii="Arial" w:hAnsi="Arial" w:cs="Arial"/>
                <w:b/>
                <w:bCs/>
              </w:rPr>
              <w:t>SPECIFICATION</w:t>
            </w:r>
          </w:p>
        </w:tc>
      </w:tr>
      <w:tr w:rsidR="00971865" w:rsidRPr="003F5057" w14:paraId="12457A48" w14:textId="77777777" w:rsidTr="0053430E">
        <w:tc>
          <w:tcPr>
            <w:tcW w:w="3960" w:type="dxa"/>
            <w:shd w:val="clear" w:color="auto" w:fill="auto"/>
            <w:vAlign w:val="center"/>
          </w:tcPr>
          <w:p w14:paraId="1DA29AE0" w14:textId="77777777" w:rsidR="00971865" w:rsidRPr="003F5057" w:rsidRDefault="00971865" w:rsidP="0053430E">
            <w:pPr>
              <w:autoSpaceDE w:val="0"/>
              <w:autoSpaceDN w:val="0"/>
              <w:adjustRightInd w:val="0"/>
              <w:rPr>
                <w:rFonts w:ascii="Arial" w:hAnsi="Arial" w:cs="Arial"/>
                <w:bCs/>
              </w:rPr>
            </w:pPr>
            <w:r w:rsidRPr="003F5057">
              <w:rPr>
                <w:rFonts w:ascii="Arial" w:hAnsi="Arial" w:cs="Arial"/>
                <w:bCs/>
              </w:rPr>
              <w:t xml:space="preserve">Electrical, </w:t>
            </w:r>
            <w:r w:rsidR="009060E1">
              <w:rPr>
                <w:rFonts w:ascii="Arial" w:hAnsi="Arial" w:cs="Arial"/>
                <w:bCs/>
              </w:rPr>
              <w:t>Ultra DBI</w:t>
            </w:r>
          </w:p>
        </w:tc>
        <w:tc>
          <w:tcPr>
            <w:tcW w:w="4140" w:type="dxa"/>
            <w:shd w:val="clear" w:color="auto" w:fill="auto"/>
            <w:vAlign w:val="center"/>
          </w:tcPr>
          <w:p w14:paraId="021C49BD" w14:textId="77777777" w:rsidR="00971865" w:rsidRPr="003F5057" w:rsidRDefault="00F1505F" w:rsidP="00F1505F">
            <w:pPr>
              <w:autoSpaceDE w:val="0"/>
              <w:autoSpaceDN w:val="0"/>
              <w:adjustRightInd w:val="0"/>
              <w:rPr>
                <w:rFonts w:ascii="Arial" w:hAnsi="Arial" w:cs="Arial"/>
                <w:bCs/>
              </w:rPr>
            </w:pPr>
            <w:r w:rsidRPr="003F5057">
              <w:rPr>
                <w:rFonts w:ascii="Arial" w:hAnsi="Arial" w:cs="Arial"/>
                <w:bCs/>
              </w:rPr>
              <w:t>100–230 VAC, 50/60 Hz</w:t>
            </w:r>
            <w:r w:rsidR="00971865" w:rsidRPr="003F5057">
              <w:rPr>
                <w:rFonts w:ascii="Arial" w:hAnsi="Arial" w:cs="Arial"/>
                <w:bCs/>
              </w:rPr>
              <w:t>, max 5.0 A</w:t>
            </w:r>
          </w:p>
        </w:tc>
      </w:tr>
      <w:tr w:rsidR="00971865" w:rsidRPr="003F5057" w14:paraId="757545F5" w14:textId="77777777" w:rsidTr="0053430E">
        <w:tc>
          <w:tcPr>
            <w:tcW w:w="3960" w:type="dxa"/>
            <w:shd w:val="clear" w:color="auto" w:fill="auto"/>
            <w:vAlign w:val="center"/>
          </w:tcPr>
          <w:p w14:paraId="0E70CC7E" w14:textId="77777777" w:rsidR="00971865" w:rsidRPr="003F5057" w:rsidRDefault="00971865" w:rsidP="0053430E">
            <w:pPr>
              <w:autoSpaceDE w:val="0"/>
              <w:autoSpaceDN w:val="0"/>
              <w:adjustRightInd w:val="0"/>
              <w:rPr>
                <w:rFonts w:ascii="Arial" w:hAnsi="Arial" w:cs="Arial"/>
                <w:bCs/>
              </w:rPr>
            </w:pPr>
            <w:r w:rsidRPr="003F5057">
              <w:rPr>
                <w:rFonts w:ascii="Arial" w:hAnsi="Arial" w:cs="Arial"/>
                <w:bCs/>
              </w:rPr>
              <w:t>Electrical, Battery Charger</w:t>
            </w:r>
          </w:p>
        </w:tc>
        <w:tc>
          <w:tcPr>
            <w:tcW w:w="4140" w:type="dxa"/>
            <w:shd w:val="clear" w:color="auto" w:fill="auto"/>
            <w:vAlign w:val="center"/>
          </w:tcPr>
          <w:p w14:paraId="1861A7F6" w14:textId="77777777" w:rsidR="00971865" w:rsidRPr="003F5057" w:rsidRDefault="00971865" w:rsidP="00F1505F">
            <w:pPr>
              <w:autoSpaceDE w:val="0"/>
              <w:autoSpaceDN w:val="0"/>
              <w:adjustRightInd w:val="0"/>
              <w:rPr>
                <w:rFonts w:ascii="Arial" w:hAnsi="Arial" w:cs="Arial"/>
                <w:bCs/>
              </w:rPr>
            </w:pPr>
            <w:r w:rsidRPr="003F5057">
              <w:rPr>
                <w:rFonts w:ascii="Arial" w:hAnsi="Arial" w:cs="Arial"/>
                <w:bCs/>
              </w:rPr>
              <w:t>100–2</w:t>
            </w:r>
            <w:r w:rsidR="00F1505F" w:rsidRPr="003F5057">
              <w:rPr>
                <w:rFonts w:ascii="Arial" w:hAnsi="Arial" w:cs="Arial"/>
                <w:bCs/>
              </w:rPr>
              <w:t>3</w:t>
            </w:r>
            <w:r w:rsidRPr="003F5057">
              <w:rPr>
                <w:rFonts w:ascii="Arial" w:hAnsi="Arial" w:cs="Arial"/>
                <w:bCs/>
              </w:rPr>
              <w:t>0 VAC, 50/60 Hz</w:t>
            </w:r>
          </w:p>
        </w:tc>
      </w:tr>
      <w:tr w:rsidR="00971865" w:rsidRPr="003F5057" w14:paraId="68815210" w14:textId="77777777" w:rsidTr="0053430E">
        <w:tc>
          <w:tcPr>
            <w:tcW w:w="3960" w:type="dxa"/>
            <w:shd w:val="clear" w:color="auto" w:fill="auto"/>
            <w:vAlign w:val="center"/>
          </w:tcPr>
          <w:p w14:paraId="2F09ADAF" w14:textId="77777777" w:rsidR="00971865" w:rsidRPr="003F5057" w:rsidRDefault="00971865" w:rsidP="0053430E">
            <w:pPr>
              <w:autoSpaceDE w:val="0"/>
              <w:autoSpaceDN w:val="0"/>
              <w:adjustRightInd w:val="0"/>
              <w:rPr>
                <w:rFonts w:ascii="Arial" w:hAnsi="Arial" w:cs="Arial"/>
                <w:bCs/>
              </w:rPr>
            </w:pPr>
            <w:r w:rsidRPr="003F5057">
              <w:rPr>
                <w:rFonts w:ascii="Arial" w:hAnsi="Arial" w:cs="Arial"/>
                <w:bCs/>
              </w:rPr>
              <w:t>Battery Option</w:t>
            </w:r>
          </w:p>
        </w:tc>
        <w:tc>
          <w:tcPr>
            <w:tcW w:w="4140" w:type="dxa"/>
            <w:shd w:val="clear" w:color="auto" w:fill="auto"/>
            <w:vAlign w:val="center"/>
          </w:tcPr>
          <w:p w14:paraId="2158D8C9" w14:textId="77777777" w:rsidR="00971865" w:rsidRPr="003F5057" w:rsidRDefault="00971865" w:rsidP="0053430E">
            <w:pPr>
              <w:autoSpaceDE w:val="0"/>
              <w:autoSpaceDN w:val="0"/>
              <w:adjustRightInd w:val="0"/>
              <w:rPr>
                <w:rFonts w:ascii="Arial" w:hAnsi="Arial" w:cs="Arial"/>
                <w:bCs/>
              </w:rPr>
            </w:pPr>
            <w:r w:rsidRPr="003F5057">
              <w:rPr>
                <w:rFonts w:ascii="Arial" w:hAnsi="Arial" w:cs="Arial"/>
                <w:bCs/>
              </w:rPr>
              <w:t>24 VDC, 2.9 Ah</w:t>
            </w:r>
          </w:p>
        </w:tc>
      </w:tr>
      <w:tr w:rsidR="00971865" w:rsidRPr="003F5057" w14:paraId="0AAF8C90" w14:textId="77777777" w:rsidTr="0053430E">
        <w:tc>
          <w:tcPr>
            <w:tcW w:w="3960" w:type="dxa"/>
            <w:shd w:val="clear" w:color="auto" w:fill="auto"/>
            <w:vAlign w:val="center"/>
          </w:tcPr>
          <w:p w14:paraId="44360EBF" w14:textId="77777777" w:rsidR="00971865" w:rsidRPr="003F5057" w:rsidRDefault="00971865" w:rsidP="0053430E">
            <w:pPr>
              <w:autoSpaceDE w:val="0"/>
              <w:autoSpaceDN w:val="0"/>
              <w:adjustRightInd w:val="0"/>
              <w:rPr>
                <w:rFonts w:ascii="Arial" w:hAnsi="Arial" w:cs="Arial"/>
                <w:bCs/>
              </w:rPr>
            </w:pPr>
            <w:r w:rsidRPr="003F5057">
              <w:rPr>
                <w:rFonts w:ascii="Arial" w:hAnsi="Arial" w:cs="Arial"/>
                <w:bCs/>
              </w:rPr>
              <w:t>Duty Cycle</w:t>
            </w:r>
          </w:p>
        </w:tc>
        <w:tc>
          <w:tcPr>
            <w:tcW w:w="4140" w:type="dxa"/>
            <w:shd w:val="clear" w:color="auto" w:fill="auto"/>
            <w:vAlign w:val="center"/>
          </w:tcPr>
          <w:p w14:paraId="68E0948B" w14:textId="77777777" w:rsidR="00971865" w:rsidRPr="003F5057" w:rsidRDefault="00971865" w:rsidP="0053430E">
            <w:pPr>
              <w:autoSpaceDE w:val="0"/>
              <w:autoSpaceDN w:val="0"/>
              <w:adjustRightInd w:val="0"/>
              <w:rPr>
                <w:rFonts w:ascii="Arial" w:hAnsi="Arial" w:cs="Arial"/>
                <w:bCs/>
              </w:rPr>
            </w:pPr>
            <w:r w:rsidRPr="003F5057">
              <w:rPr>
                <w:rFonts w:ascii="Arial" w:hAnsi="Arial" w:cs="Arial"/>
              </w:rPr>
              <w:t>10%, 2 min. on / 18 min. off</w:t>
            </w:r>
          </w:p>
        </w:tc>
      </w:tr>
    </w:tbl>
    <w:p w14:paraId="0BB031A7" w14:textId="77777777" w:rsidR="00971865" w:rsidRPr="003F5057" w:rsidRDefault="00971865" w:rsidP="00046121">
      <w:pPr>
        <w:pStyle w:val="TOCSub-Section"/>
        <w:rPr>
          <w:rFonts w:ascii="Arial" w:hAnsi="Arial" w:cs="Arial"/>
        </w:rPr>
      </w:pPr>
    </w:p>
    <w:p w14:paraId="016D9622" w14:textId="77777777" w:rsidR="00971865" w:rsidRPr="003F5057" w:rsidRDefault="00971865" w:rsidP="00DA1B23">
      <w:pPr>
        <w:pStyle w:val="ListParagraph"/>
        <w:numPr>
          <w:ilvl w:val="0"/>
          <w:numId w:val="34"/>
        </w:numPr>
        <w:rPr>
          <w:rFonts w:ascii="Arial" w:hAnsi="Arial" w:cs="Arial"/>
        </w:rPr>
      </w:pPr>
      <w:r w:rsidRPr="003F5057">
        <w:rPr>
          <w:rFonts w:ascii="Arial" w:hAnsi="Arial" w:cs="Arial"/>
        </w:rPr>
        <w:t>All electrical circuitry is isolated from chassis.</w:t>
      </w:r>
    </w:p>
    <w:p w14:paraId="64254E3F" w14:textId="77777777" w:rsidR="00971865" w:rsidRPr="003F5057" w:rsidRDefault="00971865" w:rsidP="00DA1B23">
      <w:pPr>
        <w:pStyle w:val="ListParagraph"/>
        <w:numPr>
          <w:ilvl w:val="0"/>
          <w:numId w:val="34"/>
        </w:numPr>
        <w:rPr>
          <w:rFonts w:ascii="Arial" w:hAnsi="Arial" w:cs="Arial"/>
        </w:rPr>
      </w:pPr>
      <w:r w:rsidRPr="003F5057">
        <w:rPr>
          <w:rFonts w:ascii="Arial" w:hAnsi="Arial" w:cs="Arial"/>
        </w:rPr>
        <w:t>Grounding reliability can only be achieved when the equipment is connected to an equivalent receptacle marked “Hospital Only” or “Hospital Grade</w:t>
      </w:r>
      <w:r w:rsidR="00F00ECC" w:rsidRPr="003F5057">
        <w:rPr>
          <w:rFonts w:ascii="Arial" w:hAnsi="Arial" w:cs="Arial"/>
        </w:rPr>
        <w:t>.</w:t>
      </w:r>
      <w:r w:rsidRPr="003F5057">
        <w:rPr>
          <w:rFonts w:ascii="Arial" w:hAnsi="Arial" w:cs="Arial"/>
        </w:rPr>
        <w:t xml:space="preserve">” </w:t>
      </w:r>
    </w:p>
    <w:p w14:paraId="0637B410" w14:textId="77777777" w:rsidR="00971865" w:rsidRPr="003F5057" w:rsidRDefault="00971865" w:rsidP="00DA1B23">
      <w:pPr>
        <w:pStyle w:val="ListParagraph"/>
        <w:numPr>
          <w:ilvl w:val="0"/>
          <w:numId w:val="34"/>
        </w:numPr>
        <w:rPr>
          <w:rFonts w:ascii="Arial" w:hAnsi="Arial" w:cs="Arial"/>
        </w:rPr>
      </w:pPr>
      <w:r w:rsidRPr="003F5057">
        <w:rPr>
          <w:rFonts w:ascii="Arial" w:hAnsi="Arial" w:cs="Arial"/>
        </w:rPr>
        <w:t>The power cord is to be used for mains disconnection.</w:t>
      </w:r>
    </w:p>
    <w:p w14:paraId="22037B58" w14:textId="77777777" w:rsidR="00971865" w:rsidRPr="003F5057" w:rsidRDefault="00971865" w:rsidP="00DA1B23">
      <w:pPr>
        <w:pStyle w:val="ListParagraph"/>
        <w:numPr>
          <w:ilvl w:val="0"/>
          <w:numId w:val="34"/>
        </w:numPr>
        <w:rPr>
          <w:rFonts w:ascii="Arial" w:hAnsi="Arial" w:cs="Arial"/>
        </w:rPr>
      </w:pPr>
      <w:r w:rsidRPr="003F5057">
        <w:rPr>
          <w:rFonts w:ascii="Arial" w:hAnsi="Arial" w:cs="Arial"/>
        </w:rPr>
        <w:t xml:space="preserve">Attached power supply cord set is not allowed to be diverted to other equipment.  </w:t>
      </w:r>
    </w:p>
    <w:p w14:paraId="7A9F94EA" w14:textId="77777777" w:rsidR="00971865" w:rsidRPr="003F5057" w:rsidRDefault="00971865" w:rsidP="00971865">
      <w:pPr>
        <w:rPr>
          <w:rFonts w:ascii="Arial" w:hAnsi="Arial" w:cs="Arial"/>
        </w:rPr>
      </w:pPr>
    </w:p>
    <w:p w14:paraId="5720CCD1" w14:textId="77777777" w:rsidR="00DA1B23" w:rsidRPr="003F5057" w:rsidRDefault="00DA1B23" w:rsidP="00046121">
      <w:pPr>
        <w:pStyle w:val="TOCSub-Section"/>
        <w:rPr>
          <w:rFonts w:ascii="Arial" w:hAnsi="Arial" w:cs="Arial"/>
        </w:rPr>
      </w:pPr>
    </w:p>
    <w:p w14:paraId="205E58DA" w14:textId="77777777" w:rsidR="00320C38" w:rsidRPr="003F5057" w:rsidRDefault="00320C38" w:rsidP="00046121">
      <w:pPr>
        <w:pStyle w:val="TOCSub-Section"/>
        <w:rPr>
          <w:rFonts w:ascii="Arial" w:hAnsi="Arial" w:cs="Arial"/>
        </w:rPr>
      </w:pPr>
      <w:bookmarkStart w:id="64" w:name="_Toc420403227"/>
    </w:p>
    <w:p w14:paraId="5E835E63" w14:textId="77777777" w:rsidR="00734902" w:rsidRPr="003F5057" w:rsidRDefault="00734902" w:rsidP="00966EF7">
      <w:pPr>
        <w:spacing w:after="120"/>
        <w:jc w:val="center"/>
        <w:rPr>
          <w:rFonts w:ascii="Arial" w:hAnsi="Arial" w:cs="Arial"/>
          <w:b/>
          <w:sz w:val="32"/>
          <w:szCs w:val="32"/>
        </w:rPr>
      </w:pPr>
      <w:r w:rsidRPr="003F5057">
        <w:rPr>
          <w:rFonts w:ascii="Arial" w:hAnsi="Arial" w:cs="Arial"/>
          <w:b/>
          <w:sz w:val="32"/>
          <w:szCs w:val="32"/>
        </w:rPr>
        <w:t>Classifications and Standards</w:t>
      </w:r>
      <w:bookmarkEnd w:id="64"/>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3F5057" w14:paraId="1DEC91D9" w14:textId="77777777" w:rsidTr="003D3506">
        <w:trPr>
          <w:trHeight w:val="413"/>
        </w:trPr>
        <w:tc>
          <w:tcPr>
            <w:tcW w:w="2790" w:type="dxa"/>
            <w:shd w:val="clear" w:color="auto" w:fill="C0C0C0"/>
            <w:vAlign w:val="center"/>
          </w:tcPr>
          <w:p w14:paraId="70C8E8D5" w14:textId="77777777" w:rsidR="00734902" w:rsidRPr="003F5057" w:rsidRDefault="00734902" w:rsidP="003D3506">
            <w:pPr>
              <w:autoSpaceDE w:val="0"/>
              <w:autoSpaceDN w:val="0"/>
              <w:adjustRightInd w:val="0"/>
              <w:jc w:val="center"/>
              <w:rPr>
                <w:rFonts w:ascii="Arial" w:hAnsi="Arial" w:cs="Arial"/>
                <w:b/>
                <w:bCs/>
              </w:rPr>
            </w:pPr>
            <w:r w:rsidRPr="003F5057">
              <w:rPr>
                <w:rFonts w:ascii="Arial" w:hAnsi="Arial" w:cs="Arial"/>
                <w:b/>
                <w:bCs/>
              </w:rPr>
              <w:t>ATTRIBUTE</w:t>
            </w:r>
          </w:p>
        </w:tc>
        <w:tc>
          <w:tcPr>
            <w:tcW w:w="5310" w:type="dxa"/>
            <w:shd w:val="clear" w:color="auto" w:fill="C0C0C0"/>
            <w:vAlign w:val="center"/>
          </w:tcPr>
          <w:p w14:paraId="669930A8" w14:textId="77777777" w:rsidR="00734902" w:rsidRPr="003F5057" w:rsidRDefault="00734902" w:rsidP="003D3506">
            <w:pPr>
              <w:autoSpaceDE w:val="0"/>
              <w:autoSpaceDN w:val="0"/>
              <w:adjustRightInd w:val="0"/>
              <w:jc w:val="center"/>
              <w:rPr>
                <w:rFonts w:ascii="Arial" w:hAnsi="Arial" w:cs="Arial"/>
                <w:b/>
                <w:bCs/>
              </w:rPr>
            </w:pPr>
            <w:r w:rsidRPr="003F5057">
              <w:rPr>
                <w:rFonts w:ascii="Arial" w:hAnsi="Arial" w:cs="Arial"/>
                <w:b/>
                <w:bCs/>
              </w:rPr>
              <w:t>SPECIFICATION</w:t>
            </w:r>
          </w:p>
        </w:tc>
      </w:tr>
      <w:tr w:rsidR="00734902" w:rsidRPr="003F5057" w14:paraId="5B3AB5C2" w14:textId="77777777" w:rsidTr="00D65F76">
        <w:trPr>
          <w:trHeight w:val="3455"/>
        </w:trPr>
        <w:tc>
          <w:tcPr>
            <w:tcW w:w="2790" w:type="dxa"/>
            <w:shd w:val="clear" w:color="auto" w:fill="auto"/>
            <w:vAlign w:val="center"/>
          </w:tcPr>
          <w:p w14:paraId="17A3EC21" w14:textId="77777777" w:rsidR="00734902" w:rsidRPr="003F5057" w:rsidRDefault="00734902" w:rsidP="0053430E">
            <w:pPr>
              <w:autoSpaceDE w:val="0"/>
              <w:autoSpaceDN w:val="0"/>
              <w:adjustRightInd w:val="0"/>
              <w:rPr>
                <w:rFonts w:ascii="Arial" w:hAnsi="Arial" w:cs="Arial"/>
                <w:bCs/>
              </w:rPr>
            </w:pPr>
            <w:r w:rsidRPr="003F5057">
              <w:rPr>
                <w:rFonts w:ascii="Arial" w:hAnsi="Arial" w:cs="Arial"/>
                <w:bCs/>
              </w:rPr>
              <w:t>Standards</w:t>
            </w:r>
          </w:p>
        </w:tc>
        <w:tc>
          <w:tcPr>
            <w:tcW w:w="5310" w:type="dxa"/>
            <w:shd w:val="clear" w:color="auto" w:fill="auto"/>
            <w:vAlign w:val="center"/>
          </w:tcPr>
          <w:p w14:paraId="06A66D9B" w14:textId="77777777" w:rsidR="00971865" w:rsidRPr="003F5057" w:rsidRDefault="00971865" w:rsidP="00971865">
            <w:pPr>
              <w:pStyle w:val="ListParagraph"/>
              <w:numPr>
                <w:ilvl w:val="0"/>
                <w:numId w:val="33"/>
              </w:numPr>
              <w:autoSpaceDE w:val="0"/>
              <w:autoSpaceDN w:val="0"/>
              <w:adjustRightInd w:val="0"/>
              <w:spacing w:after="120"/>
              <w:ind w:left="259" w:hanging="259"/>
              <w:contextualSpacing w:val="0"/>
              <w:rPr>
                <w:rFonts w:ascii="Arial" w:hAnsi="Arial" w:cs="Arial"/>
                <w:bCs/>
              </w:rPr>
            </w:pPr>
            <w:r w:rsidRPr="003F5057">
              <w:rPr>
                <w:rFonts w:ascii="Arial" w:hAnsi="Arial" w:cs="Arial"/>
                <w:bCs/>
              </w:rPr>
              <w:t>IEC 60601-1:2005 + A1:2012</w:t>
            </w:r>
          </w:p>
          <w:p w14:paraId="39C78EF4" w14:textId="77777777" w:rsidR="00971865" w:rsidRPr="003F5057" w:rsidRDefault="00971865" w:rsidP="00971865">
            <w:pPr>
              <w:pStyle w:val="ListParagraph"/>
              <w:numPr>
                <w:ilvl w:val="0"/>
                <w:numId w:val="33"/>
              </w:numPr>
              <w:autoSpaceDE w:val="0"/>
              <w:autoSpaceDN w:val="0"/>
              <w:adjustRightInd w:val="0"/>
              <w:spacing w:after="120"/>
              <w:ind w:left="259" w:hanging="259"/>
              <w:contextualSpacing w:val="0"/>
              <w:rPr>
                <w:rFonts w:ascii="Arial" w:hAnsi="Arial" w:cs="Arial"/>
                <w:bCs/>
              </w:rPr>
            </w:pPr>
            <w:r w:rsidRPr="003F5057">
              <w:rPr>
                <w:rFonts w:ascii="Arial" w:hAnsi="Arial" w:cs="Arial"/>
                <w:bCs/>
              </w:rPr>
              <w:t>ANSI/AAMI ES60601-1:2005/(R)2012 and A1:2012, C1:2009/(R)2012 and A2:2010/(R)2012</w:t>
            </w:r>
          </w:p>
          <w:p w14:paraId="37C3F098" w14:textId="77777777" w:rsidR="00971865" w:rsidRPr="003F5057" w:rsidRDefault="00971865" w:rsidP="00971865">
            <w:pPr>
              <w:pStyle w:val="ListParagraph"/>
              <w:numPr>
                <w:ilvl w:val="0"/>
                <w:numId w:val="33"/>
              </w:numPr>
              <w:autoSpaceDE w:val="0"/>
              <w:autoSpaceDN w:val="0"/>
              <w:adjustRightInd w:val="0"/>
              <w:spacing w:after="120"/>
              <w:ind w:left="259" w:hanging="259"/>
              <w:contextualSpacing w:val="0"/>
              <w:rPr>
                <w:rFonts w:ascii="Arial" w:hAnsi="Arial" w:cs="Arial"/>
                <w:bCs/>
              </w:rPr>
            </w:pPr>
            <w:r w:rsidRPr="003F5057">
              <w:rPr>
                <w:rFonts w:ascii="Arial" w:hAnsi="Arial" w:cs="Arial"/>
                <w:bCs/>
              </w:rPr>
              <w:t xml:space="preserve">CAN/CSA-C22.2 NO. 60601-1:14 </w:t>
            </w:r>
          </w:p>
          <w:p w14:paraId="72F1DBC5" w14:textId="77777777" w:rsidR="00971865" w:rsidRPr="003F5057" w:rsidRDefault="00971865" w:rsidP="00971865">
            <w:pPr>
              <w:pStyle w:val="ListParagraph"/>
              <w:numPr>
                <w:ilvl w:val="0"/>
                <w:numId w:val="33"/>
              </w:numPr>
              <w:autoSpaceDE w:val="0"/>
              <w:autoSpaceDN w:val="0"/>
              <w:adjustRightInd w:val="0"/>
              <w:spacing w:after="120"/>
              <w:ind w:left="259" w:hanging="259"/>
              <w:contextualSpacing w:val="0"/>
              <w:rPr>
                <w:rFonts w:ascii="Arial" w:hAnsi="Arial" w:cs="Arial"/>
                <w:bCs/>
              </w:rPr>
            </w:pPr>
            <w:r w:rsidRPr="003F5057">
              <w:rPr>
                <w:rFonts w:ascii="Arial" w:hAnsi="Arial" w:cs="Arial"/>
                <w:bCs/>
              </w:rPr>
              <w:t>EN 60601-1:2006 +A11:2011 +A1:2013 +AC:2014</w:t>
            </w:r>
          </w:p>
          <w:p w14:paraId="43890BA1" w14:textId="77777777" w:rsidR="00971865" w:rsidRPr="003F5057" w:rsidRDefault="00971865" w:rsidP="00971865">
            <w:pPr>
              <w:pStyle w:val="ListParagraph"/>
              <w:numPr>
                <w:ilvl w:val="0"/>
                <w:numId w:val="33"/>
              </w:numPr>
              <w:autoSpaceDE w:val="0"/>
              <w:autoSpaceDN w:val="0"/>
              <w:adjustRightInd w:val="0"/>
              <w:spacing w:after="120"/>
              <w:ind w:left="259" w:hanging="259"/>
              <w:contextualSpacing w:val="0"/>
              <w:rPr>
                <w:rFonts w:ascii="Arial" w:hAnsi="Arial" w:cs="Arial"/>
                <w:bCs/>
              </w:rPr>
            </w:pPr>
            <w:r w:rsidRPr="003F5057">
              <w:rPr>
                <w:rFonts w:ascii="Arial" w:hAnsi="Arial" w:cs="Arial"/>
                <w:bCs/>
              </w:rPr>
              <w:t xml:space="preserve">IEC 60601-1-2:2007 </w:t>
            </w:r>
          </w:p>
          <w:p w14:paraId="7B8FEB16" w14:textId="4199DE80" w:rsidR="00734902" w:rsidRPr="003F5057" w:rsidRDefault="00971865" w:rsidP="00971865">
            <w:pPr>
              <w:pStyle w:val="ListParagraph"/>
              <w:numPr>
                <w:ilvl w:val="0"/>
                <w:numId w:val="33"/>
              </w:numPr>
              <w:autoSpaceDE w:val="0"/>
              <w:autoSpaceDN w:val="0"/>
              <w:adjustRightInd w:val="0"/>
              <w:spacing w:after="120"/>
              <w:ind w:left="259" w:hanging="259"/>
              <w:contextualSpacing w:val="0"/>
              <w:rPr>
                <w:rFonts w:ascii="Arial" w:hAnsi="Arial" w:cs="Arial"/>
                <w:bCs/>
              </w:rPr>
            </w:pPr>
            <w:r w:rsidRPr="003F5057">
              <w:rPr>
                <w:rFonts w:ascii="Arial" w:hAnsi="Arial" w:cs="Arial"/>
                <w:bCs/>
              </w:rPr>
              <w:t>EN/ISO 14971:201</w:t>
            </w:r>
            <w:r w:rsidR="005B1E3A">
              <w:rPr>
                <w:rFonts w:ascii="Arial" w:hAnsi="Arial" w:cs="Arial"/>
                <w:bCs/>
              </w:rPr>
              <w:t>9</w:t>
            </w:r>
          </w:p>
        </w:tc>
      </w:tr>
      <w:tr w:rsidR="00734902" w:rsidRPr="003F5057" w14:paraId="0BF78F4B" w14:textId="77777777" w:rsidTr="00DA1B23">
        <w:trPr>
          <w:trHeight w:val="755"/>
        </w:trPr>
        <w:tc>
          <w:tcPr>
            <w:tcW w:w="2790" w:type="dxa"/>
            <w:shd w:val="clear" w:color="auto" w:fill="auto"/>
            <w:vAlign w:val="center"/>
          </w:tcPr>
          <w:p w14:paraId="765BBC99" w14:textId="77777777" w:rsidR="00734902" w:rsidRPr="003F5057" w:rsidRDefault="00734902" w:rsidP="0053430E">
            <w:pPr>
              <w:autoSpaceDE w:val="0"/>
              <w:autoSpaceDN w:val="0"/>
              <w:adjustRightInd w:val="0"/>
              <w:rPr>
                <w:rFonts w:ascii="Arial" w:hAnsi="Arial" w:cs="Arial"/>
                <w:bCs/>
              </w:rPr>
            </w:pPr>
            <w:r w:rsidRPr="003F5057">
              <w:rPr>
                <w:rFonts w:ascii="Arial" w:hAnsi="Arial" w:cs="Arial"/>
                <w:bCs/>
              </w:rPr>
              <w:t>Protection against Electrical Shock</w:t>
            </w:r>
          </w:p>
        </w:tc>
        <w:tc>
          <w:tcPr>
            <w:tcW w:w="5310" w:type="dxa"/>
            <w:shd w:val="clear" w:color="auto" w:fill="auto"/>
            <w:vAlign w:val="center"/>
          </w:tcPr>
          <w:p w14:paraId="385F33B7" w14:textId="77777777" w:rsidR="00734902" w:rsidRPr="003F5057" w:rsidRDefault="00971865" w:rsidP="00DA1B23">
            <w:pPr>
              <w:pStyle w:val="ListParagraph"/>
              <w:numPr>
                <w:ilvl w:val="0"/>
                <w:numId w:val="35"/>
              </w:numPr>
              <w:autoSpaceDE w:val="0"/>
              <w:autoSpaceDN w:val="0"/>
              <w:adjustRightInd w:val="0"/>
              <w:ind w:left="252" w:hanging="252"/>
              <w:rPr>
                <w:rFonts w:ascii="Arial" w:hAnsi="Arial" w:cs="Arial"/>
                <w:bCs/>
              </w:rPr>
            </w:pPr>
            <w:r w:rsidRPr="003F5057">
              <w:rPr>
                <w:rFonts w:ascii="Arial" w:hAnsi="Arial" w:cs="Arial"/>
                <w:bCs/>
              </w:rPr>
              <w:t>Class I equipment</w:t>
            </w:r>
          </w:p>
          <w:p w14:paraId="374FD051" w14:textId="77777777" w:rsidR="00971865" w:rsidRPr="003F5057" w:rsidRDefault="00971865" w:rsidP="00DA1B23">
            <w:pPr>
              <w:pStyle w:val="ListParagraph"/>
              <w:numPr>
                <w:ilvl w:val="0"/>
                <w:numId w:val="35"/>
              </w:numPr>
              <w:autoSpaceDE w:val="0"/>
              <w:autoSpaceDN w:val="0"/>
              <w:adjustRightInd w:val="0"/>
              <w:ind w:left="252" w:hanging="252"/>
              <w:rPr>
                <w:rFonts w:ascii="Arial" w:hAnsi="Arial" w:cs="Arial"/>
                <w:bCs/>
              </w:rPr>
            </w:pPr>
            <w:r w:rsidRPr="003F5057">
              <w:rPr>
                <w:rFonts w:ascii="Arial" w:hAnsi="Arial" w:cs="Arial"/>
                <w:bCs/>
              </w:rPr>
              <w:t>Type B applied part</w:t>
            </w:r>
          </w:p>
        </w:tc>
      </w:tr>
      <w:tr w:rsidR="00734902" w:rsidRPr="003F5057" w14:paraId="70789366" w14:textId="77777777" w:rsidTr="00971865">
        <w:tc>
          <w:tcPr>
            <w:tcW w:w="2790" w:type="dxa"/>
            <w:shd w:val="clear" w:color="auto" w:fill="auto"/>
            <w:vAlign w:val="center"/>
          </w:tcPr>
          <w:p w14:paraId="3340D7E2" w14:textId="77777777" w:rsidR="00734902" w:rsidRPr="003F5057" w:rsidRDefault="00734902" w:rsidP="0053430E">
            <w:pPr>
              <w:autoSpaceDE w:val="0"/>
              <w:autoSpaceDN w:val="0"/>
              <w:adjustRightInd w:val="0"/>
              <w:rPr>
                <w:rFonts w:ascii="Arial" w:hAnsi="Arial" w:cs="Arial"/>
                <w:bCs/>
              </w:rPr>
            </w:pPr>
            <w:r w:rsidRPr="003F5057">
              <w:rPr>
                <w:rFonts w:ascii="Arial" w:hAnsi="Arial" w:cs="Arial"/>
                <w:bCs/>
              </w:rPr>
              <w:t>Degree of protection against Dust and Fluid intrusion</w:t>
            </w:r>
          </w:p>
        </w:tc>
        <w:tc>
          <w:tcPr>
            <w:tcW w:w="5310" w:type="dxa"/>
            <w:shd w:val="clear" w:color="auto" w:fill="auto"/>
            <w:vAlign w:val="center"/>
          </w:tcPr>
          <w:p w14:paraId="59A6D650" w14:textId="77777777" w:rsidR="00734902" w:rsidRPr="003F5057" w:rsidRDefault="00971865" w:rsidP="00DA1B23">
            <w:pPr>
              <w:pStyle w:val="ListParagraph"/>
              <w:numPr>
                <w:ilvl w:val="0"/>
                <w:numId w:val="36"/>
              </w:numPr>
              <w:autoSpaceDE w:val="0"/>
              <w:autoSpaceDN w:val="0"/>
              <w:adjustRightInd w:val="0"/>
              <w:ind w:left="252" w:hanging="252"/>
              <w:rPr>
                <w:rFonts w:ascii="Arial" w:hAnsi="Arial" w:cs="Arial"/>
                <w:bCs/>
              </w:rPr>
            </w:pPr>
            <w:r w:rsidRPr="003F5057">
              <w:rPr>
                <w:rFonts w:ascii="Arial" w:hAnsi="Arial" w:cs="Arial"/>
                <w:bCs/>
              </w:rPr>
              <w:t>IPX0</w:t>
            </w:r>
          </w:p>
        </w:tc>
      </w:tr>
    </w:tbl>
    <w:p w14:paraId="5CBBB62D" w14:textId="0AFFB25D" w:rsidR="000737ED" w:rsidRPr="003F5057" w:rsidRDefault="00320C38" w:rsidP="00320C38">
      <w:pPr>
        <w:ind w:left="720"/>
        <w:rPr>
          <w:rFonts w:ascii="Arial" w:hAnsi="Arial" w:cs="Arial"/>
          <w:bCs/>
          <w:sz w:val="20"/>
          <w:szCs w:val="20"/>
        </w:rPr>
      </w:pPr>
      <w:r w:rsidRPr="003F5057">
        <w:rPr>
          <w:rFonts w:ascii="Arial" w:hAnsi="Arial" w:cs="Arial"/>
          <w:bCs/>
          <w:sz w:val="20"/>
          <w:szCs w:val="20"/>
        </w:rPr>
        <w:t xml:space="preserve">The </w:t>
      </w:r>
      <w:r w:rsidR="00DE65E7">
        <w:rPr>
          <w:rFonts w:ascii="Arial" w:hAnsi="Arial" w:cs="Arial"/>
          <w:bCs/>
          <w:sz w:val="20"/>
          <w:szCs w:val="20"/>
        </w:rPr>
        <w:t xml:space="preserve">Ultra </w:t>
      </w:r>
      <w:r w:rsidR="00F07BD0">
        <w:rPr>
          <w:rFonts w:ascii="Arial" w:hAnsi="Arial" w:cs="Arial"/>
          <w:bCs/>
          <w:sz w:val="20"/>
          <w:szCs w:val="20"/>
        </w:rPr>
        <w:t xml:space="preserve">DBI </w:t>
      </w:r>
      <w:r w:rsidR="00F07BD0" w:rsidRPr="003F5057">
        <w:rPr>
          <w:rFonts w:ascii="Arial" w:hAnsi="Arial" w:cs="Arial"/>
          <w:bCs/>
          <w:sz w:val="20"/>
          <w:szCs w:val="20"/>
        </w:rPr>
        <w:t>product</w:t>
      </w:r>
      <w:r w:rsidRPr="003F5057">
        <w:rPr>
          <w:rFonts w:ascii="Arial" w:hAnsi="Arial" w:cs="Arial"/>
          <w:bCs/>
          <w:sz w:val="20"/>
          <w:szCs w:val="20"/>
        </w:rPr>
        <w:t xml:space="preserve"> meets the relevant sections of the standards listed above.</w:t>
      </w:r>
    </w:p>
    <w:p w14:paraId="2848BB95" w14:textId="77777777" w:rsidR="000737ED" w:rsidRPr="003F5057" w:rsidRDefault="000737ED" w:rsidP="000737ED">
      <w:pPr>
        <w:rPr>
          <w:rFonts w:ascii="Arial" w:hAnsi="Arial" w:cs="Arial"/>
        </w:rPr>
      </w:pPr>
    </w:p>
    <w:p w14:paraId="095117CD" w14:textId="77777777" w:rsidR="00966EF7" w:rsidRPr="003F5057" w:rsidRDefault="00966EF7" w:rsidP="00CE7A1E">
      <w:pPr>
        <w:autoSpaceDE w:val="0"/>
        <w:autoSpaceDN w:val="0"/>
        <w:adjustRightInd w:val="0"/>
        <w:spacing w:after="120"/>
        <w:ind w:left="720"/>
        <w:rPr>
          <w:rFonts w:ascii="Arial" w:hAnsi="Arial" w:cs="Arial"/>
          <w:b/>
          <w:bCs/>
        </w:rPr>
      </w:pPr>
    </w:p>
    <w:p w14:paraId="070AD0B1" w14:textId="77777777" w:rsidR="00966EF7" w:rsidRPr="003F5057" w:rsidRDefault="00966EF7" w:rsidP="00CE7A1E">
      <w:pPr>
        <w:autoSpaceDE w:val="0"/>
        <w:autoSpaceDN w:val="0"/>
        <w:adjustRightInd w:val="0"/>
        <w:spacing w:after="120"/>
        <w:ind w:left="720"/>
        <w:rPr>
          <w:rFonts w:ascii="Arial" w:hAnsi="Arial" w:cs="Arial"/>
          <w:b/>
          <w:bCs/>
        </w:rPr>
      </w:pPr>
    </w:p>
    <w:p w14:paraId="44F4D923" w14:textId="77777777" w:rsidR="00966EF7" w:rsidRPr="003F5057" w:rsidRDefault="00966EF7" w:rsidP="00CE7A1E">
      <w:pPr>
        <w:autoSpaceDE w:val="0"/>
        <w:autoSpaceDN w:val="0"/>
        <w:adjustRightInd w:val="0"/>
        <w:spacing w:after="120"/>
        <w:ind w:left="720"/>
        <w:rPr>
          <w:rFonts w:ascii="Arial" w:hAnsi="Arial" w:cs="Arial"/>
          <w:b/>
          <w:bCs/>
        </w:rPr>
      </w:pPr>
    </w:p>
    <w:p w14:paraId="003AEE75" w14:textId="77777777" w:rsidR="00FF20FB" w:rsidRPr="003F5057" w:rsidRDefault="00FF20FB" w:rsidP="00966EF7">
      <w:pPr>
        <w:autoSpaceDE w:val="0"/>
        <w:autoSpaceDN w:val="0"/>
        <w:adjustRightInd w:val="0"/>
        <w:spacing w:after="120"/>
        <w:ind w:left="720"/>
        <w:jc w:val="center"/>
        <w:rPr>
          <w:rFonts w:ascii="Arial" w:hAnsi="Arial" w:cs="Arial"/>
          <w:b/>
          <w:bCs/>
          <w:sz w:val="32"/>
          <w:szCs w:val="32"/>
        </w:rPr>
      </w:pPr>
      <w:r w:rsidRPr="003F5057">
        <w:rPr>
          <w:rFonts w:ascii="Arial" w:hAnsi="Arial" w:cs="Arial"/>
          <w:b/>
          <w:bCs/>
          <w:sz w:val="32"/>
          <w:szCs w:val="32"/>
        </w:rPr>
        <w:t>Applied Parts (in accordance with IEC 60601-1)</w:t>
      </w:r>
    </w:p>
    <w:p w14:paraId="188C61A7" w14:textId="77777777" w:rsidR="00B0061D" w:rsidRPr="00085745" w:rsidRDefault="00B0061D" w:rsidP="00085745">
      <w:pPr>
        <w:rPr>
          <w:rFonts w:ascii="Arial" w:hAnsi="Arial" w:cs="Arial"/>
          <w:sz w:val="22"/>
          <w:szCs w:val="22"/>
          <w:lang w:eastAsia="en-US"/>
        </w:rPr>
      </w:pPr>
      <w:r w:rsidRPr="00085745">
        <w:rPr>
          <w:rFonts w:ascii="Arial" w:hAnsi="Arial" w:cs="Arial"/>
        </w:rPr>
        <w:t xml:space="preserve">The following parts are intended to contact the patient during normal product use.  </w:t>
      </w:r>
    </w:p>
    <w:p w14:paraId="5C8B077A" w14:textId="77777777" w:rsidR="00B0061D" w:rsidRPr="00085745" w:rsidRDefault="00B0061D" w:rsidP="00085745">
      <w:pPr>
        <w:ind w:left="360"/>
        <w:rPr>
          <w:rFonts w:ascii="Arial" w:hAnsi="Arial" w:cs="Arial"/>
        </w:rPr>
      </w:pPr>
    </w:p>
    <w:tbl>
      <w:tblPr>
        <w:tblStyle w:val="TableGrid"/>
        <w:tblW w:w="0" w:type="auto"/>
        <w:jc w:val="center"/>
        <w:tblLook w:val="04A0" w:firstRow="1" w:lastRow="0" w:firstColumn="1" w:lastColumn="0" w:noHBand="0" w:noVBand="1"/>
      </w:tblPr>
      <w:tblGrid>
        <w:gridCol w:w="2062"/>
        <w:gridCol w:w="2610"/>
      </w:tblGrid>
      <w:tr w:rsidR="00B0061D" w:rsidRPr="00B0061D" w14:paraId="74744386" w14:textId="77777777" w:rsidTr="00085745">
        <w:trPr>
          <w:trHeight w:val="440"/>
          <w:jc w:val="center"/>
        </w:trPr>
        <w:tc>
          <w:tcPr>
            <w:tcW w:w="2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AABBEB" w14:textId="77777777" w:rsidR="00B0061D" w:rsidRPr="00085745" w:rsidRDefault="00B0061D">
            <w:pPr>
              <w:jc w:val="center"/>
              <w:rPr>
                <w:rFonts w:ascii="Arial" w:hAnsi="Arial" w:cs="Arial"/>
                <w:b/>
                <w:bCs/>
              </w:rPr>
            </w:pPr>
            <w:r w:rsidRPr="00085745">
              <w:rPr>
                <w:rFonts w:ascii="Arial" w:hAnsi="Arial" w:cs="Arial"/>
                <w:b/>
                <w:bCs/>
              </w:rPr>
              <w:t>Item</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F81617" w14:textId="77777777" w:rsidR="00B0061D" w:rsidRPr="00085745" w:rsidRDefault="00B0061D">
            <w:pPr>
              <w:jc w:val="center"/>
              <w:rPr>
                <w:rFonts w:ascii="Arial" w:hAnsi="Arial" w:cs="Arial"/>
                <w:b/>
                <w:bCs/>
              </w:rPr>
            </w:pPr>
            <w:r w:rsidRPr="00085745">
              <w:rPr>
                <w:rFonts w:ascii="Arial" w:hAnsi="Arial" w:cs="Arial"/>
                <w:b/>
                <w:bCs/>
              </w:rPr>
              <w:t>Material</w:t>
            </w:r>
          </w:p>
        </w:tc>
      </w:tr>
      <w:tr w:rsidR="00B0061D" w:rsidRPr="00B0061D" w14:paraId="501ABC67" w14:textId="77777777" w:rsidTr="00085745">
        <w:trPr>
          <w:jc w:val="center"/>
        </w:trPr>
        <w:tc>
          <w:tcPr>
            <w:tcW w:w="2062" w:type="dxa"/>
            <w:tcBorders>
              <w:top w:val="single" w:sz="4" w:space="0" w:color="auto"/>
              <w:left w:val="single" w:sz="4" w:space="0" w:color="auto"/>
              <w:bottom w:val="single" w:sz="4" w:space="0" w:color="auto"/>
              <w:right w:val="single" w:sz="4" w:space="0" w:color="auto"/>
            </w:tcBorders>
            <w:hideMark/>
          </w:tcPr>
          <w:p w14:paraId="2B4F5D59" w14:textId="77777777" w:rsidR="00B0061D" w:rsidRPr="00085745" w:rsidRDefault="00B0061D">
            <w:pPr>
              <w:jc w:val="center"/>
              <w:rPr>
                <w:rFonts w:ascii="Arial" w:hAnsi="Arial" w:cs="Arial"/>
              </w:rPr>
            </w:pPr>
            <w:r w:rsidRPr="00085745">
              <w:rPr>
                <w:rFonts w:ascii="Arial" w:hAnsi="Arial" w:cs="Arial"/>
              </w:rPr>
              <w:t>Padded Surfaces</w:t>
            </w:r>
          </w:p>
        </w:tc>
        <w:tc>
          <w:tcPr>
            <w:tcW w:w="2610" w:type="dxa"/>
            <w:tcBorders>
              <w:top w:val="single" w:sz="4" w:space="0" w:color="auto"/>
              <w:left w:val="single" w:sz="4" w:space="0" w:color="auto"/>
              <w:bottom w:val="single" w:sz="4" w:space="0" w:color="auto"/>
              <w:right w:val="single" w:sz="4" w:space="0" w:color="auto"/>
            </w:tcBorders>
            <w:hideMark/>
          </w:tcPr>
          <w:p w14:paraId="1EBCE7F1" w14:textId="77777777" w:rsidR="00B0061D" w:rsidRPr="00085745" w:rsidRDefault="00B0061D">
            <w:pPr>
              <w:jc w:val="center"/>
              <w:rPr>
                <w:rFonts w:ascii="Arial" w:hAnsi="Arial" w:cs="Arial"/>
              </w:rPr>
            </w:pPr>
            <w:r w:rsidRPr="00085745">
              <w:rPr>
                <w:rFonts w:ascii="Arial" w:hAnsi="Arial" w:cs="Arial"/>
              </w:rPr>
              <w:t>Vinyl fabric</w:t>
            </w:r>
          </w:p>
        </w:tc>
      </w:tr>
      <w:tr w:rsidR="00B0061D" w:rsidRPr="00B0061D" w14:paraId="27DAF0C1" w14:textId="77777777" w:rsidTr="00085745">
        <w:trPr>
          <w:jc w:val="center"/>
        </w:trPr>
        <w:tc>
          <w:tcPr>
            <w:tcW w:w="2062" w:type="dxa"/>
            <w:tcBorders>
              <w:top w:val="single" w:sz="4" w:space="0" w:color="auto"/>
              <w:left w:val="single" w:sz="4" w:space="0" w:color="auto"/>
              <w:bottom w:val="single" w:sz="4" w:space="0" w:color="auto"/>
              <w:right w:val="single" w:sz="4" w:space="0" w:color="auto"/>
            </w:tcBorders>
            <w:hideMark/>
          </w:tcPr>
          <w:p w14:paraId="2CBA8992" w14:textId="77777777" w:rsidR="00B0061D" w:rsidRPr="00085745" w:rsidRDefault="00B0061D">
            <w:pPr>
              <w:jc w:val="center"/>
              <w:rPr>
                <w:rFonts w:ascii="Arial" w:hAnsi="Arial" w:cs="Arial"/>
              </w:rPr>
            </w:pPr>
            <w:r w:rsidRPr="00085745">
              <w:rPr>
                <w:rFonts w:ascii="Arial" w:hAnsi="Arial" w:cs="Arial"/>
              </w:rPr>
              <w:t>Footrest</w:t>
            </w:r>
          </w:p>
        </w:tc>
        <w:tc>
          <w:tcPr>
            <w:tcW w:w="2610" w:type="dxa"/>
            <w:tcBorders>
              <w:top w:val="single" w:sz="4" w:space="0" w:color="auto"/>
              <w:left w:val="single" w:sz="4" w:space="0" w:color="auto"/>
              <w:bottom w:val="single" w:sz="4" w:space="0" w:color="auto"/>
              <w:right w:val="single" w:sz="4" w:space="0" w:color="auto"/>
            </w:tcBorders>
            <w:hideMark/>
          </w:tcPr>
          <w:p w14:paraId="0B3C6AD4" w14:textId="77777777" w:rsidR="00B0061D" w:rsidRPr="00085745" w:rsidRDefault="00B0061D">
            <w:pPr>
              <w:jc w:val="center"/>
              <w:rPr>
                <w:rFonts w:ascii="Arial" w:hAnsi="Arial" w:cs="Arial"/>
              </w:rPr>
            </w:pPr>
            <w:r w:rsidRPr="00085745">
              <w:rPr>
                <w:rFonts w:ascii="Arial" w:hAnsi="Arial" w:cs="Arial"/>
              </w:rPr>
              <w:t>Plastic</w:t>
            </w:r>
          </w:p>
        </w:tc>
      </w:tr>
      <w:tr w:rsidR="00B0061D" w:rsidRPr="00B0061D" w14:paraId="623FD5B3" w14:textId="77777777" w:rsidTr="00085745">
        <w:trPr>
          <w:jc w:val="center"/>
        </w:trPr>
        <w:tc>
          <w:tcPr>
            <w:tcW w:w="2062" w:type="dxa"/>
            <w:tcBorders>
              <w:top w:val="single" w:sz="4" w:space="0" w:color="auto"/>
              <w:left w:val="single" w:sz="4" w:space="0" w:color="auto"/>
              <w:bottom w:val="single" w:sz="4" w:space="0" w:color="auto"/>
              <w:right w:val="single" w:sz="4" w:space="0" w:color="auto"/>
            </w:tcBorders>
            <w:hideMark/>
          </w:tcPr>
          <w:p w14:paraId="1552D643" w14:textId="77777777" w:rsidR="00B0061D" w:rsidRPr="00085745" w:rsidRDefault="00B0061D">
            <w:pPr>
              <w:jc w:val="center"/>
              <w:rPr>
                <w:rFonts w:ascii="Arial" w:hAnsi="Arial" w:cs="Arial"/>
              </w:rPr>
            </w:pPr>
            <w:r w:rsidRPr="00085745">
              <w:rPr>
                <w:rFonts w:ascii="Arial" w:hAnsi="Arial" w:cs="Arial"/>
              </w:rPr>
              <w:t>Straps</w:t>
            </w:r>
          </w:p>
        </w:tc>
        <w:tc>
          <w:tcPr>
            <w:tcW w:w="2610" w:type="dxa"/>
            <w:tcBorders>
              <w:top w:val="single" w:sz="4" w:space="0" w:color="auto"/>
              <w:left w:val="single" w:sz="4" w:space="0" w:color="auto"/>
              <w:bottom w:val="single" w:sz="4" w:space="0" w:color="auto"/>
              <w:right w:val="single" w:sz="4" w:space="0" w:color="auto"/>
            </w:tcBorders>
            <w:hideMark/>
          </w:tcPr>
          <w:p w14:paraId="25F27A05" w14:textId="77777777" w:rsidR="00B0061D" w:rsidRPr="00085745" w:rsidRDefault="00B0061D">
            <w:pPr>
              <w:jc w:val="center"/>
              <w:rPr>
                <w:rFonts w:ascii="Arial" w:hAnsi="Arial" w:cs="Arial"/>
              </w:rPr>
            </w:pPr>
            <w:r w:rsidRPr="00085745">
              <w:rPr>
                <w:rFonts w:ascii="Arial" w:hAnsi="Arial" w:cs="Arial"/>
              </w:rPr>
              <w:t>Nylon webbing</w:t>
            </w:r>
          </w:p>
        </w:tc>
      </w:tr>
    </w:tbl>
    <w:p w14:paraId="66C3213D" w14:textId="77777777" w:rsidR="00FF20FB" w:rsidRPr="003F5057" w:rsidRDefault="00C658AB" w:rsidP="006D250C">
      <w:pPr>
        <w:autoSpaceDE w:val="0"/>
        <w:autoSpaceDN w:val="0"/>
        <w:adjustRightInd w:val="0"/>
        <w:spacing w:before="240" w:after="120"/>
        <w:ind w:left="720"/>
        <w:jc w:val="center"/>
        <w:rPr>
          <w:rFonts w:ascii="Arial" w:hAnsi="Arial" w:cs="Arial"/>
          <w:b/>
          <w:bCs/>
          <w:sz w:val="32"/>
          <w:szCs w:val="32"/>
        </w:rPr>
      </w:pPr>
      <w:bookmarkStart w:id="65" w:name="_Hlk35269934"/>
      <w:r w:rsidRPr="003F5057">
        <w:rPr>
          <w:rFonts w:ascii="Arial" w:hAnsi="Arial" w:cs="Arial"/>
          <w:b/>
          <w:bCs/>
          <w:sz w:val="32"/>
          <w:szCs w:val="32"/>
        </w:rPr>
        <w:t>Electromagnetic Emissions Guidance</w:t>
      </w:r>
    </w:p>
    <w:p w14:paraId="66DF1419" w14:textId="77777777" w:rsidR="00C658AB" w:rsidRPr="003F5057" w:rsidRDefault="00631CE2" w:rsidP="00DD661B">
      <w:pPr>
        <w:autoSpaceDE w:val="0"/>
        <w:autoSpaceDN w:val="0"/>
        <w:adjustRightInd w:val="0"/>
        <w:spacing w:after="120"/>
        <w:ind w:left="720"/>
        <w:rPr>
          <w:rFonts w:ascii="Arial" w:hAnsi="Arial" w:cs="Arial"/>
          <w:bCs/>
        </w:rPr>
      </w:pPr>
      <w:r w:rsidRPr="003F5057">
        <w:rPr>
          <w:rFonts w:ascii="Arial" w:hAnsi="Arial" w:cs="Arial"/>
          <w:bCs/>
        </w:rPr>
        <w:t xml:space="preserve">The </w:t>
      </w:r>
      <w:r w:rsidR="009060E1">
        <w:rPr>
          <w:rFonts w:ascii="Arial" w:hAnsi="Arial" w:cs="Arial"/>
          <w:bCs/>
        </w:rPr>
        <w:t>Ultra DBI</w:t>
      </w:r>
      <w:r w:rsidRPr="003F5057">
        <w:rPr>
          <w:rFonts w:ascii="Arial" w:hAnsi="Arial" w:cs="Arial"/>
          <w:bCs/>
        </w:rPr>
        <w:t xml:space="preserve"> </w:t>
      </w:r>
      <w:r w:rsidR="00DD661B" w:rsidRPr="003F5057">
        <w:rPr>
          <w:rFonts w:ascii="Arial" w:hAnsi="Arial" w:cs="Arial"/>
          <w:bCs/>
        </w:rPr>
        <w:t xml:space="preserve">uses components that meet the requirements for </w:t>
      </w:r>
      <w:r w:rsidR="00DD661B" w:rsidRPr="003F5057">
        <w:rPr>
          <w:rFonts w:ascii="Arial" w:hAnsi="Arial" w:cs="Arial"/>
          <w:bCs/>
        </w:rPr>
        <w:br/>
        <w:t xml:space="preserve">IEC 60601-1-2.  Other products that are used </w:t>
      </w:r>
      <w:r w:rsidR="00195ECC" w:rsidRPr="003F5057">
        <w:rPr>
          <w:rFonts w:ascii="Arial" w:hAnsi="Arial" w:cs="Arial"/>
          <w:bCs/>
        </w:rPr>
        <w:t xml:space="preserve">in the vicinity of </w:t>
      </w:r>
      <w:r w:rsidR="00DD661B" w:rsidRPr="003F5057">
        <w:rPr>
          <w:rFonts w:ascii="Arial" w:hAnsi="Arial" w:cs="Arial"/>
          <w:bCs/>
        </w:rPr>
        <w:t xml:space="preserve">the </w:t>
      </w:r>
      <w:r w:rsidR="009060E1">
        <w:rPr>
          <w:rFonts w:ascii="Arial" w:hAnsi="Arial" w:cs="Arial"/>
          <w:bCs/>
        </w:rPr>
        <w:t>Ultra DBI</w:t>
      </w:r>
      <w:r w:rsidR="00DD661B" w:rsidRPr="003F5057">
        <w:rPr>
          <w:rFonts w:ascii="Arial" w:hAnsi="Arial" w:cs="Arial"/>
          <w:bCs/>
        </w:rPr>
        <w:t xml:space="preserve"> should </w:t>
      </w:r>
      <w:r w:rsidR="00195ECC" w:rsidRPr="003F5057">
        <w:rPr>
          <w:rFonts w:ascii="Arial" w:hAnsi="Arial" w:cs="Arial"/>
          <w:bCs/>
        </w:rPr>
        <w:t xml:space="preserve">also </w:t>
      </w:r>
      <w:r w:rsidR="00DD661B" w:rsidRPr="003F5057">
        <w:rPr>
          <w:rFonts w:ascii="Arial" w:hAnsi="Arial" w:cs="Arial"/>
          <w:bCs/>
        </w:rPr>
        <w:t xml:space="preserve">comply with this standard. </w:t>
      </w:r>
      <w:r w:rsidR="00195ECC" w:rsidRPr="003F5057">
        <w:rPr>
          <w:rFonts w:ascii="Arial" w:hAnsi="Arial" w:cs="Arial"/>
          <w:bCs/>
        </w:rPr>
        <w:t>If they do not comply</w:t>
      </w:r>
      <w:r w:rsidR="00DD661B" w:rsidRPr="003F5057">
        <w:rPr>
          <w:rFonts w:ascii="Arial" w:hAnsi="Arial" w:cs="Arial"/>
          <w:bCs/>
        </w:rPr>
        <w:t>, electromagnetic interference between the products could cause the products to operate incorrectly. If problems do occur, contact the product manufacturer(s).</w:t>
      </w:r>
    </w:p>
    <w:p w14:paraId="1712F55A" w14:textId="77777777" w:rsidR="00446C76" w:rsidRPr="003F5057" w:rsidRDefault="00446C76" w:rsidP="00DD661B">
      <w:pPr>
        <w:autoSpaceDE w:val="0"/>
        <w:autoSpaceDN w:val="0"/>
        <w:adjustRightInd w:val="0"/>
        <w:spacing w:after="120"/>
        <w:ind w:left="720"/>
        <w:rPr>
          <w:rFonts w:ascii="Arial" w:hAnsi="Arial" w:cs="Arial"/>
          <w:bCs/>
        </w:rPr>
      </w:pPr>
      <w:r w:rsidRPr="003F5057">
        <w:rPr>
          <w:rFonts w:ascii="Arial" w:hAnsi="Arial" w:cs="Arial"/>
          <w:bCs/>
        </w:rPr>
        <w:t xml:space="preserve">Make sure the </w:t>
      </w:r>
      <w:r w:rsidR="009060E1">
        <w:rPr>
          <w:rFonts w:ascii="Arial" w:hAnsi="Arial" w:cs="Arial"/>
          <w:bCs/>
        </w:rPr>
        <w:t>Ultra DBI</w:t>
      </w:r>
      <w:r w:rsidRPr="003F5057">
        <w:rPr>
          <w:rFonts w:ascii="Arial" w:hAnsi="Arial" w:cs="Arial"/>
          <w:bCs/>
        </w:rPr>
        <w:t xml:space="preserve"> operates correctly when used near other electronic devices.  Portable and</w:t>
      </w:r>
      <w:r w:rsidR="00195ECC" w:rsidRPr="003F5057">
        <w:rPr>
          <w:rFonts w:ascii="Arial" w:hAnsi="Arial" w:cs="Arial"/>
          <w:bCs/>
        </w:rPr>
        <w:t xml:space="preserve"> </w:t>
      </w:r>
      <w:r w:rsidRPr="003F5057">
        <w:rPr>
          <w:rFonts w:ascii="Arial" w:hAnsi="Arial" w:cs="Arial"/>
          <w:bCs/>
        </w:rPr>
        <w:t>mobile radio frequency (RF) communications equipment can affect electrical equipment.</w:t>
      </w:r>
    </w:p>
    <w:bookmarkEnd w:id="65"/>
    <w:p w14:paraId="4D5B313F" w14:textId="77777777" w:rsidR="00DD661B" w:rsidRPr="003F5057" w:rsidRDefault="00DD661B" w:rsidP="00DD661B">
      <w:pPr>
        <w:pBdr>
          <w:bottom w:val="single" w:sz="12" w:space="1" w:color="auto"/>
        </w:pBdr>
        <w:rPr>
          <w:rFonts w:ascii="Arial" w:hAnsi="Arial" w:cs="Arial"/>
        </w:rPr>
      </w:pPr>
    </w:p>
    <w:p w14:paraId="3E7D1687" w14:textId="77777777" w:rsidR="00DD661B" w:rsidRPr="003F5057" w:rsidRDefault="00DD661B" w:rsidP="00DD661B">
      <w:pPr>
        <w:pStyle w:val="ListParagraph"/>
        <w:numPr>
          <w:ilvl w:val="0"/>
          <w:numId w:val="39"/>
        </w:numPr>
        <w:rPr>
          <w:rFonts w:ascii="Arial" w:hAnsi="Arial" w:cs="Arial"/>
        </w:rPr>
      </w:pPr>
      <w:r w:rsidRPr="003F5057">
        <w:rPr>
          <w:rFonts w:ascii="Arial" w:hAnsi="Arial" w:cs="Arial"/>
        </w:rPr>
        <w:t>WARNING</w:t>
      </w:r>
    </w:p>
    <w:p w14:paraId="5FD60E4F" w14:textId="77777777" w:rsidR="00DD661B" w:rsidRPr="003F5057" w:rsidRDefault="00DD661B" w:rsidP="00DD661B">
      <w:pPr>
        <w:autoSpaceDE w:val="0"/>
        <w:autoSpaceDN w:val="0"/>
        <w:adjustRightInd w:val="0"/>
        <w:spacing w:after="120"/>
        <w:rPr>
          <w:rFonts w:ascii="Arial" w:hAnsi="Arial" w:cs="Arial"/>
          <w:b/>
          <w:color w:val="231F20"/>
          <w:sz w:val="22"/>
          <w:szCs w:val="22"/>
        </w:rPr>
      </w:pPr>
    </w:p>
    <w:p w14:paraId="31EFE1AA" w14:textId="77777777" w:rsidR="00DD661B" w:rsidRPr="003F5057" w:rsidRDefault="008052B7" w:rsidP="00DD661B">
      <w:pPr>
        <w:numPr>
          <w:ilvl w:val="0"/>
          <w:numId w:val="26"/>
        </w:numPr>
        <w:pBdr>
          <w:bottom w:val="single" w:sz="12" w:space="1" w:color="auto"/>
        </w:pBdr>
        <w:autoSpaceDE w:val="0"/>
        <w:autoSpaceDN w:val="0"/>
        <w:adjustRightInd w:val="0"/>
        <w:spacing w:after="120"/>
        <w:ind w:left="360"/>
        <w:rPr>
          <w:rFonts w:ascii="Arial" w:hAnsi="Arial" w:cs="Arial"/>
          <w:color w:val="231F20"/>
          <w:sz w:val="22"/>
          <w:szCs w:val="22"/>
        </w:rPr>
      </w:pPr>
      <w:bookmarkStart w:id="66" w:name="_Hlk35270028"/>
      <w:r w:rsidRPr="003F5057">
        <w:rPr>
          <w:rFonts w:ascii="Arial" w:hAnsi="Arial" w:cs="Arial"/>
          <w:color w:val="231F20"/>
          <w:sz w:val="22"/>
          <w:szCs w:val="22"/>
        </w:rPr>
        <w:t>If t</w:t>
      </w:r>
      <w:r w:rsidR="00DD661B" w:rsidRPr="003F5057">
        <w:rPr>
          <w:rFonts w:ascii="Arial" w:hAnsi="Arial" w:cs="Arial"/>
          <w:color w:val="231F20"/>
          <w:sz w:val="22"/>
          <w:szCs w:val="22"/>
        </w:rPr>
        <w:t xml:space="preserve">he </w:t>
      </w:r>
      <w:r w:rsidR="009060E1">
        <w:rPr>
          <w:rFonts w:ascii="Arial" w:hAnsi="Arial" w:cs="Arial"/>
          <w:color w:val="231F20"/>
          <w:sz w:val="22"/>
          <w:szCs w:val="22"/>
        </w:rPr>
        <w:t>Ultra DBI</w:t>
      </w:r>
      <w:r w:rsidR="00DD661B" w:rsidRPr="003F5057">
        <w:rPr>
          <w:rFonts w:ascii="Arial" w:hAnsi="Arial" w:cs="Arial"/>
          <w:color w:val="231F20"/>
          <w:sz w:val="22"/>
          <w:szCs w:val="22"/>
        </w:rPr>
        <w:t xml:space="preserve"> </w:t>
      </w:r>
      <w:r w:rsidRPr="003F5057">
        <w:rPr>
          <w:rFonts w:ascii="Arial" w:hAnsi="Arial" w:cs="Arial"/>
          <w:color w:val="231F20"/>
          <w:sz w:val="22"/>
          <w:szCs w:val="22"/>
        </w:rPr>
        <w:t>is</w:t>
      </w:r>
      <w:r w:rsidR="00DD661B" w:rsidRPr="003F5057">
        <w:rPr>
          <w:rFonts w:ascii="Arial" w:hAnsi="Arial" w:cs="Arial"/>
          <w:color w:val="231F20"/>
          <w:sz w:val="22"/>
          <w:szCs w:val="22"/>
        </w:rPr>
        <w:t xml:space="preserve"> used adjacent to other electrical equipment, observe the </w:t>
      </w:r>
      <w:r w:rsidR="009060E1">
        <w:rPr>
          <w:rFonts w:ascii="Arial" w:hAnsi="Arial" w:cs="Arial"/>
          <w:color w:val="231F20"/>
          <w:sz w:val="22"/>
          <w:szCs w:val="22"/>
        </w:rPr>
        <w:t>Ultra DBI</w:t>
      </w:r>
      <w:r w:rsidR="00DD661B" w:rsidRPr="003F5057">
        <w:rPr>
          <w:rFonts w:ascii="Arial" w:hAnsi="Arial" w:cs="Arial"/>
          <w:color w:val="231F20"/>
          <w:sz w:val="22"/>
          <w:szCs w:val="22"/>
        </w:rPr>
        <w:t xml:space="preserve"> and the other electrical equipment to make sure they operate as intended.  </w:t>
      </w:r>
    </w:p>
    <w:bookmarkEnd w:id="66"/>
    <w:p w14:paraId="5AB0FEFD" w14:textId="77777777" w:rsidR="00C658AB" w:rsidRDefault="00C658AB" w:rsidP="00966EF7">
      <w:pPr>
        <w:autoSpaceDE w:val="0"/>
        <w:autoSpaceDN w:val="0"/>
        <w:adjustRightInd w:val="0"/>
        <w:spacing w:after="120"/>
        <w:ind w:left="720"/>
        <w:jc w:val="center"/>
        <w:rPr>
          <w:rFonts w:ascii="Arial" w:hAnsi="Arial" w:cs="Arial"/>
          <w:b/>
          <w:bCs/>
          <w:sz w:val="32"/>
          <w:szCs w:val="32"/>
        </w:rPr>
      </w:pPr>
    </w:p>
    <w:p w14:paraId="53330DA5" w14:textId="77777777" w:rsidR="0039297E" w:rsidRDefault="0039297E">
      <w:pPr>
        <w:rPr>
          <w:rFonts w:ascii="Arial" w:hAnsi="Arial" w:cs="Arial"/>
          <w:bCs/>
          <w:sz w:val="22"/>
          <w:szCs w:val="22"/>
        </w:rPr>
      </w:pPr>
      <w:r>
        <w:rPr>
          <w:rFonts w:ascii="Arial" w:hAnsi="Arial" w:cs="Arial"/>
          <w:bCs/>
          <w:sz w:val="22"/>
          <w:szCs w:val="22"/>
        </w:rPr>
        <w:br w:type="page"/>
      </w:r>
    </w:p>
    <w:p w14:paraId="689F55B2" w14:textId="77777777" w:rsidR="0039297E" w:rsidRDefault="0039297E">
      <w:pPr>
        <w:rPr>
          <w:rFonts w:ascii="Arial" w:hAnsi="Arial" w:cs="Arial"/>
          <w:bCs/>
          <w:sz w:val="22"/>
          <w:szCs w:val="22"/>
        </w:rPr>
      </w:pPr>
    </w:p>
    <w:p w14:paraId="43A776F0" w14:textId="77777777" w:rsidR="0039297E" w:rsidRPr="0039297E" w:rsidRDefault="0039297E" w:rsidP="0039297E">
      <w:pPr>
        <w:autoSpaceDE w:val="0"/>
        <w:autoSpaceDN w:val="0"/>
        <w:adjustRightInd w:val="0"/>
        <w:spacing w:before="240" w:after="120"/>
        <w:ind w:left="720"/>
        <w:jc w:val="center"/>
        <w:rPr>
          <w:rFonts w:ascii="Arial" w:hAnsi="Arial" w:cs="Arial"/>
          <w:b/>
          <w:bCs/>
          <w:sz w:val="32"/>
          <w:szCs w:val="32"/>
        </w:rPr>
      </w:pPr>
      <w:r w:rsidRPr="0039297E">
        <w:rPr>
          <w:rFonts w:ascii="Arial" w:hAnsi="Arial" w:cs="Arial"/>
          <w:b/>
          <w:bCs/>
          <w:sz w:val="32"/>
          <w:szCs w:val="32"/>
        </w:rPr>
        <w:t>Electromagnetic Compatibility</w:t>
      </w:r>
    </w:p>
    <w:p w14:paraId="0A8AB6E6" w14:textId="77777777" w:rsidR="0039297E" w:rsidRDefault="0039297E" w:rsidP="0039297E">
      <w:pPr>
        <w:autoSpaceDE w:val="0"/>
        <w:autoSpaceDN w:val="0"/>
        <w:adjustRightInd w:val="0"/>
        <w:rPr>
          <w:rFonts w:ascii="TimesNewRoman" w:hAnsi="TimesNewRoman" w:cs="TimesNewRoman"/>
        </w:rPr>
      </w:pPr>
      <w:r>
        <w:rPr>
          <w:rFonts w:ascii="TimesNewRoman" w:hAnsi="TimesNewRoman" w:cs="TimesNewRoman"/>
        </w:rPr>
        <w:t xml:space="preserve">Medical electrical equipment </w:t>
      </w:r>
      <w:r w:rsidR="00DE65E7">
        <w:rPr>
          <w:rFonts w:ascii="TimesNewRoman" w:hAnsi="TimesNewRoman" w:cs="TimesNewRoman"/>
        </w:rPr>
        <w:t>requires</w:t>
      </w:r>
      <w:r>
        <w:rPr>
          <w:rFonts w:ascii="TimesNewRoman" w:hAnsi="TimesNewRoman" w:cs="TimesNewRoman"/>
        </w:rPr>
        <w:t xml:space="preserve"> special precautions regarding electromagnetic compatibility (EMC) and needs to be installed and put into service according to the EMC information provided in this user manual.</w:t>
      </w:r>
    </w:p>
    <w:p w14:paraId="069743A4" w14:textId="77777777" w:rsidR="00C95E83" w:rsidRDefault="00C95E83" w:rsidP="0039297E">
      <w:pPr>
        <w:autoSpaceDE w:val="0"/>
        <w:autoSpaceDN w:val="0"/>
        <w:adjustRightInd w:val="0"/>
        <w:rPr>
          <w:rFonts w:ascii="TimesNewRoman" w:hAnsi="TimesNewRoman" w:cs="TimesNewRoman"/>
        </w:rPr>
      </w:pPr>
    </w:p>
    <w:p w14:paraId="740A92E3" w14:textId="77777777" w:rsidR="0039297E" w:rsidRDefault="0039297E" w:rsidP="0039297E">
      <w:pPr>
        <w:autoSpaceDE w:val="0"/>
        <w:autoSpaceDN w:val="0"/>
        <w:adjustRightInd w:val="0"/>
        <w:rPr>
          <w:rFonts w:ascii="TimesNewRoman" w:hAnsi="TimesNewRoman" w:cs="TimesNewRoman"/>
        </w:rPr>
      </w:pPr>
      <w:r>
        <w:rPr>
          <w:rFonts w:ascii="TimesNewRoman" w:hAnsi="TimesNewRoman" w:cs="TimesNewRoman"/>
        </w:rPr>
        <w:t>Portable and mobile radio frequency (RF) communications equipment can affect medical electrical equipment.</w:t>
      </w:r>
    </w:p>
    <w:p w14:paraId="54B20407" w14:textId="77777777" w:rsidR="0039297E" w:rsidRDefault="0039297E">
      <w:pPr>
        <w:rPr>
          <w:rFonts w:ascii="Arial" w:hAnsi="Arial"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5580"/>
      </w:tblGrid>
      <w:tr w:rsidR="0039297E" w:rsidRPr="002A7E32" w14:paraId="67FF7388" w14:textId="77777777" w:rsidTr="0039297E">
        <w:trPr>
          <w:trHeight w:val="332"/>
        </w:trPr>
        <w:tc>
          <w:tcPr>
            <w:tcW w:w="9288" w:type="dxa"/>
            <w:gridSpan w:val="3"/>
          </w:tcPr>
          <w:p w14:paraId="4C515A3B" w14:textId="77777777" w:rsidR="0039297E" w:rsidRPr="000071EE" w:rsidRDefault="0039297E" w:rsidP="00EB7848">
            <w:pPr>
              <w:autoSpaceDE w:val="0"/>
              <w:autoSpaceDN w:val="0"/>
              <w:adjustRightInd w:val="0"/>
              <w:rPr>
                <w:rFonts w:ascii="Arial" w:hAnsi="Arial" w:cs="Arial"/>
                <w:b/>
                <w:bCs/>
                <w:sz w:val="20"/>
                <w:szCs w:val="20"/>
              </w:rPr>
            </w:pPr>
            <w:r w:rsidRPr="000071EE">
              <w:rPr>
                <w:rFonts w:ascii="Arial" w:hAnsi="Arial" w:cs="Arial"/>
                <w:b/>
                <w:bCs/>
                <w:sz w:val="20"/>
                <w:szCs w:val="20"/>
              </w:rPr>
              <w:t>Guidance and Manufacturer's Declaration - Electromagnetic Emissions</w:t>
            </w:r>
          </w:p>
        </w:tc>
      </w:tr>
      <w:tr w:rsidR="0039297E" w:rsidRPr="002A7E32" w14:paraId="728DEF1B" w14:textId="77777777" w:rsidTr="00C95E83">
        <w:trPr>
          <w:trHeight w:val="629"/>
        </w:trPr>
        <w:tc>
          <w:tcPr>
            <w:tcW w:w="9288" w:type="dxa"/>
            <w:gridSpan w:val="3"/>
            <w:vAlign w:val="center"/>
          </w:tcPr>
          <w:p w14:paraId="4E000A0A" w14:textId="77777777" w:rsidR="0039297E" w:rsidRPr="000071EE" w:rsidRDefault="0039297E" w:rsidP="00C95E83">
            <w:pPr>
              <w:autoSpaceDE w:val="0"/>
              <w:autoSpaceDN w:val="0"/>
              <w:adjustRightInd w:val="0"/>
              <w:rPr>
                <w:rFonts w:ascii="Arial" w:hAnsi="Arial" w:cs="Arial"/>
                <w:sz w:val="20"/>
                <w:szCs w:val="20"/>
              </w:rPr>
            </w:pPr>
            <w:r w:rsidRPr="000071EE">
              <w:rPr>
                <w:rFonts w:ascii="Arial" w:hAnsi="Arial" w:cs="Arial"/>
                <w:sz w:val="20"/>
                <w:szCs w:val="20"/>
              </w:rPr>
              <w:t xml:space="preserve">The </w:t>
            </w:r>
            <w:r>
              <w:rPr>
                <w:rFonts w:ascii="Arial" w:hAnsi="Arial" w:cs="Arial"/>
                <w:sz w:val="20"/>
                <w:szCs w:val="20"/>
              </w:rPr>
              <w:t>Ultra DBI</w:t>
            </w:r>
            <w:r w:rsidRPr="000071EE">
              <w:rPr>
                <w:rFonts w:ascii="Arial" w:hAnsi="Arial" w:cs="Arial"/>
                <w:sz w:val="20"/>
                <w:szCs w:val="20"/>
              </w:rPr>
              <w:t xml:space="preserve"> is intended for use in the electromagnetic environments specified below.  The customer or the user of the </w:t>
            </w:r>
            <w:r>
              <w:rPr>
                <w:rFonts w:ascii="Arial" w:hAnsi="Arial" w:cs="Arial"/>
                <w:sz w:val="20"/>
                <w:szCs w:val="20"/>
              </w:rPr>
              <w:t>Ultra DBI</w:t>
            </w:r>
            <w:r w:rsidRPr="000071EE">
              <w:rPr>
                <w:rFonts w:ascii="Arial" w:hAnsi="Arial" w:cs="Arial"/>
                <w:sz w:val="20"/>
                <w:szCs w:val="20"/>
              </w:rPr>
              <w:t xml:space="preserve"> should assure it is used in such an environment.</w:t>
            </w:r>
          </w:p>
        </w:tc>
      </w:tr>
      <w:tr w:rsidR="0039297E" w:rsidRPr="002A7E32" w14:paraId="72A7E57D" w14:textId="77777777" w:rsidTr="00C95E83">
        <w:trPr>
          <w:trHeight w:val="431"/>
        </w:trPr>
        <w:tc>
          <w:tcPr>
            <w:tcW w:w="2088" w:type="dxa"/>
            <w:vAlign w:val="center"/>
          </w:tcPr>
          <w:p w14:paraId="4A1AD7F8" w14:textId="77777777" w:rsidR="0039297E" w:rsidRPr="000071EE" w:rsidRDefault="0039297E" w:rsidP="00C95E83">
            <w:pPr>
              <w:rPr>
                <w:rFonts w:ascii="Arial" w:hAnsi="Arial" w:cs="Arial"/>
                <w:sz w:val="20"/>
                <w:szCs w:val="20"/>
              </w:rPr>
            </w:pPr>
            <w:r w:rsidRPr="000071EE">
              <w:rPr>
                <w:rFonts w:ascii="Arial" w:hAnsi="Arial" w:cs="Arial"/>
                <w:b/>
                <w:bCs/>
                <w:sz w:val="20"/>
                <w:szCs w:val="20"/>
              </w:rPr>
              <w:t>Emissions Test</w:t>
            </w:r>
          </w:p>
        </w:tc>
        <w:tc>
          <w:tcPr>
            <w:tcW w:w="1620" w:type="dxa"/>
            <w:vAlign w:val="center"/>
          </w:tcPr>
          <w:p w14:paraId="02DC13FF" w14:textId="77777777" w:rsidR="0039297E" w:rsidRPr="000071EE" w:rsidRDefault="0039297E" w:rsidP="00C95E83">
            <w:pPr>
              <w:rPr>
                <w:rFonts w:ascii="Arial" w:hAnsi="Arial" w:cs="Arial"/>
                <w:sz w:val="20"/>
                <w:szCs w:val="20"/>
              </w:rPr>
            </w:pPr>
            <w:r w:rsidRPr="000071EE">
              <w:rPr>
                <w:rFonts w:ascii="Arial" w:hAnsi="Arial" w:cs="Arial"/>
                <w:b/>
                <w:bCs/>
                <w:sz w:val="20"/>
                <w:szCs w:val="20"/>
              </w:rPr>
              <w:t>Compliance</w:t>
            </w:r>
          </w:p>
        </w:tc>
        <w:tc>
          <w:tcPr>
            <w:tcW w:w="5580" w:type="dxa"/>
            <w:vAlign w:val="center"/>
          </w:tcPr>
          <w:p w14:paraId="4FF7DB61" w14:textId="77777777" w:rsidR="0039297E" w:rsidRPr="000071EE" w:rsidRDefault="0039297E" w:rsidP="00C95E83">
            <w:pPr>
              <w:autoSpaceDE w:val="0"/>
              <w:autoSpaceDN w:val="0"/>
              <w:adjustRightInd w:val="0"/>
              <w:rPr>
                <w:rFonts w:ascii="Arial" w:hAnsi="Arial" w:cs="Arial"/>
                <w:sz w:val="20"/>
                <w:szCs w:val="20"/>
              </w:rPr>
            </w:pPr>
            <w:r w:rsidRPr="000071EE">
              <w:rPr>
                <w:rFonts w:ascii="Arial" w:hAnsi="Arial" w:cs="Arial"/>
                <w:b/>
                <w:bCs/>
                <w:sz w:val="20"/>
                <w:szCs w:val="20"/>
              </w:rPr>
              <w:t>Guidance</w:t>
            </w:r>
          </w:p>
        </w:tc>
      </w:tr>
      <w:tr w:rsidR="0039297E" w:rsidRPr="002A7E32" w14:paraId="45F07981" w14:textId="77777777" w:rsidTr="0039297E">
        <w:trPr>
          <w:trHeight w:val="2042"/>
        </w:trPr>
        <w:tc>
          <w:tcPr>
            <w:tcW w:w="2088" w:type="dxa"/>
            <w:vAlign w:val="center"/>
          </w:tcPr>
          <w:p w14:paraId="2E1BE7AB"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RF Emissions</w:t>
            </w:r>
          </w:p>
          <w:p w14:paraId="7F935D50"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CISPR 11</w:t>
            </w:r>
          </w:p>
          <w:p w14:paraId="536FD03B" w14:textId="77777777" w:rsidR="0039297E" w:rsidRPr="000071EE" w:rsidRDefault="0039297E" w:rsidP="0039297E">
            <w:pPr>
              <w:rPr>
                <w:rFonts w:ascii="Arial" w:hAnsi="Arial" w:cs="Arial"/>
                <w:sz w:val="20"/>
                <w:szCs w:val="20"/>
              </w:rPr>
            </w:pPr>
          </w:p>
        </w:tc>
        <w:tc>
          <w:tcPr>
            <w:tcW w:w="1620" w:type="dxa"/>
            <w:vAlign w:val="center"/>
          </w:tcPr>
          <w:p w14:paraId="03943F2E"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Group 1</w:t>
            </w:r>
          </w:p>
          <w:p w14:paraId="69486FB8"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Group 2</w:t>
            </w:r>
          </w:p>
        </w:tc>
        <w:tc>
          <w:tcPr>
            <w:tcW w:w="5580" w:type="dxa"/>
            <w:vAlign w:val="center"/>
          </w:tcPr>
          <w:p w14:paraId="1AF2E5E6" w14:textId="77777777" w:rsidR="0039297E" w:rsidRPr="000071EE" w:rsidRDefault="0039297E" w:rsidP="0039297E">
            <w:pPr>
              <w:autoSpaceDE w:val="0"/>
              <w:autoSpaceDN w:val="0"/>
              <w:adjustRightInd w:val="0"/>
              <w:rPr>
                <w:rFonts w:ascii="Arial" w:hAnsi="Arial" w:cs="Arial"/>
                <w:iCs/>
                <w:sz w:val="20"/>
                <w:szCs w:val="20"/>
              </w:rPr>
            </w:pPr>
            <w:r w:rsidRPr="000071EE">
              <w:rPr>
                <w:rFonts w:ascii="Arial" w:hAnsi="Arial" w:cs="Arial"/>
                <w:iCs/>
                <w:sz w:val="20"/>
                <w:szCs w:val="20"/>
              </w:rPr>
              <w:t xml:space="preserve">The </w:t>
            </w:r>
            <w:r>
              <w:rPr>
                <w:rFonts w:ascii="Arial" w:hAnsi="Arial" w:cs="Arial"/>
                <w:iCs/>
                <w:sz w:val="20"/>
                <w:szCs w:val="20"/>
              </w:rPr>
              <w:t>Ultra DBI</w:t>
            </w:r>
            <w:r w:rsidRPr="000071EE">
              <w:rPr>
                <w:rFonts w:ascii="Arial" w:hAnsi="Arial" w:cs="Arial"/>
                <w:iCs/>
                <w:sz w:val="20"/>
                <w:szCs w:val="20"/>
              </w:rPr>
              <w:t xml:space="preserve"> uses RF energy only for its internal function.  Therefore, its RF emissions are very low and are not likely to cause any interference in nearby electronic equipment. &lt;1&gt;</w:t>
            </w:r>
          </w:p>
          <w:p w14:paraId="736A6C49" w14:textId="77777777" w:rsidR="0039297E" w:rsidRPr="000071EE" w:rsidRDefault="0039297E" w:rsidP="0039297E">
            <w:pPr>
              <w:autoSpaceDE w:val="0"/>
              <w:autoSpaceDN w:val="0"/>
              <w:adjustRightInd w:val="0"/>
              <w:rPr>
                <w:rFonts w:ascii="Arial" w:hAnsi="Arial" w:cs="Arial"/>
                <w:iCs/>
                <w:sz w:val="20"/>
                <w:szCs w:val="20"/>
              </w:rPr>
            </w:pPr>
          </w:p>
          <w:p w14:paraId="54C93483"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iCs/>
                <w:sz w:val="20"/>
                <w:szCs w:val="20"/>
              </w:rPr>
              <w:t xml:space="preserve">The </w:t>
            </w:r>
            <w:r>
              <w:rPr>
                <w:rFonts w:ascii="Arial" w:hAnsi="Arial" w:cs="Arial"/>
                <w:sz w:val="20"/>
                <w:szCs w:val="20"/>
              </w:rPr>
              <w:t>Ultra DBI</w:t>
            </w:r>
            <w:r w:rsidRPr="000071EE">
              <w:rPr>
                <w:rFonts w:ascii="Arial" w:hAnsi="Arial" w:cs="Arial"/>
                <w:sz w:val="20"/>
                <w:szCs w:val="20"/>
              </w:rPr>
              <w:t xml:space="preserve"> must emit electromagnetic energy in order to perform its intended function.  Nearby electronic equipment may be affected. &lt;2&gt;</w:t>
            </w:r>
          </w:p>
        </w:tc>
      </w:tr>
      <w:tr w:rsidR="0039297E" w:rsidRPr="002A7E32" w14:paraId="58C00948" w14:textId="77777777" w:rsidTr="0039297E">
        <w:trPr>
          <w:trHeight w:val="800"/>
        </w:trPr>
        <w:tc>
          <w:tcPr>
            <w:tcW w:w="2088" w:type="dxa"/>
            <w:vAlign w:val="center"/>
          </w:tcPr>
          <w:p w14:paraId="357223A1"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RF Emissions</w:t>
            </w:r>
          </w:p>
          <w:p w14:paraId="76CDA230"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CISPR 11</w:t>
            </w:r>
          </w:p>
        </w:tc>
        <w:tc>
          <w:tcPr>
            <w:tcW w:w="1620" w:type="dxa"/>
            <w:vAlign w:val="center"/>
          </w:tcPr>
          <w:p w14:paraId="49D40F50" w14:textId="77777777" w:rsidR="0039297E" w:rsidRPr="000071EE" w:rsidRDefault="00C920CD" w:rsidP="0039297E">
            <w:pPr>
              <w:autoSpaceDE w:val="0"/>
              <w:autoSpaceDN w:val="0"/>
              <w:adjustRightInd w:val="0"/>
              <w:rPr>
                <w:rFonts w:ascii="Arial" w:hAnsi="Arial" w:cs="Arial"/>
                <w:sz w:val="20"/>
                <w:szCs w:val="20"/>
              </w:rPr>
            </w:pPr>
            <w:r>
              <w:rPr>
                <w:rFonts w:ascii="Arial" w:hAnsi="Arial" w:cs="Arial"/>
                <w:sz w:val="20"/>
                <w:szCs w:val="20"/>
              </w:rPr>
              <w:t>Class A</w:t>
            </w:r>
          </w:p>
        </w:tc>
        <w:tc>
          <w:tcPr>
            <w:tcW w:w="5580" w:type="dxa"/>
            <w:vMerge w:val="restart"/>
            <w:vAlign w:val="center"/>
          </w:tcPr>
          <w:p w14:paraId="675C3DE9" w14:textId="77777777" w:rsidR="0039297E" w:rsidRPr="000071EE" w:rsidRDefault="00C920CD" w:rsidP="00C920CD">
            <w:pPr>
              <w:autoSpaceDE w:val="0"/>
              <w:autoSpaceDN w:val="0"/>
              <w:adjustRightInd w:val="0"/>
              <w:rPr>
                <w:rFonts w:ascii="Arial" w:hAnsi="Arial" w:cs="Arial"/>
                <w:sz w:val="20"/>
                <w:szCs w:val="20"/>
              </w:rPr>
            </w:pPr>
            <w:r w:rsidRPr="00C920CD">
              <w:rPr>
                <w:rFonts w:ascii="Arial" w:hAnsi="Arial" w:cs="Arial"/>
                <w:sz w:val="20"/>
                <w:szCs w:val="20"/>
              </w:rPr>
              <w:t xml:space="preserve">The </w:t>
            </w:r>
            <w:r>
              <w:rPr>
                <w:rFonts w:ascii="Arial" w:hAnsi="Arial" w:cs="Arial"/>
                <w:sz w:val="20"/>
                <w:szCs w:val="20"/>
              </w:rPr>
              <w:t>Ultra DBI</w:t>
            </w:r>
            <w:r w:rsidRPr="00C920CD">
              <w:rPr>
                <w:rFonts w:ascii="Arial" w:hAnsi="Arial" w:cs="Arial"/>
                <w:sz w:val="20"/>
                <w:szCs w:val="20"/>
              </w:rPr>
              <w:t xml:space="preserve"> is suitable for use in all establishments other than domestic and those directly connected to the public low-voltage power supply network that supplies buildings used for domestic purposes.</w:t>
            </w:r>
          </w:p>
        </w:tc>
      </w:tr>
      <w:tr w:rsidR="0039297E" w:rsidRPr="002A7E32" w14:paraId="580472BB" w14:textId="77777777" w:rsidTr="0039297E">
        <w:trPr>
          <w:trHeight w:val="890"/>
        </w:trPr>
        <w:tc>
          <w:tcPr>
            <w:tcW w:w="2088" w:type="dxa"/>
            <w:vAlign w:val="center"/>
          </w:tcPr>
          <w:p w14:paraId="5A30EFBD"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Harmonic</w:t>
            </w:r>
          </w:p>
          <w:p w14:paraId="226A04AC"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Emissions</w:t>
            </w:r>
          </w:p>
          <w:p w14:paraId="5841FA3F"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IEC 61000-3-2</w:t>
            </w:r>
          </w:p>
        </w:tc>
        <w:tc>
          <w:tcPr>
            <w:tcW w:w="1620" w:type="dxa"/>
            <w:vAlign w:val="center"/>
          </w:tcPr>
          <w:p w14:paraId="762A32D4" w14:textId="77777777" w:rsidR="0039297E" w:rsidRPr="000071EE" w:rsidRDefault="0039297E" w:rsidP="0039297E">
            <w:pPr>
              <w:rPr>
                <w:rFonts w:ascii="Arial" w:hAnsi="Arial" w:cs="Arial"/>
                <w:sz w:val="20"/>
                <w:szCs w:val="20"/>
              </w:rPr>
            </w:pPr>
            <w:r w:rsidRPr="000071EE">
              <w:rPr>
                <w:rFonts w:ascii="Arial" w:hAnsi="Arial" w:cs="Arial"/>
                <w:sz w:val="20"/>
                <w:szCs w:val="20"/>
              </w:rPr>
              <w:t>N/A</w:t>
            </w:r>
          </w:p>
        </w:tc>
        <w:tc>
          <w:tcPr>
            <w:tcW w:w="5580" w:type="dxa"/>
            <w:vMerge/>
          </w:tcPr>
          <w:p w14:paraId="4BECD717" w14:textId="77777777" w:rsidR="0039297E" w:rsidRPr="002A7E32" w:rsidRDefault="0039297E" w:rsidP="00EB7848"/>
        </w:tc>
      </w:tr>
      <w:tr w:rsidR="0039297E" w:rsidRPr="002A7E32" w14:paraId="656283BF" w14:textId="77777777" w:rsidTr="0039297E">
        <w:trPr>
          <w:trHeight w:val="1052"/>
        </w:trPr>
        <w:tc>
          <w:tcPr>
            <w:tcW w:w="2088" w:type="dxa"/>
            <w:vAlign w:val="center"/>
          </w:tcPr>
          <w:p w14:paraId="3DB266EC"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Voltage</w:t>
            </w:r>
          </w:p>
          <w:p w14:paraId="0023304C"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Fluctuations/</w:t>
            </w:r>
          </w:p>
          <w:p w14:paraId="61008ECD"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Flicker Emissions</w:t>
            </w:r>
          </w:p>
          <w:p w14:paraId="6D733B58"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IEC 61000-3-3</w:t>
            </w:r>
          </w:p>
        </w:tc>
        <w:tc>
          <w:tcPr>
            <w:tcW w:w="1620" w:type="dxa"/>
            <w:vAlign w:val="center"/>
          </w:tcPr>
          <w:p w14:paraId="78B88445" w14:textId="77777777" w:rsidR="0039297E" w:rsidRPr="000071EE" w:rsidRDefault="0039297E" w:rsidP="0039297E">
            <w:pPr>
              <w:rPr>
                <w:rFonts w:ascii="Arial" w:hAnsi="Arial" w:cs="Arial"/>
                <w:sz w:val="20"/>
                <w:szCs w:val="20"/>
              </w:rPr>
            </w:pPr>
            <w:r w:rsidRPr="000071EE">
              <w:rPr>
                <w:rFonts w:ascii="Arial" w:hAnsi="Arial" w:cs="Arial"/>
                <w:sz w:val="20"/>
                <w:szCs w:val="20"/>
              </w:rPr>
              <w:t>N/A</w:t>
            </w:r>
          </w:p>
        </w:tc>
        <w:tc>
          <w:tcPr>
            <w:tcW w:w="5580" w:type="dxa"/>
            <w:vMerge/>
          </w:tcPr>
          <w:p w14:paraId="59B73B15" w14:textId="77777777" w:rsidR="0039297E" w:rsidRPr="002A7E32" w:rsidRDefault="0039297E" w:rsidP="00EB7848"/>
        </w:tc>
      </w:tr>
    </w:tbl>
    <w:p w14:paraId="0F651E8A" w14:textId="77777777" w:rsidR="0039297E" w:rsidRDefault="0039297E">
      <w:pPr>
        <w:rPr>
          <w:rFonts w:ascii="Arial" w:hAnsi="Arial" w:cs="Arial"/>
          <w:bCs/>
          <w:sz w:val="22"/>
          <w:szCs w:val="22"/>
        </w:rPr>
      </w:pPr>
    </w:p>
    <w:p w14:paraId="35515A0B" w14:textId="77777777" w:rsidR="0039297E" w:rsidRDefault="00EA600B">
      <w:pPr>
        <w:rPr>
          <w:rFonts w:ascii="Arial" w:hAnsi="Arial" w:cs="Arial"/>
          <w:bCs/>
          <w:sz w:val="22"/>
          <w:szCs w:val="22"/>
        </w:rPr>
      </w:pPr>
      <w:r>
        <w:rPr>
          <w:rFonts w:ascii="Arial" w:hAnsi="Arial" w:cs="Arial"/>
          <w:bCs/>
          <w:sz w:val="22"/>
          <w:szCs w:val="22"/>
        </w:rPr>
        <w:br w:type="page"/>
      </w:r>
    </w:p>
    <w:p w14:paraId="1B8E7DD5" w14:textId="77777777" w:rsidR="0039297E" w:rsidRDefault="0039297E">
      <w:pPr>
        <w:rPr>
          <w:rFonts w:ascii="Arial" w:hAnsi="Arial"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3420"/>
      </w:tblGrid>
      <w:tr w:rsidR="0039297E" w:rsidRPr="000071EE" w14:paraId="34EE6C7A" w14:textId="77777777" w:rsidTr="0039297E">
        <w:trPr>
          <w:cantSplit/>
          <w:trHeight w:val="413"/>
        </w:trPr>
        <w:tc>
          <w:tcPr>
            <w:tcW w:w="9288" w:type="dxa"/>
            <w:gridSpan w:val="4"/>
            <w:vAlign w:val="center"/>
          </w:tcPr>
          <w:p w14:paraId="447E1B69"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Guidance and Manufacturer's Declaration - Electromagnetic Immunity</w:t>
            </w:r>
          </w:p>
        </w:tc>
      </w:tr>
      <w:tr w:rsidR="0039297E" w:rsidRPr="000071EE" w14:paraId="3D153FCD" w14:textId="77777777" w:rsidTr="0039297E">
        <w:trPr>
          <w:cantSplit/>
          <w:trHeight w:val="620"/>
        </w:trPr>
        <w:tc>
          <w:tcPr>
            <w:tcW w:w="9288" w:type="dxa"/>
            <w:gridSpan w:val="4"/>
            <w:vAlign w:val="center"/>
          </w:tcPr>
          <w:p w14:paraId="39C45C49" w14:textId="77777777" w:rsidR="0039297E" w:rsidRPr="000071EE" w:rsidRDefault="0039297E" w:rsidP="0039297E">
            <w:pPr>
              <w:autoSpaceDE w:val="0"/>
              <w:autoSpaceDN w:val="0"/>
              <w:adjustRightInd w:val="0"/>
              <w:rPr>
                <w:rFonts w:ascii="Arial" w:hAnsi="Arial" w:cs="Arial"/>
                <w:b/>
                <w:bCs/>
                <w:sz w:val="20"/>
                <w:szCs w:val="20"/>
              </w:rPr>
            </w:pPr>
            <w:r w:rsidRPr="000071EE">
              <w:rPr>
                <w:rFonts w:ascii="Arial" w:hAnsi="Arial" w:cs="Arial"/>
                <w:sz w:val="20"/>
                <w:szCs w:val="20"/>
              </w:rPr>
              <w:t xml:space="preserve">The </w:t>
            </w:r>
            <w:r>
              <w:rPr>
                <w:rFonts w:ascii="Arial" w:hAnsi="Arial" w:cs="Arial"/>
                <w:sz w:val="20"/>
                <w:szCs w:val="20"/>
              </w:rPr>
              <w:t>Ultra DBI</w:t>
            </w:r>
            <w:r w:rsidRPr="000071EE">
              <w:rPr>
                <w:rFonts w:ascii="Arial" w:hAnsi="Arial" w:cs="Arial"/>
                <w:sz w:val="20"/>
                <w:szCs w:val="20"/>
              </w:rPr>
              <w:t xml:space="preserve"> is intended for use in the electromagnetic environments specified below.  The customer or the user of the </w:t>
            </w:r>
            <w:r>
              <w:rPr>
                <w:rFonts w:ascii="Arial" w:hAnsi="Arial" w:cs="Arial"/>
                <w:sz w:val="20"/>
                <w:szCs w:val="20"/>
              </w:rPr>
              <w:t>Ultra DBI</w:t>
            </w:r>
            <w:r w:rsidRPr="000071EE">
              <w:rPr>
                <w:rFonts w:ascii="Arial" w:hAnsi="Arial" w:cs="Arial"/>
                <w:sz w:val="20"/>
                <w:szCs w:val="20"/>
              </w:rPr>
              <w:t xml:space="preserve"> should assure it is used in such an environment.</w:t>
            </w:r>
          </w:p>
        </w:tc>
      </w:tr>
      <w:tr w:rsidR="0039297E" w:rsidRPr="000071EE" w14:paraId="4ACBFAA2" w14:textId="77777777" w:rsidTr="0039297E">
        <w:trPr>
          <w:cantSplit/>
          <w:trHeight w:val="629"/>
        </w:trPr>
        <w:tc>
          <w:tcPr>
            <w:tcW w:w="1908" w:type="dxa"/>
            <w:vAlign w:val="center"/>
          </w:tcPr>
          <w:p w14:paraId="733D68CC"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Immunity</w:t>
            </w:r>
          </w:p>
          <w:p w14:paraId="15EA4556"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Test</w:t>
            </w:r>
          </w:p>
        </w:tc>
        <w:tc>
          <w:tcPr>
            <w:tcW w:w="1980" w:type="dxa"/>
            <w:vAlign w:val="center"/>
          </w:tcPr>
          <w:p w14:paraId="5772A505"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IEC 60601</w:t>
            </w:r>
          </w:p>
          <w:p w14:paraId="6431942B"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Test Level</w:t>
            </w:r>
          </w:p>
        </w:tc>
        <w:tc>
          <w:tcPr>
            <w:tcW w:w="1980" w:type="dxa"/>
            <w:vAlign w:val="center"/>
          </w:tcPr>
          <w:p w14:paraId="5D0E3047"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Compliance Level</w:t>
            </w:r>
          </w:p>
        </w:tc>
        <w:tc>
          <w:tcPr>
            <w:tcW w:w="3420" w:type="dxa"/>
            <w:vAlign w:val="center"/>
          </w:tcPr>
          <w:p w14:paraId="045EFAE6"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Guidance</w:t>
            </w:r>
          </w:p>
        </w:tc>
      </w:tr>
      <w:tr w:rsidR="0039297E" w:rsidRPr="000071EE" w14:paraId="7610B3C5" w14:textId="77777777" w:rsidTr="0039297E">
        <w:trPr>
          <w:cantSplit/>
          <w:trHeight w:val="1133"/>
        </w:trPr>
        <w:tc>
          <w:tcPr>
            <w:tcW w:w="1908" w:type="dxa"/>
            <w:vAlign w:val="center"/>
          </w:tcPr>
          <w:p w14:paraId="0E5AF1B8"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Electrostatic</w:t>
            </w:r>
          </w:p>
          <w:p w14:paraId="51F7E3A7"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Discharge</w:t>
            </w:r>
          </w:p>
          <w:p w14:paraId="2DE56645"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IEC 61000- 4-2</w:t>
            </w:r>
          </w:p>
        </w:tc>
        <w:tc>
          <w:tcPr>
            <w:tcW w:w="1980" w:type="dxa"/>
            <w:vAlign w:val="center"/>
          </w:tcPr>
          <w:p w14:paraId="54912E6C"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6 kV Contact</w:t>
            </w:r>
          </w:p>
          <w:p w14:paraId="60AEB867" w14:textId="77777777" w:rsidR="0039297E" w:rsidRPr="000071EE" w:rsidRDefault="0039297E" w:rsidP="0039297E">
            <w:pPr>
              <w:autoSpaceDE w:val="0"/>
              <w:autoSpaceDN w:val="0"/>
              <w:adjustRightInd w:val="0"/>
              <w:rPr>
                <w:rFonts w:ascii="Arial" w:hAnsi="Arial" w:cs="Arial"/>
                <w:sz w:val="20"/>
                <w:szCs w:val="20"/>
              </w:rPr>
            </w:pPr>
          </w:p>
          <w:p w14:paraId="29E53916"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8 kV Air</w:t>
            </w:r>
          </w:p>
          <w:p w14:paraId="59CBC986" w14:textId="77777777" w:rsidR="0039297E" w:rsidRPr="000071EE" w:rsidRDefault="0039297E" w:rsidP="0039297E">
            <w:pPr>
              <w:rPr>
                <w:rFonts w:ascii="Arial" w:hAnsi="Arial" w:cs="Arial"/>
                <w:sz w:val="20"/>
                <w:szCs w:val="20"/>
              </w:rPr>
            </w:pPr>
          </w:p>
        </w:tc>
        <w:tc>
          <w:tcPr>
            <w:tcW w:w="1980" w:type="dxa"/>
            <w:vAlign w:val="center"/>
          </w:tcPr>
          <w:p w14:paraId="79FEECEC"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6 kV Contact</w:t>
            </w:r>
          </w:p>
          <w:p w14:paraId="43D4125E" w14:textId="77777777" w:rsidR="0039297E" w:rsidRPr="000071EE" w:rsidRDefault="0039297E" w:rsidP="0039297E">
            <w:pPr>
              <w:autoSpaceDE w:val="0"/>
              <w:autoSpaceDN w:val="0"/>
              <w:adjustRightInd w:val="0"/>
              <w:rPr>
                <w:rFonts w:ascii="Arial" w:hAnsi="Arial" w:cs="Arial"/>
                <w:sz w:val="20"/>
                <w:szCs w:val="20"/>
              </w:rPr>
            </w:pPr>
          </w:p>
          <w:p w14:paraId="39D18B12"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8 kV Air</w:t>
            </w:r>
          </w:p>
          <w:p w14:paraId="36D11319" w14:textId="77777777" w:rsidR="0039297E" w:rsidRPr="000071EE" w:rsidRDefault="0039297E" w:rsidP="0039297E">
            <w:pPr>
              <w:rPr>
                <w:rFonts w:ascii="Arial" w:hAnsi="Arial" w:cs="Arial"/>
                <w:sz w:val="20"/>
                <w:szCs w:val="20"/>
              </w:rPr>
            </w:pPr>
          </w:p>
        </w:tc>
        <w:tc>
          <w:tcPr>
            <w:tcW w:w="3420" w:type="dxa"/>
            <w:vAlign w:val="center"/>
          </w:tcPr>
          <w:p w14:paraId="0DD66C98"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Floors should be wood, concrete, or ceramic tile.  If floors are covered with synthetic material, the relative humidity should be at least 30%.</w:t>
            </w:r>
          </w:p>
        </w:tc>
      </w:tr>
      <w:tr w:rsidR="0039297E" w:rsidRPr="000071EE" w14:paraId="272AE22D" w14:textId="77777777" w:rsidTr="0039297E">
        <w:trPr>
          <w:cantSplit/>
          <w:trHeight w:val="1349"/>
        </w:trPr>
        <w:tc>
          <w:tcPr>
            <w:tcW w:w="1908" w:type="dxa"/>
            <w:vAlign w:val="center"/>
          </w:tcPr>
          <w:p w14:paraId="79CD8160"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Electrical</w:t>
            </w:r>
          </w:p>
          <w:p w14:paraId="5BE946F8"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Fast Transient/</w:t>
            </w:r>
          </w:p>
          <w:p w14:paraId="1F54851E"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Burst</w:t>
            </w:r>
          </w:p>
          <w:p w14:paraId="08838E64"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IEC 61000-4-4</w:t>
            </w:r>
          </w:p>
        </w:tc>
        <w:tc>
          <w:tcPr>
            <w:tcW w:w="1980" w:type="dxa"/>
            <w:vAlign w:val="center"/>
          </w:tcPr>
          <w:p w14:paraId="39FA5889"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2 kV on power</w:t>
            </w:r>
          </w:p>
          <w:p w14:paraId="5423612D"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Supply Lines</w:t>
            </w:r>
          </w:p>
          <w:p w14:paraId="6C53DA48" w14:textId="77777777" w:rsidR="0039297E" w:rsidRPr="000071EE" w:rsidRDefault="0039297E" w:rsidP="0039297E">
            <w:pPr>
              <w:autoSpaceDE w:val="0"/>
              <w:autoSpaceDN w:val="0"/>
              <w:adjustRightInd w:val="0"/>
              <w:rPr>
                <w:rFonts w:ascii="Arial" w:hAnsi="Arial" w:cs="Arial"/>
                <w:sz w:val="20"/>
                <w:szCs w:val="20"/>
              </w:rPr>
            </w:pPr>
          </w:p>
          <w:p w14:paraId="67E9DB50"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1 kV on Input/Output Lines</w:t>
            </w:r>
          </w:p>
        </w:tc>
        <w:tc>
          <w:tcPr>
            <w:tcW w:w="1980" w:type="dxa"/>
            <w:vAlign w:val="center"/>
          </w:tcPr>
          <w:p w14:paraId="118F8048"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2 kV on Power</w:t>
            </w:r>
          </w:p>
          <w:p w14:paraId="4938F311"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Supply Lines</w:t>
            </w:r>
          </w:p>
          <w:p w14:paraId="28D1B3C3" w14:textId="77777777" w:rsidR="0039297E" w:rsidRPr="000071EE" w:rsidRDefault="0039297E" w:rsidP="0039297E">
            <w:pPr>
              <w:autoSpaceDE w:val="0"/>
              <w:autoSpaceDN w:val="0"/>
              <w:adjustRightInd w:val="0"/>
              <w:rPr>
                <w:rFonts w:ascii="Arial" w:hAnsi="Arial" w:cs="Arial"/>
                <w:sz w:val="20"/>
                <w:szCs w:val="20"/>
              </w:rPr>
            </w:pPr>
          </w:p>
          <w:p w14:paraId="0FE9F87D"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xml:space="preserve">± 1 kV on </w:t>
            </w:r>
          </w:p>
          <w:p w14:paraId="1DEE932D"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Input/Output Lines</w:t>
            </w:r>
          </w:p>
        </w:tc>
        <w:tc>
          <w:tcPr>
            <w:tcW w:w="3420" w:type="dxa"/>
            <w:vAlign w:val="center"/>
          </w:tcPr>
          <w:p w14:paraId="6490EEED"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Mains power quality should be that of a typical commercial or hospital environment</w:t>
            </w:r>
          </w:p>
        </w:tc>
      </w:tr>
      <w:tr w:rsidR="0039297E" w:rsidRPr="000071EE" w14:paraId="1F16F058" w14:textId="77777777" w:rsidTr="0039297E">
        <w:trPr>
          <w:cantSplit/>
          <w:trHeight w:val="1331"/>
        </w:trPr>
        <w:tc>
          <w:tcPr>
            <w:tcW w:w="1908" w:type="dxa"/>
            <w:vAlign w:val="center"/>
          </w:tcPr>
          <w:p w14:paraId="3333974A"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Surge</w:t>
            </w:r>
          </w:p>
          <w:p w14:paraId="5D3FBB89"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IEC 61000-4-5</w:t>
            </w:r>
          </w:p>
          <w:p w14:paraId="710A65D0" w14:textId="77777777" w:rsidR="0039297E" w:rsidRPr="000071EE" w:rsidRDefault="0039297E" w:rsidP="0039297E">
            <w:pPr>
              <w:rPr>
                <w:rFonts w:ascii="Arial" w:hAnsi="Arial" w:cs="Arial"/>
                <w:sz w:val="20"/>
                <w:szCs w:val="20"/>
              </w:rPr>
            </w:pPr>
          </w:p>
        </w:tc>
        <w:tc>
          <w:tcPr>
            <w:tcW w:w="1980" w:type="dxa"/>
            <w:vAlign w:val="center"/>
          </w:tcPr>
          <w:p w14:paraId="36F0BDBF"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1 kV Differential</w:t>
            </w:r>
          </w:p>
          <w:p w14:paraId="4CAC127E"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Mode</w:t>
            </w:r>
          </w:p>
          <w:p w14:paraId="004E37E8" w14:textId="77777777" w:rsidR="0039297E" w:rsidRPr="000071EE" w:rsidRDefault="0039297E" w:rsidP="0039297E">
            <w:pPr>
              <w:autoSpaceDE w:val="0"/>
              <w:autoSpaceDN w:val="0"/>
              <w:adjustRightInd w:val="0"/>
              <w:rPr>
                <w:rFonts w:ascii="Arial" w:hAnsi="Arial" w:cs="Arial"/>
                <w:sz w:val="20"/>
                <w:szCs w:val="20"/>
              </w:rPr>
            </w:pPr>
          </w:p>
          <w:p w14:paraId="53C3615F"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2 kV Common</w:t>
            </w:r>
          </w:p>
          <w:p w14:paraId="097B6C28"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Mode</w:t>
            </w:r>
          </w:p>
        </w:tc>
        <w:tc>
          <w:tcPr>
            <w:tcW w:w="1980" w:type="dxa"/>
            <w:vAlign w:val="center"/>
          </w:tcPr>
          <w:p w14:paraId="5EF0F8F2"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1 kV Differential</w:t>
            </w:r>
          </w:p>
          <w:p w14:paraId="5D8B4184"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Mode</w:t>
            </w:r>
          </w:p>
          <w:p w14:paraId="425D4A7B" w14:textId="77777777" w:rsidR="0039297E" w:rsidRPr="000071EE" w:rsidRDefault="0039297E" w:rsidP="0039297E">
            <w:pPr>
              <w:autoSpaceDE w:val="0"/>
              <w:autoSpaceDN w:val="0"/>
              <w:adjustRightInd w:val="0"/>
              <w:rPr>
                <w:rFonts w:ascii="Arial" w:hAnsi="Arial" w:cs="Arial"/>
                <w:sz w:val="20"/>
                <w:szCs w:val="20"/>
              </w:rPr>
            </w:pPr>
          </w:p>
          <w:p w14:paraId="0FFF2F3F"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2 kV Common</w:t>
            </w:r>
          </w:p>
          <w:p w14:paraId="4BC44034"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Mode</w:t>
            </w:r>
          </w:p>
        </w:tc>
        <w:tc>
          <w:tcPr>
            <w:tcW w:w="3420" w:type="dxa"/>
            <w:vAlign w:val="center"/>
          </w:tcPr>
          <w:p w14:paraId="42DFED32"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Mains power quality should be that of a typical commercial or hospital environment</w:t>
            </w:r>
          </w:p>
          <w:p w14:paraId="239B7CFE" w14:textId="77777777" w:rsidR="0039297E" w:rsidRPr="000071EE" w:rsidRDefault="0039297E" w:rsidP="0039297E">
            <w:pPr>
              <w:rPr>
                <w:rFonts w:ascii="Arial" w:hAnsi="Arial" w:cs="Arial"/>
                <w:sz w:val="20"/>
                <w:szCs w:val="20"/>
              </w:rPr>
            </w:pPr>
          </w:p>
        </w:tc>
      </w:tr>
      <w:tr w:rsidR="0039297E" w:rsidRPr="000071EE" w14:paraId="5122A6F6" w14:textId="77777777" w:rsidTr="0039297E">
        <w:trPr>
          <w:cantSplit/>
          <w:trHeight w:val="2789"/>
        </w:trPr>
        <w:tc>
          <w:tcPr>
            <w:tcW w:w="1908" w:type="dxa"/>
            <w:vAlign w:val="center"/>
          </w:tcPr>
          <w:p w14:paraId="4E0F322A"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Voltage Dips, Short Interrupts,</w:t>
            </w:r>
          </w:p>
          <w:p w14:paraId="38045910"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&amp; Variations on Power Supply Lines</w:t>
            </w:r>
          </w:p>
          <w:p w14:paraId="19D9928E"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IEC 61000-4-11</w:t>
            </w:r>
          </w:p>
        </w:tc>
        <w:tc>
          <w:tcPr>
            <w:tcW w:w="1980" w:type="dxa"/>
            <w:vAlign w:val="center"/>
          </w:tcPr>
          <w:p w14:paraId="4AD81FF6"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&lt; 5% U</w:t>
            </w:r>
            <w:r w:rsidRPr="000071EE">
              <w:rPr>
                <w:rFonts w:ascii="Arial" w:hAnsi="Arial" w:cs="Arial"/>
                <w:sz w:val="20"/>
                <w:szCs w:val="20"/>
                <w:vertAlign w:val="subscript"/>
              </w:rPr>
              <w:t>T</w:t>
            </w:r>
            <w:r w:rsidRPr="000071EE">
              <w:rPr>
                <w:rFonts w:ascii="Arial" w:hAnsi="Arial" w:cs="Arial"/>
                <w:sz w:val="20"/>
                <w:szCs w:val="20"/>
              </w:rPr>
              <w:t xml:space="preserve"> </w:t>
            </w:r>
          </w:p>
          <w:p w14:paraId="604EFA0E"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xml:space="preserve">(95% dip in </w:t>
            </w:r>
          </w:p>
          <w:p w14:paraId="50DBD52F"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U</w:t>
            </w:r>
            <w:r w:rsidRPr="000071EE">
              <w:rPr>
                <w:rFonts w:ascii="Arial" w:hAnsi="Arial" w:cs="Arial"/>
                <w:sz w:val="20"/>
                <w:szCs w:val="20"/>
                <w:vertAlign w:val="subscript"/>
              </w:rPr>
              <w:t>T</w:t>
            </w:r>
            <w:r w:rsidRPr="000071EE">
              <w:rPr>
                <w:rFonts w:ascii="Arial" w:hAnsi="Arial" w:cs="Arial"/>
                <w:sz w:val="20"/>
                <w:szCs w:val="20"/>
              </w:rPr>
              <w:t xml:space="preserve"> for 0.5 cycles)</w:t>
            </w:r>
          </w:p>
          <w:p w14:paraId="1C8E4DB5" w14:textId="77777777" w:rsidR="0039297E" w:rsidRPr="000071EE" w:rsidRDefault="0039297E" w:rsidP="0039297E">
            <w:pPr>
              <w:autoSpaceDE w:val="0"/>
              <w:autoSpaceDN w:val="0"/>
              <w:adjustRightInd w:val="0"/>
              <w:rPr>
                <w:rFonts w:ascii="Arial" w:hAnsi="Arial" w:cs="Arial"/>
                <w:sz w:val="20"/>
                <w:szCs w:val="20"/>
              </w:rPr>
            </w:pPr>
          </w:p>
          <w:p w14:paraId="1A47E63B"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&lt; 40% U</w:t>
            </w:r>
            <w:r w:rsidRPr="000071EE">
              <w:rPr>
                <w:rFonts w:ascii="Arial" w:hAnsi="Arial" w:cs="Arial"/>
                <w:sz w:val="20"/>
                <w:szCs w:val="20"/>
                <w:vertAlign w:val="subscript"/>
              </w:rPr>
              <w:t>T</w:t>
            </w:r>
            <w:r w:rsidRPr="000071EE">
              <w:rPr>
                <w:rFonts w:ascii="Arial" w:hAnsi="Arial" w:cs="Arial"/>
                <w:sz w:val="20"/>
                <w:szCs w:val="20"/>
              </w:rPr>
              <w:t xml:space="preserve"> </w:t>
            </w:r>
          </w:p>
          <w:p w14:paraId="5358383A"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xml:space="preserve">(60% dip in </w:t>
            </w:r>
          </w:p>
          <w:p w14:paraId="7A71FE41"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U</w:t>
            </w:r>
            <w:r w:rsidRPr="000071EE">
              <w:rPr>
                <w:rFonts w:ascii="Arial" w:hAnsi="Arial" w:cs="Arial"/>
                <w:sz w:val="20"/>
                <w:szCs w:val="20"/>
                <w:vertAlign w:val="subscript"/>
              </w:rPr>
              <w:t>T</w:t>
            </w:r>
            <w:r w:rsidRPr="000071EE">
              <w:rPr>
                <w:rFonts w:ascii="Arial" w:hAnsi="Arial" w:cs="Arial"/>
                <w:sz w:val="20"/>
                <w:szCs w:val="20"/>
              </w:rPr>
              <w:t xml:space="preserve"> for 5 cycles)</w:t>
            </w:r>
          </w:p>
          <w:p w14:paraId="0234071E" w14:textId="77777777" w:rsidR="0039297E" w:rsidRPr="000071EE" w:rsidRDefault="0039297E" w:rsidP="0039297E">
            <w:pPr>
              <w:autoSpaceDE w:val="0"/>
              <w:autoSpaceDN w:val="0"/>
              <w:adjustRightInd w:val="0"/>
              <w:rPr>
                <w:rFonts w:ascii="Arial" w:hAnsi="Arial" w:cs="Arial"/>
                <w:sz w:val="20"/>
                <w:szCs w:val="20"/>
              </w:rPr>
            </w:pPr>
          </w:p>
          <w:p w14:paraId="2101B4FC"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&lt; 70% U</w:t>
            </w:r>
            <w:r w:rsidRPr="000071EE">
              <w:rPr>
                <w:rFonts w:ascii="Arial" w:hAnsi="Arial" w:cs="Arial"/>
                <w:sz w:val="20"/>
                <w:szCs w:val="20"/>
                <w:vertAlign w:val="subscript"/>
              </w:rPr>
              <w:t>T</w:t>
            </w:r>
            <w:r w:rsidRPr="000071EE">
              <w:rPr>
                <w:rFonts w:ascii="Arial" w:hAnsi="Arial" w:cs="Arial"/>
                <w:sz w:val="20"/>
                <w:szCs w:val="20"/>
              </w:rPr>
              <w:t xml:space="preserve"> </w:t>
            </w:r>
          </w:p>
          <w:p w14:paraId="5988EC08"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xml:space="preserve">(30% dip in </w:t>
            </w:r>
          </w:p>
          <w:p w14:paraId="74D3E07F"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U</w:t>
            </w:r>
            <w:r w:rsidRPr="000071EE">
              <w:rPr>
                <w:rFonts w:ascii="Arial" w:hAnsi="Arial" w:cs="Arial"/>
                <w:sz w:val="20"/>
                <w:szCs w:val="20"/>
                <w:vertAlign w:val="subscript"/>
              </w:rPr>
              <w:t>T</w:t>
            </w:r>
            <w:r w:rsidRPr="000071EE">
              <w:rPr>
                <w:rFonts w:ascii="Arial" w:hAnsi="Arial" w:cs="Arial"/>
                <w:sz w:val="20"/>
                <w:szCs w:val="20"/>
              </w:rPr>
              <w:t xml:space="preserve"> for 25 cycles)</w:t>
            </w:r>
          </w:p>
        </w:tc>
        <w:tc>
          <w:tcPr>
            <w:tcW w:w="1980" w:type="dxa"/>
            <w:vAlign w:val="center"/>
          </w:tcPr>
          <w:p w14:paraId="7F58500F"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&lt; 5% U</w:t>
            </w:r>
            <w:r w:rsidRPr="000071EE">
              <w:rPr>
                <w:rFonts w:ascii="Arial" w:hAnsi="Arial" w:cs="Arial"/>
                <w:sz w:val="20"/>
                <w:szCs w:val="20"/>
                <w:vertAlign w:val="subscript"/>
              </w:rPr>
              <w:t>T</w:t>
            </w:r>
            <w:r w:rsidRPr="000071EE">
              <w:rPr>
                <w:rFonts w:ascii="Arial" w:hAnsi="Arial" w:cs="Arial"/>
                <w:sz w:val="20"/>
                <w:szCs w:val="20"/>
              </w:rPr>
              <w:t xml:space="preserve"> </w:t>
            </w:r>
          </w:p>
          <w:p w14:paraId="7A044D40"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xml:space="preserve">(95% dip in </w:t>
            </w:r>
          </w:p>
          <w:p w14:paraId="12148F8E"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U</w:t>
            </w:r>
            <w:r w:rsidRPr="000071EE">
              <w:rPr>
                <w:rFonts w:ascii="Arial" w:hAnsi="Arial" w:cs="Arial"/>
                <w:sz w:val="20"/>
                <w:szCs w:val="20"/>
                <w:vertAlign w:val="subscript"/>
              </w:rPr>
              <w:t>T</w:t>
            </w:r>
            <w:r w:rsidRPr="000071EE">
              <w:rPr>
                <w:rFonts w:ascii="Arial" w:hAnsi="Arial" w:cs="Arial"/>
                <w:sz w:val="20"/>
                <w:szCs w:val="20"/>
              </w:rPr>
              <w:t xml:space="preserve"> for 0.5 cycles)</w:t>
            </w:r>
          </w:p>
          <w:p w14:paraId="39D40571" w14:textId="77777777" w:rsidR="0039297E" w:rsidRPr="000071EE" w:rsidRDefault="0039297E" w:rsidP="0039297E">
            <w:pPr>
              <w:autoSpaceDE w:val="0"/>
              <w:autoSpaceDN w:val="0"/>
              <w:adjustRightInd w:val="0"/>
              <w:rPr>
                <w:rFonts w:ascii="Arial" w:hAnsi="Arial" w:cs="Arial"/>
                <w:sz w:val="20"/>
                <w:szCs w:val="20"/>
              </w:rPr>
            </w:pPr>
          </w:p>
          <w:p w14:paraId="15E18523"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&lt; 40% U</w:t>
            </w:r>
            <w:r w:rsidRPr="000071EE">
              <w:rPr>
                <w:rFonts w:ascii="Arial" w:hAnsi="Arial" w:cs="Arial"/>
                <w:sz w:val="20"/>
                <w:szCs w:val="20"/>
                <w:vertAlign w:val="subscript"/>
              </w:rPr>
              <w:t>T</w:t>
            </w:r>
            <w:r w:rsidRPr="000071EE">
              <w:rPr>
                <w:rFonts w:ascii="Arial" w:hAnsi="Arial" w:cs="Arial"/>
                <w:sz w:val="20"/>
                <w:szCs w:val="20"/>
              </w:rPr>
              <w:t xml:space="preserve"> </w:t>
            </w:r>
          </w:p>
          <w:p w14:paraId="07BD5554"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xml:space="preserve">(60% dip in </w:t>
            </w:r>
          </w:p>
          <w:p w14:paraId="057F212E"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U</w:t>
            </w:r>
            <w:r w:rsidRPr="000071EE">
              <w:rPr>
                <w:rFonts w:ascii="Arial" w:hAnsi="Arial" w:cs="Arial"/>
                <w:sz w:val="20"/>
                <w:szCs w:val="20"/>
                <w:vertAlign w:val="subscript"/>
              </w:rPr>
              <w:t>T</w:t>
            </w:r>
            <w:r w:rsidRPr="000071EE">
              <w:rPr>
                <w:rFonts w:ascii="Arial" w:hAnsi="Arial" w:cs="Arial"/>
                <w:sz w:val="20"/>
                <w:szCs w:val="20"/>
              </w:rPr>
              <w:t xml:space="preserve"> for 5 cycles)</w:t>
            </w:r>
          </w:p>
          <w:p w14:paraId="792894E2" w14:textId="77777777" w:rsidR="0039297E" w:rsidRPr="000071EE" w:rsidRDefault="0039297E" w:rsidP="0039297E">
            <w:pPr>
              <w:autoSpaceDE w:val="0"/>
              <w:autoSpaceDN w:val="0"/>
              <w:adjustRightInd w:val="0"/>
              <w:rPr>
                <w:rFonts w:ascii="Arial" w:hAnsi="Arial" w:cs="Arial"/>
                <w:sz w:val="20"/>
                <w:szCs w:val="20"/>
              </w:rPr>
            </w:pPr>
          </w:p>
          <w:p w14:paraId="24E4A4A1"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&lt; 70% U</w:t>
            </w:r>
            <w:r w:rsidRPr="000071EE">
              <w:rPr>
                <w:rFonts w:ascii="Arial" w:hAnsi="Arial" w:cs="Arial"/>
                <w:sz w:val="20"/>
                <w:szCs w:val="20"/>
                <w:vertAlign w:val="subscript"/>
              </w:rPr>
              <w:t>T</w:t>
            </w:r>
            <w:r w:rsidRPr="000071EE">
              <w:rPr>
                <w:rFonts w:ascii="Arial" w:hAnsi="Arial" w:cs="Arial"/>
                <w:sz w:val="20"/>
                <w:szCs w:val="20"/>
              </w:rPr>
              <w:t xml:space="preserve"> </w:t>
            </w:r>
          </w:p>
          <w:p w14:paraId="728C7825"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xml:space="preserve">(30% dip in </w:t>
            </w:r>
          </w:p>
          <w:p w14:paraId="11EA2479"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U</w:t>
            </w:r>
            <w:r w:rsidRPr="000071EE">
              <w:rPr>
                <w:rFonts w:ascii="Arial" w:hAnsi="Arial" w:cs="Arial"/>
                <w:sz w:val="20"/>
                <w:szCs w:val="20"/>
                <w:vertAlign w:val="subscript"/>
              </w:rPr>
              <w:t>T</w:t>
            </w:r>
            <w:r w:rsidRPr="000071EE">
              <w:rPr>
                <w:rFonts w:ascii="Arial" w:hAnsi="Arial" w:cs="Arial"/>
                <w:sz w:val="20"/>
                <w:szCs w:val="20"/>
              </w:rPr>
              <w:t xml:space="preserve"> for 25 cycles)</w:t>
            </w:r>
          </w:p>
        </w:tc>
        <w:tc>
          <w:tcPr>
            <w:tcW w:w="3420" w:type="dxa"/>
            <w:vAlign w:val="center"/>
          </w:tcPr>
          <w:p w14:paraId="5E85E157"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 xml:space="preserve">Mains power quality should be that of a typical commercial or hospital environment.  If the user of the </w:t>
            </w:r>
            <w:r>
              <w:rPr>
                <w:rFonts w:ascii="Arial" w:hAnsi="Arial" w:cs="Arial"/>
                <w:sz w:val="20"/>
                <w:szCs w:val="20"/>
              </w:rPr>
              <w:t>Ultra DBI</w:t>
            </w:r>
            <w:r w:rsidRPr="000071EE">
              <w:rPr>
                <w:rFonts w:ascii="Arial" w:hAnsi="Arial" w:cs="Arial"/>
                <w:sz w:val="20"/>
                <w:szCs w:val="20"/>
              </w:rPr>
              <w:t xml:space="preserve"> requires continued operation during mains interruptions, it is recommended that the </w:t>
            </w:r>
            <w:r>
              <w:rPr>
                <w:rFonts w:ascii="Arial" w:hAnsi="Arial" w:cs="Arial"/>
                <w:sz w:val="20"/>
                <w:szCs w:val="20"/>
              </w:rPr>
              <w:t>Ultra DBI</w:t>
            </w:r>
            <w:r w:rsidRPr="000071EE">
              <w:rPr>
                <w:rFonts w:ascii="Arial" w:hAnsi="Arial" w:cs="Arial"/>
                <w:sz w:val="20"/>
                <w:szCs w:val="20"/>
              </w:rPr>
              <w:t xml:space="preserve"> be powered from an uninterruptible power supply or a battery.</w:t>
            </w:r>
          </w:p>
        </w:tc>
      </w:tr>
      <w:tr w:rsidR="0039297E" w:rsidRPr="000071EE" w14:paraId="2E9E4912" w14:textId="77777777" w:rsidTr="0039297E">
        <w:trPr>
          <w:cantSplit/>
          <w:trHeight w:val="1340"/>
        </w:trPr>
        <w:tc>
          <w:tcPr>
            <w:tcW w:w="1908" w:type="dxa"/>
            <w:vAlign w:val="center"/>
          </w:tcPr>
          <w:p w14:paraId="396C1BD6"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Power Frequency</w:t>
            </w:r>
          </w:p>
          <w:p w14:paraId="0374ACE0"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Magnetic Fields</w:t>
            </w:r>
          </w:p>
          <w:p w14:paraId="2E18AF78"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IEC 61000-4-8</w:t>
            </w:r>
          </w:p>
        </w:tc>
        <w:tc>
          <w:tcPr>
            <w:tcW w:w="1980" w:type="dxa"/>
            <w:vAlign w:val="center"/>
          </w:tcPr>
          <w:p w14:paraId="04105AE0"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3 A/m</w:t>
            </w:r>
          </w:p>
        </w:tc>
        <w:tc>
          <w:tcPr>
            <w:tcW w:w="1980" w:type="dxa"/>
            <w:vAlign w:val="center"/>
          </w:tcPr>
          <w:p w14:paraId="027AF368"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3 A/m</w:t>
            </w:r>
          </w:p>
        </w:tc>
        <w:tc>
          <w:tcPr>
            <w:tcW w:w="3420" w:type="dxa"/>
            <w:vAlign w:val="center"/>
          </w:tcPr>
          <w:p w14:paraId="41D8A0D1"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20"/>
                <w:szCs w:val="20"/>
              </w:rPr>
              <w:t>Power frequency magnetic fields should be at levels characteristic of a typical location in a typical commercial or hospital environment.</w:t>
            </w:r>
          </w:p>
        </w:tc>
      </w:tr>
      <w:tr w:rsidR="0039297E" w:rsidRPr="000071EE" w14:paraId="2AD55200" w14:textId="77777777" w:rsidTr="0039297E">
        <w:trPr>
          <w:cantSplit/>
          <w:trHeight w:val="359"/>
        </w:trPr>
        <w:tc>
          <w:tcPr>
            <w:tcW w:w="9288" w:type="dxa"/>
            <w:gridSpan w:val="4"/>
            <w:vAlign w:val="center"/>
          </w:tcPr>
          <w:p w14:paraId="09660B8A" w14:textId="77777777" w:rsidR="0039297E" w:rsidRPr="000071EE" w:rsidRDefault="0039297E" w:rsidP="0039297E">
            <w:pPr>
              <w:autoSpaceDE w:val="0"/>
              <w:autoSpaceDN w:val="0"/>
              <w:adjustRightInd w:val="0"/>
              <w:rPr>
                <w:rFonts w:ascii="Arial" w:hAnsi="Arial" w:cs="Arial"/>
                <w:sz w:val="16"/>
                <w:szCs w:val="16"/>
              </w:rPr>
            </w:pPr>
            <w:smartTag w:uri="urn:schemas-microsoft-com:office:smarttags" w:element="place">
              <w:smartTag w:uri="urn:schemas-microsoft-com:office:smarttags" w:element="City">
                <w:r w:rsidRPr="000071EE">
                  <w:rPr>
                    <w:rFonts w:ascii="Arial" w:hAnsi="Arial" w:cs="Arial"/>
                    <w:sz w:val="16"/>
                    <w:szCs w:val="16"/>
                  </w:rPr>
                  <w:t>NOTE</w:t>
                </w:r>
              </w:smartTag>
              <w:r w:rsidRPr="000071EE">
                <w:rPr>
                  <w:rFonts w:ascii="Arial" w:hAnsi="Arial" w:cs="Arial"/>
                  <w:sz w:val="16"/>
                  <w:szCs w:val="16"/>
                </w:rPr>
                <w:t xml:space="preserve">   </w:t>
              </w:r>
              <w:smartTag w:uri="urn:schemas-microsoft-com:office:smarttags" w:element="State">
                <w:r w:rsidRPr="000071EE">
                  <w:rPr>
                    <w:rFonts w:ascii="Arial" w:hAnsi="Arial" w:cs="Arial"/>
                    <w:sz w:val="16"/>
                    <w:szCs w:val="16"/>
                  </w:rPr>
                  <w:t>U</w:t>
                </w:r>
                <w:r w:rsidRPr="000071EE">
                  <w:rPr>
                    <w:rFonts w:ascii="Arial" w:hAnsi="Arial" w:cs="Arial"/>
                    <w:sz w:val="16"/>
                    <w:szCs w:val="16"/>
                    <w:vertAlign w:val="subscript"/>
                  </w:rPr>
                  <w:t>T</w:t>
                </w:r>
              </w:smartTag>
            </w:smartTag>
            <w:r w:rsidRPr="000071EE">
              <w:rPr>
                <w:rFonts w:ascii="Arial" w:hAnsi="Arial" w:cs="Arial"/>
                <w:sz w:val="16"/>
                <w:szCs w:val="16"/>
              </w:rPr>
              <w:t xml:space="preserve"> is the a.c. mains voltage prior to application of the test level</w:t>
            </w:r>
          </w:p>
        </w:tc>
      </w:tr>
    </w:tbl>
    <w:p w14:paraId="54B78B90" w14:textId="77777777" w:rsidR="0039297E" w:rsidRDefault="0039297E">
      <w:pPr>
        <w:rPr>
          <w:rFonts w:ascii="Arial" w:hAnsi="Arial" w:cs="Arial"/>
          <w:bCs/>
          <w:sz w:val="22"/>
          <w:szCs w:val="22"/>
        </w:rPr>
      </w:pPr>
    </w:p>
    <w:p w14:paraId="2071EAAE" w14:textId="77777777" w:rsidR="0039297E" w:rsidRDefault="0039297E">
      <w:pPr>
        <w:rPr>
          <w:rFonts w:ascii="Arial" w:hAnsi="Arial" w:cs="Arial"/>
          <w:bCs/>
          <w:sz w:val="22"/>
          <w:szCs w:val="22"/>
        </w:rPr>
      </w:pPr>
      <w:r>
        <w:rPr>
          <w:rFonts w:ascii="Arial" w:hAnsi="Arial" w:cs="Arial"/>
          <w:bCs/>
          <w:sz w:val="22"/>
          <w:szCs w:val="22"/>
        </w:rPr>
        <w:br w:type="page"/>
      </w:r>
    </w:p>
    <w:p w14:paraId="4D44E71B" w14:textId="77777777" w:rsidR="0039297E" w:rsidRDefault="0039297E">
      <w:pPr>
        <w:rPr>
          <w:rFonts w:ascii="Arial" w:hAnsi="Arial"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4500"/>
      </w:tblGrid>
      <w:tr w:rsidR="0039297E" w:rsidRPr="000071EE" w14:paraId="57FBFEAB" w14:textId="77777777" w:rsidTr="00EB7848">
        <w:trPr>
          <w:cantSplit/>
        </w:trPr>
        <w:tc>
          <w:tcPr>
            <w:tcW w:w="9288" w:type="dxa"/>
            <w:gridSpan w:val="4"/>
          </w:tcPr>
          <w:p w14:paraId="6762E51A" w14:textId="77777777" w:rsidR="0039297E" w:rsidRPr="000071EE" w:rsidRDefault="0039297E" w:rsidP="00EB7848">
            <w:pPr>
              <w:autoSpaceDE w:val="0"/>
              <w:autoSpaceDN w:val="0"/>
              <w:adjustRightInd w:val="0"/>
              <w:rPr>
                <w:rFonts w:ascii="Arial" w:hAnsi="Arial" w:cs="Arial"/>
                <w:sz w:val="20"/>
                <w:szCs w:val="20"/>
              </w:rPr>
            </w:pPr>
            <w:r w:rsidRPr="000071EE">
              <w:rPr>
                <w:rFonts w:ascii="Arial" w:hAnsi="Arial" w:cs="Arial"/>
                <w:b/>
                <w:bCs/>
                <w:sz w:val="20"/>
                <w:szCs w:val="20"/>
              </w:rPr>
              <w:t>Guidance and Manufacturer's Declaration - Electromagnetic Immunity</w:t>
            </w:r>
          </w:p>
        </w:tc>
      </w:tr>
      <w:tr w:rsidR="0039297E" w:rsidRPr="000071EE" w14:paraId="53508632" w14:textId="77777777" w:rsidTr="00C95E83">
        <w:trPr>
          <w:cantSplit/>
          <w:trHeight w:val="575"/>
        </w:trPr>
        <w:tc>
          <w:tcPr>
            <w:tcW w:w="9288" w:type="dxa"/>
            <w:gridSpan w:val="4"/>
            <w:vAlign w:val="center"/>
          </w:tcPr>
          <w:p w14:paraId="7965D95C" w14:textId="77777777" w:rsidR="0039297E" w:rsidRPr="000071EE" w:rsidRDefault="0039297E" w:rsidP="00C95E83">
            <w:pPr>
              <w:autoSpaceDE w:val="0"/>
              <w:autoSpaceDN w:val="0"/>
              <w:adjustRightInd w:val="0"/>
              <w:rPr>
                <w:rFonts w:ascii="Arial" w:hAnsi="Arial" w:cs="Arial"/>
                <w:b/>
                <w:bCs/>
                <w:sz w:val="20"/>
                <w:szCs w:val="20"/>
              </w:rPr>
            </w:pPr>
            <w:r w:rsidRPr="000071EE">
              <w:rPr>
                <w:rFonts w:ascii="Arial" w:hAnsi="Arial" w:cs="Arial"/>
                <w:sz w:val="20"/>
                <w:szCs w:val="20"/>
              </w:rPr>
              <w:t xml:space="preserve">The </w:t>
            </w:r>
            <w:r>
              <w:rPr>
                <w:rFonts w:ascii="Arial" w:hAnsi="Arial" w:cs="Arial"/>
                <w:sz w:val="20"/>
                <w:szCs w:val="20"/>
              </w:rPr>
              <w:t>Ultra DBI</w:t>
            </w:r>
            <w:r w:rsidRPr="000071EE">
              <w:rPr>
                <w:rFonts w:ascii="Arial" w:hAnsi="Arial" w:cs="Arial"/>
                <w:sz w:val="20"/>
                <w:szCs w:val="20"/>
              </w:rPr>
              <w:t xml:space="preserve"> is intended for use in the electromagnetic environments specified below.  The customer or the user of the </w:t>
            </w:r>
            <w:r>
              <w:rPr>
                <w:rFonts w:ascii="Arial" w:hAnsi="Arial" w:cs="Arial"/>
                <w:sz w:val="20"/>
                <w:szCs w:val="20"/>
              </w:rPr>
              <w:t>Ultra DBI</w:t>
            </w:r>
            <w:r w:rsidRPr="000071EE">
              <w:rPr>
                <w:rFonts w:ascii="Arial" w:hAnsi="Arial" w:cs="Arial"/>
                <w:sz w:val="20"/>
                <w:szCs w:val="20"/>
              </w:rPr>
              <w:t xml:space="preserve"> should assure it is used in such an environment.</w:t>
            </w:r>
          </w:p>
        </w:tc>
      </w:tr>
      <w:tr w:rsidR="0039297E" w:rsidRPr="000071EE" w14:paraId="422BEFAF" w14:textId="77777777" w:rsidTr="0039297E">
        <w:trPr>
          <w:cantSplit/>
          <w:trHeight w:val="539"/>
        </w:trPr>
        <w:tc>
          <w:tcPr>
            <w:tcW w:w="1548" w:type="dxa"/>
            <w:vAlign w:val="center"/>
          </w:tcPr>
          <w:p w14:paraId="53391C08"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Immunity</w:t>
            </w:r>
          </w:p>
          <w:p w14:paraId="50F54003"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Test</w:t>
            </w:r>
          </w:p>
        </w:tc>
        <w:tc>
          <w:tcPr>
            <w:tcW w:w="1620" w:type="dxa"/>
            <w:vAlign w:val="center"/>
          </w:tcPr>
          <w:p w14:paraId="6BA59C83"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IEC 60601</w:t>
            </w:r>
          </w:p>
          <w:p w14:paraId="4B723D3C"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Test Level</w:t>
            </w:r>
          </w:p>
        </w:tc>
        <w:tc>
          <w:tcPr>
            <w:tcW w:w="1620" w:type="dxa"/>
            <w:vAlign w:val="center"/>
          </w:tcPr>
          <w:p w14:paraId="78A3F325"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Compliance Level</w:t>
            </w:r>
          </w:p>
        </w:tc>
        <w:tc>
          <w:tcPr>
            <w:tcW w:w="4500" w:type="dxa"/>
            <w:vAlign w:val="center"/>
          </w:tcPr>
          <w:p w14:paraId="44B3D62A"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b/>
                <w:bCs/>
                <w:sz w:val="20"/>
                <w:szCs w:val="20"/>
              </w:rPr>
              <w:t>Guidance</w:t>
            </w:r>
          </w:p>
        </w:tc>
      </w:tr>
      <w:tr w:rsidR="0039297E" w:rsidRPr="000071EE" w14:paraId="2F0E0E89" w14:textId="77777777" w:rsidTr="00EB7848">
        <w:trPr>
          <w:cantSplit/>
        </w:trPr>
        <w:tc>
          <w:tcPr>
            <w:tcW w:w="1548" w:type="dxa"/>
          </w:tcPr>
          <w:p w14:paraId="2A96F207" w14:textId="77777777" w:rsidR="0039297E" w:rsidRPr="000071EE" w:rsidRDefault="0039297E" w:rsidP="00EB7848">
            <w:pPr>
              <w:autoSpaceDE w:val="0"/>
              <w:autoSpaceDN w:val="0"/>
              <w:adjustRightInd w:val="0"/>
              <w:rPr>
                <w:rFonts w:ascii="Arial" w:hAnsi="Arial" w:cs="Arial"/>
                <w:sz w:val="20"/>
                <w:szCs w:val="20"/>
              </w:rPr>
            </w:pPr>
          </w:p>
          <w:p w14:paraId="7BCFCE21" w14:textId="77777777" w:rsidR="0039297E" w:rsidRPr="000071EE" w:rsidRDefault="0039297E" w:rsidP="00EB7848">
            <w:pPr>
              <w:autoSpaceDE w:val="0"/>
              <w:autoSpaceDN w:val="0"/>
              <w:adjustRightInd w:val="0"/>
              <w:rPr>
                <w:rFonts w:ascii="Arial" w:hAnsi="Arial" w:cs="Arial"/>
                <w:sz w:val="20"/>
                <w:szCs w:val="20"/>
              </w:rPr>
            </w:pPr>
          </w:p>
          <w:p w14:paraId="6E23D527" w14:textId="77777777" w:rsidR="0039297E" w:rsidRPr="000071EE" w:rsidRDefault="0039297E" w:rsidP="00EB7848">
            <w:pPr>
              <w:autoSpaceDE w:val="0"/>
              <w:autoSpaceDN w:val="0"/>
              <w:adjustRightInd w:val="0"/>
              <w:rPr>
                <w:rFonts w:ascii="Arial" w:hAnsi="Arial" w:cs="Arial"/>
                <w:sz w:val="20"/>
                <w:szCs w:val="20"/>
              </w:rPr>
            </w:pPr>
          </w:p>
          <w:p w14:paraId="6FB51B19" w14:textId="77777777" w:rsidR="0039297E" w:rsidRPr="000071EE" w:rsidRDefault="0039297E" w:rsidP="00EB7848">
            <w:pPr>
              <w:autoSpaceDE w:val="0"/>
              <w:autoSpaceDN w:val="0"/>
              <w:adjustRightInd w:val="0"/>
              <w:rPr>
                <w:rFonts w:ascii="Arial" w:hAnsi="Arial" w:cs="Arial"/>
                <w:sz w:val="20"/>
                <w:szCs w:val="20"/>
              </w:rPr>
            </w:pPr>
          </w:p>
          <w:p w14:paraId="11DD7782" w14:textId="77777777" w:rsidR="0039297E" w:rsidRPr="000071EE" w:rsidRDefault="0039297E" w:rsidP="00EB7848">
            <w:pPr>
              <w:autoSpaceDE w:val="0"/>
              <w:autoSpaceDN w:val="0"/>
              <w:adjustRightInd w:val="0"/>
              <w:rPr>
                <w:rFonts w:ascii="Arial" w:hAnsi="Arial" w:cs="Arial"/>
                <w:sz w:val="20"/>
                <w:szCs w:val="20"/>
              </w:rPr>
            </w:pPr>
          </w:p>
          <w:p w14:paraId="783E7F94" w14:textId="77777777" w:rsidR="0039297E" w:rsidRPr="000071EE" w:rsidRDefault="0039297E" w:rsidP="00EB7848">
            <w:pPr>
              <w:autoSpaceDE w:val="0"/>
              <w:autoSpaceDN w:val="0"/>
              <w:adjustRightInd w:val="0"/>
              <w:rPr>
                <w:rFonts w:ascii="Arial" w:hAnsi="Arial" w:cs="Arial"/>
                <w:sz w:val="20"/>
                <w:szCs w:val="20"/>
              </w:rPr>
            </w:pPr>
          </w:p>
          <w:p w14:paraId="10B14A4D" w14:textId="77777777" w:rsidR="0039297E" w:rsidRPr="000071EE" w:rsidRDefault="0039297E" w:rsidP="00EB7848">
            <w:pPr>
              <w:autoSpaceDE w:val="0"/>
              <w:autoSpaceDN w:val="0"/>
              <w:adjustRightInd w:val="0"/>
              <w:rPr>
                <w:rFonts w:ascii="Arial" w:hAnsi="Arial" w:cs="Arial"/>
                <w:sz w:val="20"/>
                <w:szCs w:val="20"/>
              </w:rPr>
            </w:pPr>
          </w:p>
          <w:p w14:paraId="7C7C376C" w14:textId="77777777" w:rsidR="0039297E" w:rsidRPr="000071EE" w:rsidRDefault="0039297E" w:rsidP="00EB7848">
            <w:pPr>
              <w:autoSpaceDE w:val="0"/>
              <w:autoSpaceDN w:val="0"/>
              <w:adjustRightInd w:val="0"/>
              <w:rPr>
                <w:rFonts w:ascii="Arial" w:hAnsi="Arial" w:cs="Arial"/>
                <w:sz w:val="20"/>
                <w:szCs w:val="20"/>
              </w:rPr>
            </w:pPr>
          </w:p>
          <w:p w14:paraId="44672711" w14:textId="77777777" w:rsidR="0039297E" w:rsidRPr="000071EE" w:rsidRDefault="0039297E" w:rsidP="00EB7848">
            <w:pPr>
              <w:autoSpaceDE w:val="0"/>
              <w:autoSpaceDN w:val="0"/>
              <w:adjustRightInd w:val="0"/>
              <w:rPr>
                <w:rFonts w:ascii="Arial" w:hAnsi="Arial" w:cs="Arial"/>
                <w:sz w:val="20"/>
                <w:szCs w:val="20"/>
              </w:rPr>
            </w:pPr>
          </w:p>
          <w:p w14:paraId="44528254" w14:textId="77777777" w:rsidR="0039297E" w:rsidRPr="000071EE" w:rsidRDefault="0039297E" w:rsidP="00EB7848">
            <w:pPr>
              <w:autoSpaceDE w:val="0"/>
              <w:autoSpaceDN w:val="0"/>
              <w:adjustRightInd w:val="0"/>
              <w:rPr>
                <w:rFonts w:ascii="Arial" w:hAnsi="Arial" w:cs="Arial"/>
                <w:sz w:val="20"/>
                <w:szCs w:val="20"/>
              </w:rPr>
            </w:pPr>
            <w:r w:rsidRPr="000071EE">
              <w:rPr>
                <w:rFonts w:ascii="Arial" w:hAnsi="Arial" w:cs="Arial"/>
                <w:sz w:val="20"/>
                <w:szCs w:val="20"/>
              </w:rPr>
              <w:t>Conducted RF</w:t>
            </w:r>
          </w:p>
          <w:p w14:paraId="2C5EB179" w14:textId="77777777" w:rsidR="0039297E" w:rsidRPr="000071EE" w:rsidRDefault="0039297E" w:rsidP="00EB7848">
            <w:pPr>
              <w:autoSpaceDE w:val="0"/>
              <w:autoSpaceDN w:val="0"/>
              <w:adjustRightInd w:val="0"/>
              <w:rPr>
                <w:rFonts w:ascii="Arial" w:hAnsi="Arial" w:cs="Arial"/>
                <w:sz w:val="20"/>
                <w:szCs w:val="20"/>
              </w:rPr>
            </w:pPr>
            <w:r w:rsidRPr="000071EE">
              <w:rPr>
                <w:rFonts w:ascii="Arial" w:hAnsi="Arial" w:cs="Arial"/>
                <w:sz w:val="20"/>
                <w:szCs w:val="20"/>
              </w:rPr>
              <w:t>IEC 61000-4-6</w:t>
            </w:r>
          </w:p>
          <w:p w14:paraId="47CB4A72" w14:textId="77777777" w:rsidR="0039297E" w:rsidRPr="000071EE" w:rsidRDefault="0039297E" w:rsidP="00EB7848">
            <w:pPr>
              <w:autoSpaceDE w:val="0"/>
              <w:autoSpaceDN w:val="0"/>
              <w:adjustRightInd w:val="0"/>
              <w:rPr>
                <w:rFonts w:ascii="Arial" w:hAnsi="Arial" w:cs="Arial"/>
                <w:sz w:val="20"/>
                <w:szCs w:val="20"/>
              </w:rPr>
            </w:pPr>
          </w:p>
          <w:p w14:paraId="5CF3C8EF" w14:textId="77777777" w:rsidR="0039297E" w:rsidRPr="000071EE" w:rsidRDefault="0039297E" w:rsidP="00EB7848">
            <w:pPr>
              <w:autoSpaceDE w:val="0"/>
              <w:autoSpaceDN w:val="0"/>
              <w:adjustRightInd w:val="0"/>
              <w:rPr>
                <w:rFonts w:ascii="Arial" w:hAnsi="Arial" w:cs="Arial"/>
                <w:sz w:val="20"/>
                <w:szCs w:val="20"/>
              </w:rPr>
            </w:pPr>
          </w:p>
          <w:p w14:paraId="0F706AA5" w14:textId="77777777" w:rsidR="0039297E" w:rsidRPr="000071EE" w:rsidRDefault="0039297E" w:rsidP="00EB7848">
            <w:pPr>
              <w:autoSpaceDE w:val="0"/>
              <w:autoSpaceDN w:val="0"/>
              <w:adjustRightInd w:val="0"/>
              <w:rPr>
                <w:rFonts w:ascii="Arial" w:hAnsi="Arial" w:cs="Arial"/>
                <w:sz w:val="20"/>
                <w:szCs w:val="20"/>
              </w:rPr>
            </w:pPr>
            <w:r w:rsidRPr="000071EE">
              <w:rPr>
                <w:rFonts w:ascii="Arial" w:hAnsi="Arial" w:cs="Arial"/>
                <w:sz w:val="20"/>
                <w:szCs w:val="20"/>
              </w:rPr>
              <w:t>Radiated RF IEC 61000-4-3</w:t>
            </w:r>
          </w:p>
        </w:tc>
        <w:tc>
          <w:tcPr>
            <w:tcW w:w="1620" w:type="dxa"/>
          </w:tcPr>
          <w:p w14:paraId="66B7EC0B" w14:textId="77777777" w:rsidR="0039297E" w:rsidRPr="000071EE" w:rsidRDefault="0039297E" w:rsidP="00EB7848">
            <w:pPr>
              <w:rPr>
                <w:rFonts w:ascii="Arial" w:hAnsi="Arial" w:cs="Arial"/>
                <w:sz w:val="20"/>
                <w:szCs w:val="20"/>
              </w:rPr>
            </w:pPr>
          </w:p>
          <w:p w14:paraId="38E7535D" w14:textId="77777777" w:rsidR="0039297E" w:rsidRPr="000071EE" w:rsidRDefault="0039297E" w:rsidP="00EB7848">
            <w:pPr>
              <w:rPr>
                <w:rFonts w:ascii="Arial" w:hAnsi="Arial" w:cs="Arial"/>
                <w:sz w:val="20"/>
                <w:szCs w:val="20"/>
              </w:rPr>
            </w:pPr>
          </w:p>
          <w:p w14:paraId="1D75E9CF" w14:textId="77777777" w:rsidR="0039297E" w:rsidRPr="000071EE" w:rsidRDefault="0039297E" w:rsidP="00EB7848">
            <w:pPr>
              <w:rPr>
                <w:rFonts w:ascii="Arial" w:hAnsi="Arial" w:cs="Arial"/>
                <w:sz w:val="20"/>
                <w:szCs w:val="20"/>
              </w:rPr>
            </w:pPr>
          </w:p>
          <w:p w14:paraId="4F976791" w14:textId="77777777" w:rsidR="0039297E" w:rsidRPr="000071EE" w:rsidRDefault="0039297E" w:rsidP="00EB7848">
            <w:pPr>
              <w:rPr>
                <w:rFonts w:ascii="Arial" w:hAnsi="Arial" w:cs="Arial"/>
                <w:sz w:val="20"/>
                <w:szCs w:val="20"/>
              </w:rPr>
            </w:pPr>
          </w:p>
          <w:p w14:paraId="7E6CF672" w14:textId="77777777" w:rsidR="0039297E" w:rsidRPr="000071EE" w:rsidRDefault="0039297E" w:rsidP="00EB7848">
            <w:pPr>
              <w:rPr>
                <w:rFonts w:ascii="Arial" w:hAnsi="Arial" w:cs="Arial"/>
                <w:sz w:val="20"/>
                <w:szCs w:val="20"/>
              </w:rPr>
            </w:pPr>
          </w:p>
          <w:p w14:paraId="35376C46" w14:textId="77777777" w:rsidR="0039297E" w:rsidRPr="000071EE" w:rsidRDefault="0039297E" w:rsidP="00EB7848">
            <w:pPr>
              <w:rPr>
                <w:rFonts w:ascii="Arial" w:hAnsi="Arial" w:cs="Arial"/>
                <w:sz w:val="20"/>
                <w:szCs w:val="20"/>
              </w:rPr>
            </w:pPr>
          </w:p>
          <w:p w14:paraId="2A4192D2" w14:textId="77777777" w:rsidR="0039297E" w:rsidRPr="000071EE" w:rsidRDefault="0039297E" w:rsidP="00EB7848">
            <w:pPr>
              <w:rPr>
                <w:rFonts w:ascii="Arial" w:hAnsi="Arial" w:cs="Arial"/>
                <w:sz w:val="20"/>
                <w:szCs w:val="20"/>
              </w:rPr>
            </w:pPr>
          </w:p>
          <w:p w14:paraId="30AA5084" w14:textId="77777777" w:rsidR="0039297E" w:rsidRPr="000071EE" w:rsidRDefault="0039297E" w:rsidP="00EB7848">
            <w:pPr>
              <w:rPr>
                <w:rFonts w:ascii="Arial" w:hAnsi="Arial" w:cs="Arial"/>
                <w:sz w:val="20"/>
                <w:szCs w:val="20"/>
              </w:rPr>
            </w:pPr>
          </w:p>
          <w:p w14:paraId="10DFA3B5" w14:textId="77777777" w:rsidR="0039297E" w:rsidRPr="000071EE" w:rsidRDefault="0039297E" w:rsidP="00EB7848">
            <w:pPr>
              <w:rPr>
                <w:rFonts w:ascii="Arial" w:hAnsi="Arial" w:cs="Arial"/>
                <w:sz w:val="20"/>
                <w:szCs w:val="20"/>
              </w:rPr>
            </w:pPr>
          </w:p>
          <w:p w14:paraId="6E9822BB" w14:textId="77777777" w:rsidR="0039297E" w:rsidRPr="000071EE" w:rsidRDefault="0039297E" w:rsidP="00EB7848">
            <w:pPr>
              <w:rPr>
                <w:rFonts w:ascii="Arial" w:hAnsi="Arial" w:cs="Arial"/>
                <w:sz w:val="20"/>
                <w:szCs w:val="20"/>
              </w:rPr>
            </w:pPr>
            <w:r w:rsidRPr="000071EE">
              <w:rPr>
                <w:rFonts w:ascii="Arial" w:hAnsi="Arial" w:cs="Arial"/>
                <w:sz w:val="20"/>
                <w:szCs w:val="20"/>
              </w:rPr>
              <w:t>3 Vrms</w:t>
            </w:r>
          </w:p>
          <w:p w14:paraId="5D7940D0" w14:textId="77777777" w:rsidR="0039297E" w:rsidRPr="000071EE" w:rsidRDefault="0039297E" w:rsidP="00EB7848">
            <w:pPr>
              <w:rPr>
                <w:rFonts w:ascii="Arial" w:hAnsi="Arial" w:cs="Arial"/>
                <w:sz w:val="20"/>
                <w:szCs w:val="20"/>
              </w:rPr>
            </w:pPr>
            <w:r w:rsidRPr="000071EE">
              <w:rPr>
                <w:rFonts w:ascii="Arial" w:hAnsi="Arial" w:cs="Arial"/>
                <w:sz w:val="20"/>
                <w:szCs w:val="20"/>
              </w:rPr>
              <w:t>150 kHz to 80 Mhz</w:t>
            </w:r>
          </w:p>
          <w:p w14:paraId="0FB86686" w14:textId="77777777" w:rsidR="0039297E" w:rsidRPr="000071EE" w:rsidRDefault="0039297E" w:rsidP="00EB7848">
            <w:pPr>
              <w:rPr>
                <w:rFonts w:ascii="Arial" w:hAnsi="Arial" w:cs="Arial"/>
                <w:sz w:val="20"/>
                <w:szCs w:val="20"/>
              </w:rPr>
            </w:pPr>
          </w:p>
          <w:p w14:paraId="3041D8EE" w14:textId="77777777" w:rsidR="0039297E" w:rsidRPr="000071EE" w:rsidRDefault="0039297E" w:rsidP="00EB7848">
            <w:pPr>
              <w:rPr>
                <w:rFonts w:ascii="Arial" w:hAnsi="Arial" w:cs="Arial"/>
                <w:sz w:val="20"/>
                <w:szCs w:val="20"/>
              </w:rPr>
            </w:pPr>
            <w:r w:rsidRPr="000071EE">
              <w:rPr>
                <w:rFonts w:ascii="Arial" w:hAnsi="Arial" w:cs="Arial"/>
                <w:sz w:val="20"/>
                <w:szCs w:val="20"/>
              </w:rPr>
              <w:t>3 Vrms</w:t>
            </w:r>
          </w:p>
          <w:p w14:paraId="692BE96A" w14:textId="77777777" w:rsidR="0039297E" w:rsidRPr="000071EE" w:rsidRDefault="0039297E" w:rsidP="00EB7848">
            <w:pPr>
              <w:rPr>
                <w:rFonts w:ascii="Arial" w:hAnsi="Arial" w:cs="Arial"/>
                <w:sz w:val="20"/>
                <w:szCs w:val="20"/>
              </w:rPr>
            </w:pPr>
            <w:r w:rsidRPr="000071EE">
              <w:rPr>
                <w:rFonts w:ascii="Arial" w:hAnsi="Arial" w:cs="Arial"/>
                <w:sz w:val="20"/>
                <w:szCs w:val="20"/>
              </w:rPr>
              <w:t>80 MHz to 2.5 GHz</w:t>
            </w:r>
          </w:p>
        </w:tc>
        <w:tc>
          <w:tcPr>
            <w:tcW w:w="1620" w:type="dxa"/>
          </w:tcPr>
          <w:p w14:paraId="54A6883C" w14:textId="77777777" w:rsidR="0039297E" w:rsidRPr="000071EE" w:rsidRDefault="0039297E" w:rsidP="00EB7848">
            <w:pPr>
              <w:rPr>
                <w:rFonts w:ascii="Arial" w:hAnsi="Arial" w:cs="Arial"/>
                <w:sz w:val="20"/>
                <w:szCs w:val="20"/>
              </w:rPr>
            </w:pPr>
          </w:p>
          <w:p w14:paraId="13C541E3" w14:textId="77777777" w:rsidR="0039297E" w:rsidRPr="000071EE" w:rsidRDefault="0039297E" w:rsidP="00EB7848">
            <w:pPr>
              <w:rPr>
                <w:rFonts w:ascii="Arial" w:hAnsi="Arial" w:cs="Arial"/>
                <w:sz w:val="20"/>
                <w:szCs w:val="20"/>
              </w:rPr>
            </w:pPr>
          </w:p>
          <w:p w14:paraId="117D5E03" w14:textId="77777777" w:rsidR="0039297E" w:rsidRPr="000071EE" w:rsidRDefault="0039297E" w:rsidP="00EB7848">
            <w:pPr>
              <w:rPr>
                <w:rFonts w:ascii="Arial" w:hAnsi="Arial" w:cs="Arial"/>
                <w:sz w:val="20"/>
                <w:szCs w:val="20"/>
              </w:rPr>
            </w:pPr>
          </w:p>
          <w:p w14:paraId="118C4394" w14:textId="77777777" w:rsidR="0039297E" w:rsidRPr="000071EE" w:rsidRDefault="0039297E" w:rsidP="00EB7848">
            <w:pPr>
              <w:rPr>
                <w:rFonts w:ascii="Arial" w:hAnsi="Arial" w:cs="Arial"/>
                <w:sz w:val="20"/>
                <w:szCs w:val="20"/>
              </w:rPr>
            </w:pPr>
          </w:p>
          <w:p w14:paraId="4D0937DE" w14:textId="77777777" w:rsidR="0039297E" w:rsidRPr="000071EE" w:rsidRDefault="0039297E" w:rsidP="00EB7848">
            <w:pPr>
              <w:rPr>
                <w:rFonts w:ascii="Arial" w:hAnsi="Arial" w:cs="Arial"/>
                <w:sz w:val="20"/>
                <w:szCs w:val="20"/>
              </w:rPr>
            </w:pPr>
          </w:p>
          <w:p w14:paraId="75B114D7" w14:textId="77777777" w:rsidR="0039297E" w:rsidRPr="000071EE" w:rsidRDefault="0039297E" w:rsidP="00EB7848">
            <w:pPr>
              <w:rPr>
                <w:rFonts w:ascii="Arial" w:hAnsi="Arial" w:cs="Arial"/>
                <w:sz w:val="20"/>
                <w:szCs w:val="20"/>
              </w:rPr>
            </w:pPr>
          </w:p>
          <w:p w14:paraId="25796A1A" w14:textId="77777777" w:rsidR="0039297E" w:rsidRPr="000071EE" w:rsidRDefault="0039297E" w:rsidP="00EB7848">
            <w:pPr>
              <w:rPr>
                <w:rFonts w:ascii="Arial" w:hAnsi="Arial" w:cs="Arial"/>
                <w:sz w:val="20"/>
                <w:szCs w:val="20"/>
              </w:rPr>
            </w:pPr>
          </w:p>
          <w:p w14:paraId="3DE833CC" w14:textId="77777777" w:rsidR="0039297E" w:rsidRPr="000071EE" w:rsidRDefault="0039297E" w:rsidP="00EB7848">
            <w:pPr>
              <w:rPr>
                <w:rFonts w:ascii="Arial" w:hAnsi="Arial" w:cs="Arial"/>
                <w:sz w:val="20"/>
                <w:szCs w:val="20"/>
              </w:rPr>
            </w:pPr>
          </w:p>
          <w:p w14:paraId="1017F679" w14:textId="77777777" w:rsidR="0039297E" w:rsidRPr="000071EE" w:rsidRDefault="0039297E" w:rsidP="00EB7848">
            <w:pPr>
              <w:rPr>
                <w:rFonts w:ascii="Arial" w:hAnsi="Arial" w:cs="Arial"/>
                <w:sz w:val="20"/>
                <w:szCs w:val="20"/>
              </w:rPr>
            </w:pPr>
          </w:p>
          <w:p w14:paraId="02573FE0" w14:textId="77777777" w:rsidR="0039297E" w:rsidRPr="000071EE" w:rsidRDefault="0039297E" w:rsidP="00EB7848">
            <w:pPr>
              <w:rPr>
                <w:rFonts w:ascii="Arial" w:hAnsi="Arial" w:cs="Arial"/>
                <w:sz w:val="20"/>
                <w:szCs w:val="20"/>
              </w:rPr>
            </w:pPr>
            <w:r w:rsidRPr="000071EE">
              <w:rPr>
                <w:rFonts w:ascii="Arial" w:hAnsi="Arial" w:cs="Arial"/>
                <w:sz w:val="20"/>
                <w:szCs w:val="20"/>
              </w:rPr>
              <w:t>3 Vrms</w:t>
            </w:r>
          </w:p>
          <w:p w14:paraId="683A2587" w14:textId="77777777" w:rsidR="0039297E" w:rsidRPr="000071EE" w:rsidRDefault="0039297E" w:rsidP="00EB7848">
            <w:pPr>
              <w:rPr>
                <w:rFonts w:ascii="Arial" w:hAnsi="Arial" w:cs="Arial"/>
                <w:sz w:val="20"/>
                <w:szCs w:val="20"/>
              </w:rPr>
            </w:pPr>
          </w:p>
          <w:p w14:paraId="19BE8BE2" w14:textId="77777777" w:rsidR="0039297E" w:rsidRPr="000071EE" w:rsidRDefault="0039297E" w:rsidP="00EB7848">
            <w:pPr>
              <w:rPr>
                <w:rFonts w:ascii="Arial" w:hAnsi="Arial" w:cs="Arial"/>
                <w:sz w:val="20"/>
                <w:szCs w:val="20"/>
              </w:rPr>
            </w:pPr>
          </w:p>
          <w:p w14:paraId="3E090D6E" w14:textId="77777777" w:rsidR="0039297E" w:rsidRPr="000071EE" w:rsidRDefault="0039297E" w:rsidP="00EB7848">
            <w:pPr>
              <w:rPr>
                <w:rFonts w:ascii="Arial" w:hAnsi="Arial" w:cs="Arial"/>
                <w:sz w:val="20"/>
                <w:szCs w:val="20"/>
              </w:rPr>
            </w:pPr>
          </w:p>
          <w:p w14:paraId="7C5514DE" w14:textId="77777777" w:rsidR="0039297E" w:rsidRPr="000071EE" w:rsidRDefault="0039297E" w:rsidP="00EB7848">
            <w:pPr>
              <w:rPr>
                <w:rFonts w:ascii="Arial" w:hAnsi="Arial" w:cs="Arial"/>
                <w:sz w:val="20"/>
                <w:szCs w:val="20"/>
              </w:rPr>
            </w:pPr>
            <w:r w:rsidRPr="000071EE">
              <w:rPr>
                <w:rFonts w:ascii="Arial" w:hAnsi="Arial" w:cs="Arial"/>
                <w:sz w:val="20"/>
                <w:szCs w:val="20"/>
              </w:rPr>
              <w:t>3 V/m</w:t>
            </w:r>
          </w:p>
        </w:tc>
        <w:tc>
          <w:tcPr>
            <w:tcW w:w="4500" w:type="dxa"/>
          </w:tcPr>
          <w:p w14:paraId="670E75AB" w14:textId="77777777" w:rsidR="0039297E" w:rsidRPr="000071EE" w:rsidRDefault="0039297E" w:rsidP="00EB7848">
            <w:pPr>
              <w:autoSpaceDE w:val="0"/>
              <w:autoSpaceDN w:val="0"/>
              <w:adjustRightInd w:val="0"/>
              <w:rPr>
                <w:rFonts w:ascii="Arial" w:hAnsi="Arial" w:cs="Arial"/>
                <w:sz w:val="20"/>
                <w:szCs w:val="20"/>
              </w:rPr>
            </w:pPr>
            <w:r w:rsidRPr="000071EE">
              <w:rPr>
                <w:rFonts w:ascii="Arial" w:hAnsi="Arial" w:cs="Arial"/>
                <w:sz w:val="20"/>
                <w:szCs w:val="20"/>
              </w:rPr>
              <w:t xml:space="preserve">Portable and mobile RF communications equipment should be used no closer to any part of the </w:t>
            </w:r>
            <w:r>
              <w:rPr>
                <w:rFonts w:ascii="Arial" w:hAnsi="Arial" w:cs="Arial"/>
                <w:sz w:val="20"/>
                <w:szCs w:val="20"/>
              </w:rPr>
              <w:t>Ultra DBI</w:t>
            </w:r>
            <w:r w:rsidRPr="000071EE">
              <w:rPr>
                <w:rFonts w:ascii="Arial" w:hAnsi="Arial" w:cs="Arial"/>
                <w:sz w:val="20"/>
                <w:szCs w:val="20"/>
              </w:rPr>
              <w:t>, including cables, than the recommended separation distance calculated from the equation applicable to the frequency of the transmitter.</w:t>
            </w:r>
          </w:p>
          <w:p w14:paraId="30C5060D" w14:textId="77777777" w:rsidR="0039297E" w:rsidRPr="000071EE" w:rsidRDefault="0039297E" w:rsidP="00EB7848">
            <w:pPr>
              <w:autoSpaceDE w:val="0"/>
              <w:autoSpaceDN w:val="0"/>
              <w:adjustRightInd w:val="0"/>
              <w:rPr>
                <w:rFonts w:ascii="Arial" w:hAnsi="Arial" w:cs="Arial"/>
                <w:sz w:val="20"/>
                <w:szCs w:val="20"/>
              </w:rPr>
            </w:pPr>
          </w:p>
          <w:p w14:paraId="1185EDE7" w14:textId="77777777" w:rsidR="0039297E" w:rsidRPr="000071EE" w:rsidRDefault="0039297E" w:rsidP="00EB7848">
            <w:pPr>
              <w:autoSpaceDE w:val="0"/>
              <w:autoSpaceDN w:val="0"/>
              <w:adjustRightInd w:val="0"/>
              <w:rPr>
                <w:rFonts w:ascii="Arial" w:hAnsi="Arial" w:cs="Arial"/>
                <w:sz w:val="20"/>
                <w:szCs w:val="20"/>
              </w:rPr>
            </w:pPr>
            <w:r w:rsidRPr="000071EE">
              <w:rPr>
                <w:rFonts w:ascii="Arial" w:hAnsi="Arial" w:cs="Arial"/>
                <w:b/>
                <w:bCs/>
                <w:sz w:val="20"/>
                <w:szCs w:val="20"/>
              </w:rPr>
              <w:t>Recommended separation distance</w:t>
            </w:r>
          </w:p>
          <w:p w14:paraId="5A046DD7" w14:textId="77777777" w:rsidR="0039297E" w:rsidRPr="000071EE" w:rsidRDefault="004509C5" w:rsidP="00EB7848">
            <w:pPr>
              <w:autoSpaceDE w:val="0"/>
              <w:autoSpaceDN w:val="0"/>
              <w:adjustRightInd w:val="0"/>
              <w:rPr>
                <w:rFonts w:ascii="Arial" w:hAnsi="Arial" w:cs="Arial"/>
                <w:sz w:val="20"/>
                <w:szCs w:val="20"/>
              </w:rPr>
            </w:pPr>
            <w:r>
              <w:rPr>
                <w:rFonts w:ascii="Arial" w:hAnsi="Arial" w:cs="Arial"/>
                <w:noProof/>
                <w:sz w:val="20"/>
                <w:szCs w:val="20"/>
              </w:rPr>
              <w:object w:dxaOrig="1440" w:dyaOrig="1440" w14:anchorId="443B0406">
                <v:shape id="_x0000_s2063" type="#_x0000_t75" style="position:absolute;margin-left:1.7pt;margin-top:10.05pt;width:53pt;height:19pt;z-index:-251588608">
                  <v:imagedata r:id="rId70" o:title=""/>
                </v:shape>
                <o:OLEObject Type="Embed" ProgID="Equation.3" ShapeID="_x0000_s2063" DrawAspect="Content" ObjectID="_1773471574" r:id="rId71"/>
              </w:object>
            </w:r>
          </w:p>
          <w:p w14:paraId="76F6B069" w14:textId="77777777" w:rsidR="0039297E" w:rsidRPr="000071EE" w:rsidRDefault="0039297E" w:rsidP="00EB7848">
            <w:pPr>
              <w:autoSpaceDE w:val="0"/>
              <w:autoSpaceDN w:val="0"/>
              <w:adjustRightInd w:val="0"/>
              <w:rPr>
                <w:rFonts w:ascii="Arial" w:hAnsi="Arial" w:cs="Arial"/>
                <w:sz w:val="20"/>
                <w:szCs w:val="20"/>
              </w:rPr>
            </w:pPr>
          </w:p>
          <w:p w14:paraId="70DAAE24" w14:textId="77777777" w:rsidR="0039297E" w:rsidRPr="000071EE" w:rsidRDefault="0039297E" w:rsidP="00EB7848">
            <w:pPr>
              <w:autoSpaceDE w:val="0"/>
              <w:autoSpaceDN w:val="0"/>
              <w:adjustRightInd w:val="0"/>
              <w:rPr>
                <w:rFonts w:ascii="Arial" w:hAnsi="Arial" w:cs="Arial"/>
                <w:sz w:val="20"/>
                <w:szCs w:val="20"/>
              </w:rPr>
            </w:pPr>
          </w:p>
          <w:p w14:paraId="1057A0FA" w14:textId="77777777" w:rsidR="0039297E" w:rsidRPr="000071EE" w:rsidRDefault="0039297E" w:rsidP="00EB7848">
            <w:pPr>
              <w:autoSpaceDE w:val="0"/>
              <w:autoSpaceDN w:val="0"/>
              <w:adjustRightInd w:val="0"/>
              <w:rPr>
                <w:rFonts w:ascii="Arial" w:hAnsi="Arial" w:cs="Arial"/>
                <w:sz w:val="20"/>
                <w:szCs w:val="20"/>
              </w:rPr>
            </w:pPr>
          </w:p>
          <w:p w14:paraId="0CC76114" w14:textId="77777777" w:rsidR="0039297E" w:rsidRPr="000071EE" w:rsidRDefault="004509C5" w:rsidP="00EB7848">
            <w:pPr>
              <w:autoSpaceDE w:val="0"/>
              <w:autoSpaceDN w:val="0"/>
              <w:adjustRightInd w:val="0"/>
              <w:rPr>
                <w:rFonts w:ascii="Arial" w:hAnsi="Arial" w:cs="Arial"/>
                <w:sz w:val="20"/>
                <w:szCs w:val="20"/>
              </w:rPr>
            </w:pPr>
            <w:r>
              <w:rPr>
                <w:rFonts w:ascii="Arial" w:hAnsi="Arial" w:cs="Arial"/>
                <w:noProof/>
                <w:sz w:val="20"/>
                <w:szCs w:val="20"/>
              </w:rPr>
              <w:object w:dxaOrig="1440" w:dyaOrig="1440" w14:anchorId="27162616">
                <v:shape id="_x0000_s2061" type="#_x0000_t75" style="position:absolute;margin-left:1.1pt;margin-top:6.25pt;width:53pt;height:19pt;z-index:-251590656">
                  <v:imagedata r:id="rId70" o:title=""/>
                </v:shape>
                <o:OLEObject Type="Embed" ProgID="Equation.3" ShapeID="_x0000_s2061" DrawAspect="Content" ObjectID="_1773471575" r:id="rId72"/>
              </w:object>
            </w:r>
          </w:p>
          <w:p w14:paraId="57E3EFF7" w14:textId="77777777" w:rsidR="0039297E" w:rsidRPr="000071EE" w:rsidRDefault="0039297E" w:rsidP="00EB7848">
            <w:pPr>
              <w:autoSpaceDE w:val="0"/>
              <w:autoSpaceDN w:val="0"/>
              <w:adjustRightInd w:val="0"/>
              <w:rPr>
                <w:rFonts w:ascii="Arial" w:hAnsi="Arial" w:cs="Arial"/>
                <w:sz w:val="20"/>
                <w:szCs w:val="20"/>
              </w:rPr>
            </w:pPr>
            <w:r w:rsidRPr="000071EE">
              <w:rPr>
                <w:rFonts w:ascii="Arial" w:hAnsi="Arial" w:cs="Arial"/>
                <w:sz w:val="20"/>
                <w:szCs w:val="20"/>
              </w:rPr>
              <w:t xml:space="preserve">                            80 MHz to 800 MHz</w:t>
            </w:r>
          </w:p>
          <w:p w14:paraId="5E79BD4E" w14:textId="77777777" w:rsidR="0039297E" w:rsidRPr="000071EE" w:rsidRDefault="0039297E" w:rsidP="00EB7848">
            <w:pPr>
              <w:autoSpaceDE w:val="0"/>
              <w:autoSpaceDN w:val="0"/>
              <w:adjustRightInd w:val="0"/>
              <w:rPr>
                <w:rFonts w:ascii="Arial" w:hAnsi="Arial" w:cs="Arial"/>
                <w:sz w:val="20"/>
                <w:szCs w:val="20"/>
              </w:rPr>
            </w:pPr>
          </w:p>
          <w:p w14:paraId="7F604CB9" w14:textId="77777777" w:rsidR="0039297E" w:rsidRPr="000071EE" w:rsidRDefault="0039297E" w:rsidP="00EB7848">
            <w:pPr>
              <w:autoSpaceDE w:val="0"/>
              <w:autoSpaceDN w:val="0"/>
              <w:adjustRightInd w:val="0"/>
              <w:rPr>
                <w:rFonts w:ascii="Arial" w:hAnsi="Arial" w:cs="Arial"/>
                <w:sz w:val="20"/>
                <w:szCs w:val="20"/>
              </w:rPr>
            </w:pPr>
          </w:p>
          <w:p w14:paraId="2C6C4AEC" w14:textId="77777777" w:rsidR="0039297E" w:rsidRPr="000071EE" w:rsidRDefault="004509C5" w:rsidP="00EB7848">
            <w:pPr>
              <w:autoSpaceDE w:val="0"/>
              <w:autoSpaceDN w:val="0"/>
              <w:adjustRightInd w:val="0"/>
              <w:rPr>
                <w:rFonts w:ascii="Arial" w:hAnsi="Arial" w:cs="Arial"/>
                <w:sz w:val="20"/>
                <w:szCs w:val="20"/>
              </w:rPr>
            </w:pPr>
            <w:r>
              <w:rPr>
                <w:rFonts w:ascii="Arial" w:hAnsi="Arial" w:cs="Arial"/>
                <w:noProof/>
                <w:sz w:val="20"/>
                <w:szCs w:val="20"/>
              </w:rPr>
              <w:object w:dxaOrig="1440" w:dyaOrig="1440" w14:anchorId="17BFDBEF">
                <v:shape id="_x0000_s2062" type="#_x0000_t75" style="position:absolute;margin-left:1.25pt;margin-top:6.95pt;width:55pt;height:19pt;z-index:-251589632">
                  <v:imagedata r:id="rId73" o:title=""/>
                </v:shape>
                <o:OLEObject Type="Embed" ProgID="Equation.3" ShapeID="_x0000_s2062" DrawAspect="Content" ObjectID="_1773471576" r:id="rId74"/>
              </w:object>
            </w:r>
          </w:p>
          <w:p w14:paraId="518300FF" w14:textId="77777777" w:rsidR="0039297E" w:rsidRPr="000071EE" w:rsidRDefault="0039297E" w:rsidP="00EB7848">
            <w:pPr>
              <w:autoSpaceDE w:val="0"/>
              <w:autoSpaceDN w:val="0"/>
              <w:adjustRightInd w:val="0"/>
              <w:rPr>
                <w:rFonts w:ascii="Arial" w:hAnsi="Arial" w:cs="Arial"/>
                <w:sz w:val="20"/>
                <w:szCs w:val="20"/>
              </w:rPr>
            </w:pPr>
            <w:r w:rsidRPr="000071EE">
              <w:rPr>
                <w:rFonts w:ascii="Arial" w:hAnsi="Arial" w:cs="Arial"/>
                <w:sz w:val="20"/>
                <w:szCs w:val="20"/>
              </w:rPr>
              <w:t xml:space="preserve">                            800 MHz to 2.5 GHz</w:t>
            </w:r>
          </w:p>
          <w:p w14:paraId="29CA187F" w14:textId="77777777" w:rsidR="0039297E" w:rsidRPr="000071EE" w:rsidRDefault="0039297E" w:rsidP="00EB7848">
            <w:pPr>
              <w:autoSpaceDE w:val="0"/>
              <w:autoSpaceDN w:val="0"/>
              <w:adjustRightInd w:val="0"/>
              <w:rPr>
                <w:rFonts w:ascii="Arial" w:hAnsi="Arial" w:cs="Arial"/>
                <w:sz w:val="20"/>
                <w:szCs w:val="20"/>
              </w:rPr>
            </w:pPr>
          </w:p>
          <w:p w14:paraId="491A7C27" w14:textId="77777777" w:rsidR="0039297E" w:rsidRPr="000071EE" w:rsidRDefault="0039297E" w:rsidP="00EB7848">
            <w:pPr>
              <w:autoSpaceDE w:val="0"/>
              <w:autoSpaceDN w:val="0"/>
              <w:adjustRightInd w:val="0"/>
              <w:rPr>
                <w:rFonts w:ascii="Arial" w:hAnsi="Arial" w:cs="Arial"/>
                <w:sz w:val="20"/>
                <w:szCs w:val="20"/>
              </w:rPr>
            </w:pPr>
          </w:p>
          <w:p w14:paraId="1819D0F7" w14:textId="77777777" w:rsidR="0039297E" w:rsidRPr="000071EE" w:rsidRDefault="0039297E" w:rsidP="00EB7848">
            <w:pPr>
              <w:autoSpaceDE w:val="0"/>
              <w:autoSpaceDN w:val="0"/>
              <w:adjustRightInd w:val="0"/>
              <w:rPr>
                <w:rFonts w:ascii="Arial" w:hAnsi="Arial" w:cs="Arial"/>
                <w:sz w:val="20"/>
                <w:szCs w:val="20"/>
              </w:rPr>
            </w:pPr>
            <w:r w:rsidRPr="000071EE">
              <w:rPr>
                <w:rFonts w:ascii="Arial" w:hAnsi="Arial" w:cs="Arial"/>
                <w:sz w:val="20"/>
                <w:szCs w:val="20"/>
              </w:rPr>
              <w:t xml:space="preserve">Where </w:t>
            </w:r>
            <w:r w:rsidRPr="000071EE">
              <w:rPr>
                <w:rFonts w:ascii="Arial" w:hAnsi="Arial" w:cs="Arial"/>
                <w:i/>
                <w:sz w:val="20"/>
                <w:szCs w:val="20"/>
              </w:rPr>
              <w:t>P</w:t>
            </w:r>
            <w:r w:rsidRPr="000071EE">
              <w:rPr>
                <w:rFonts w:ascii="Arial" w:hAnsi="Arial" w:cs="Arial"/>
                <w:sz w:val="20"/>
                <w:szCs w:val="20"/>
              </w:rPr>
              <w:t xml:space="preserve"> is the maximum output power rating of the transmitter in watts (W) according to the transmitter manufacturer and </w:t>
            </w:r>
            <w:r w:rsidRPr="000071EE">
              <w:rPr>
                <w:rFonts w:ascii="Arial" w:hAnsi="Arial" w:cs="Arial"/>
                <w:i/>
                <w:sz w:val="20"/>
                <w:szCs w:val="20"/>
              </w:rPr>
              <w:t>d</w:t>
            </w:r>
            <w:r w:rsidRPr="000071EE">
              <w:rPr>
                <w:rFonts w:ascii="Arial" w:hAnsi="Arial" w:cs="Arial"/>
                <w:sz w:val="20"/>
                <w:szCs w:val="20"/>
              </w:rPr>
              <w:t xml:space="preserve"> is the recommended separation distance in meters (m).</w:t>
            </w:r>
          </w:p>
          <w:p w14:paraId="317263AE" w14:textId="77777777" w:rsidR="0039297E" w:rsidRPr="000071EE" w:rsidRDefault="0039297E" w:rsidP="00EB7848">
            <w:pPr>
              <w:autoSpaceDE w:val="0"/>
              <w:autoSpaceDN w:val="0"/>
              <w:adjustRightInd w:val="0"/>
              <w:rPr>
                <w:rFonts w:ascii="Arial" w:hAnsi="Arial" w:cs="Arial"/>
                <w:sz w:val="20"/>
                <w:szCs w:val="20"/>
              </w:rPr>
            </w:pPr>
          </w:p>
          <w:p w14:paraId="0C66DCC9" w14:textId="77777777" w:rsidR="0039297E" w:rsidRPr="000071EE" w:rsidRDefault="0039297E" w:rsidP="00EB7848">
            <w:pPr>
              <w:autoSpaceDE w:val="0"/>
              <w:autoSpaceDN w:val="0"/>
              <w:adjustRightInd w:val="0"/>
              <w:rPr>
                <w:rFonts w:ascii="Arial" w:hAnsi="Arial" w:cs="Arial"/>
                <w:sz w:val="20"/>
                <w:szCs w:val="20"/>
                <w:vertAlign w:val="superscript"/>
              </w:rPr>
            </w:pPr>
            <w:r w:rsidRPr="000071EE">
              <w:rPr>
                <w:rFonts w:ascii="Arial" w:hAnsi="Arial" w:cs="Arial"/>
                <w:sz w:val="20"/>
                <w:szCs w:val="20"/>
              </w:rPr>
              <w:t>Filed strengths from fixed RF transmitters, as determined by an electromagnetic site survey,</w:t>
            </w:r>
            <w:r w:rsidRPr="000071EE">
              <w:rPr>
                <w:rFonts w:ascii="Arial" w:hAnsi="Arial" w:cs="Arial"/>
                <w:sz w:val="20"/>
                <w:szCs w:val="20"/>
                <w:vertAlign w:val="superscript"/>
              </w:rPr>
              <w:t>a</w:t>
            </w:r>
            <w:r w:rsidRPr="000071EE">
              <w:rPr>
                <w:rFonts w:ascii="Arial" w:hAnsi="Arial" w:cs="Arial"/>
                <w:sz w:val="20"/>
                <w:szCs w:val="20"/>
              </w:rPr>
              <w:t xml:space="preserve"> should be less than the compliance level in each frequency range.</w:t>
            </w:r>
            <w:r w:rsidRPr="000071EE">
              <w:rPr>
                <w:rFonts w:ascii="Arial" w:hAnsi="Arial" w:cs="Arial"/>
                <w:sz w:val="20"/>
                <w:szCs w:val="20"/>
                <w:vertAlign w:val="superscript"/>
              </w:rPr>
              <w:t>b</w:t>
            </w:r>
          </w:p>
          <w:p w14:paraId="6130C4F0" w14:textId="77777777" w:rsidR="0039297E" w:rsidRPr="000071EE" w:rsidRDefault="0039297E" w:rsidP="00EB7848">
            <w:pPr>
              <w:autoSpaceDE w:val="0"/>
              <w:autoSpaceDN w:val="0"/>
              <w:adjustRightInd w:val="0"/>
              <w:rPr>
                <w:rFonts w:ascii="Arial" w:hAnsi="Arial" w:cs="Arial"/>
                <w:sz w:val="20"/>
                <w:szCs w:val="20"/>
              </w:rPr>
            </w:pPr>
          </w:p>
          <w:p w14:paraId="270014B0" w14:textId="77777777" w:rsidR="0039297E" w:rsidRPr="000071EE" w:rsidRDefault="0039297E" w:rsidP="00EB7848">
            <w:pPr>
              <w:autoSpaceDE w:val="0"/>
              <w:autoSpaceDN w:val="0"/>
              <w:adjustRightInd w:val="0"/>
              <w:rPr>
                <w:rFonts w:ascii="Arial" w:hAnsi="Arial" w:cs="Arial"/>
                <w:sz w:val="20"/>
                <w:szCs w:val="20"/>
              </w:rPr>
            </w:pPr>
            <w:r w:rsidRPr="000071EE">
              <w:rPr>
                <w:rFonts w:ascii="Arial" w:hAnsi="Arial" w:cs="Arial"/>
                <w:sz w:val="20"/>
                <w:szCs w:val="20"/>
              </w:rPr>
              <w:t>Interference may occur in the vicinity of equipment marked with the following symbol:</w:t>
            </w:r>
          </w:p>
          <w:p w14:paraId="4926742F" w14:textId="77777777" w:rsidR="0039297E" w:rsidRPr="000071EE" w:rsidRDefault="0039297E" w:rsidP="00EB7848">
            <w:pPr>
              <w:autoSpaceDE w:val="0"/>
              <w:autoSpaceDN w:val="0"/>
              <w:adjustRightInd w:val="0"/>
              <w:rPr>
                <w:rFonts w:ascii="Arial" w:hAnsi="Arial" w:cs="Arial"/>
                <w:sz w:val="20"/>
                <w:szCs w:val="20"/>
              </w:rPr>
            </w:pPr>
            <w:r>
              <w:rPr>
                <w:noProof/>
                <w:lang w:eastAsia="en-US"/>
              </w:rPr>
              <w:drawing>
                <wp:anchor distT="0" distB="0" distL="114300" distR="114300" simplePos="0" relativeHeight="251724800" behindDoc="1" locked="0" layoutInCell="1" allowOverlap="1" wp14:anchorId="36650D4E" wp14:editId="5DBC4CFD">
                  <wp:simplePos x="0" y="0"/>
                  <wp:positionH relativeFrom="column">
                    <wp:posOffset>-6350</wp:posOffset>
                  </wp:positionH>
                  <wp:positionV relativeFrom="paragraph">
                    <wp:posOffset>11430</wp:posOffset>
                  </wp:positionV>
                  <wp:extent cx="457200" cy="405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41D84" w14:textId="77777777" w:rsidR="0039297E" w:rsidRPr="000071EE" w:rsidRDefault="0039297E" w:rsidP="00EB7848">
            <w:pPr>
              <w:autoSpaceDE w:val="0"/>
              <w:autoSpaceDN w:val="0"/>
              <w:adjustRightInd w:val="0"/>
              <w:rPr>
                <w:rFonts w:ascii="Arial" w:hAnsi="Arial" w:cs="Arial"/>
                <w:sz w:val="20"/>
                <w:szCs w:val="20"/>
              </w:rPr>
            </w:pPr>
          </w:p>
          <w:p w14:paraId="472D471D" w14:textId="77777777" w:rsidR="0039297E" w:rsidRPr="000071EE" w:rsidRDefault="0039297E" w:rsidP="00EB7848">
            <w:pPr>
              <w:autoSpaceDE w:val="0"/>
              <w:autoSpaceDN w:val="0"/>
              <w:adjustRightInd w:val="0"/>
              <w:rPr>
                <w:rFonts w:ascii="Arial" w:hAnsi="Arial" w:cs="Arial"/>
                <w:sz w:val="20"/>
                <w:szCs w:val="20"/>
              </w:rPr>
            </w:pPr>
          </w:p>
        </w:tc>
      </w:tr>
      <w:tr w:rsidR="0039297E" w:rsidRPr="000071EE" w14:paraId="75927192" w14:textId="77777777" w:rsidTr="0039297E">
        <w:trPr>
          <w:cantSplit/>
          <w:trHeight w:val="971"/>
        </w:trPr>
        <w:tc>
          <w:tcPr>
            <w:tcW w:w="9288" w:type="dxa"/>
            <w:gridSpan w:val="4"/>
            <w:vAlign w:val="center"/>
          </w:tcPr>
          <w:p w14:paraId="49505FEE" w14:textId="77777777" w:rsidR="0039297E" w:rsidRPr="000071EE" w:rsidRDefault="0039297E" w:rsidP="0039297E">
            <w:pPr>
              <w:autoSpaceDE w:val="0"/>
              <w:autoSpaceDN w:val="0"/>
              <w:adjustRightInd w:val="0"/>
              <w:rPr>
                <w:rFonts w:ascii="Arial" w:hAnsi="Arial" w:cs="Arial"/>
                <w:sz w:val="16"/>
                <w:szCs w:val="16"/>
              </w:rPr>
            </w:pPr>
            <w:r w:rsidRPr="000071EE">
              <w:rPr>
                <w:rFonts w:ascii="Arial" w:hAnsi="Arial" w:cs="Arial"/>
                <w:sz w:val="16"/>
                <w:szCs w:val="16"/>
              </w:rPr>
              <w:t>NOTE 1   At 80 MHz and 800 MHz, the higher frequency range applies.</w:t>
            </w:r>
          </w:p>
          <w:p w14:paraId="2B7D1636" w14:textId="77777777" w:rsidR="0039297E" w:rsidRPr="000071EE" w:rsidRDefault="0039297E" w:rsidP="0039297E">
            <w:pPr>
              <w:autoSpaceDE w:val="0"/>
              <w:autoSpaceDN w:val="0"/>
              <w:adjustRightInd w:val="0"/>
              <w:rPr>
                <w:rFonts w:ascii="Arial" w:hAnsi="Arial" w:cs="Arial"/>
                <w:sz w:val="16"/>
                <w:szCs w:val="16"/>
              </w:rPr>
            </w:pPr>
          </w:p>
          <w:p w14:paraId="78C9ECE8" w14:textId="77777777" w:rsidR="0039297E" w:rsidRPr="000071EE" w:rsidRDefault="0039297E" w:rsidP="0039297E">
            <w:pPr>
              <w:autoSpaceDE w:val="0"/>
              <w:autoSpaceDN w:val="0"/>
              <w:adjustRightInd w:val="0"/>
              <w:rPr>
                <w:rFonts w:ascii="Arial" w:hAnsi="Arial" w:cs="Arial"/>
                <w:sz w:val="16"/>
                <w:szCs w:val="16"/>
              </w:rPr>
            </w:pPr>
            <w:r w:rsidRPr="000071EE">
              <w:rPr>
                <w:rFonts w:ascii="Arial" w:hAnsi="Arial" w:cs="Arial"/>
                <w:sz w:val="16"/>
                <w:szCs w:val="16"/>
              </w:rPr>
              <w:t>NOTE 2   These guidelines may not apply in all situations. Electromagnetic propagation is affected by absorption and reflection from structures, objects and people.</w:t>
            </w:r>
          </w:p>
        </w:tc>
      </w:tr>
      <w:tr w:rsidR="0039297E" w:rsidRPr="000071EE" w14:paraId="586E459F" w14:textId="77777777" w:rsidTr="0039297E">
        <w:trPr>
          <w:cantSplit/>
          <w:trHeight w:val="1835"/>
        </w:trPr>
        <w:tc>
          <w:tcPr>
            <w:tcW w:w="9288" w:type="dxa"/>
            <w:gridSpan w:val="4"/>
            <w:vAlign w:val="center"/>
          </w:tcPr>
          <w:p w14:paraId="0E1BE075" w14:textId="77777777" w:rsidR="0039297E" w:rsidRPr="000071EE" w:rsidRDefault="0039297E" w:rsidP="0039297E">
            <w:pPr>
              <w:tabs>
                <w:tab w:val="left" w:pos="360"/>
              </w:tabs>
              <w:autoSpaceDE w:val="0"/>
              <w:autoSpaceDN w:val="0"/>
              <w:adjustRightInd w:val="0"/>
              <w:ind w:left="360" w:hanging="360"/>
              <w:rPr>
                <w:rFonts w:ascii="Arial" w:hAnsi="Arial" w:cs="Arial"/>
                <w:sz w:val="16"/>
                <w:szCs w:val="16"/>
              </w:rPr>
            </w:pPr>
            <w:r w:rsidRPr="000071EE">
              <w:rPr>
                <w:rFonts w:ascii="Arial" w:hAnsi="Arial" w:cs="Arial"/>
                <w:sz w:val="16"/>
                <w:szCs w:val="16"/>
                <w:vertAlign w:val="superscript"/>
              </w:rPr>
              <w:t>a</w:t>
            </w:r>
            <w:r w:rsidRPr="000071EE">
              <w:rPr>
                <w:rFonts w:ascii="Arial" w:hAnsi="Arial" w:cs="Arial"/>
                <w:sz w:val="16"/>
                <w:szCs w:val="16"/>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Pr>
                <w:rFonts w:ascii="Arial" w:hAnsi="Arial" w:cs="Arial"/>
                <w:sz w:val="16"/>
                <w:szCs w:val="16"/>
              </w:rPr>
              <w:t>Ultra DBI</w:t>
            </w:r>
            <w:r w:rsidRPr="000071EE">
              <w:rPr>
                <w:rFonts w:ascii="Arial" w:hAnsi="Arial" w:cs="Arial"/>
                <w:sz w:val="16"/>
                <w:szCs w:val="16"/>
              </w:rPr>
              <w:t xml:space="preserve"> is used exceeds the applicable RF compliance level above, the </w:t>
            </w:r>
            <w:r>
              <w:rPr>
                <w:rFonts w:ascii="Arial" w:hAnsi="Arial" w:cs="Arial"/>
                <w:sz w:val="16"/>
                <w:szCs w:val="16"/>
              </w:rPr>
              <w:t>Ultra DBI</w:t>
            </w:r>
            <w:r w:rsidRPr="000071EE">
              <w:rPr>
                <w:rFonts w:ascii="Arial" w:hAnsi="Arial" w:cs="Arial"/>
                <w:sz w:val="16"/>
                <w:szCs w:val="16"/>
              </w:rPr>
              <w:t xml:space="preserve">] should be observed to verify normal operation. If abnormal performance is observed, additional measures may be necessary, such as reorienting or relocating the </w:t>
            </w:r>
            <w:r>
              <w:rPr>
                <w:rFonts w:ascii="Arial" w:hAnsi="Arial" w:cs="Arial"/>
                <w:sz w:val="16"/>
                <w:szCs w:val="16"/>
              </w:rPr>
              <w:t>Ultra DBI</w:t>
            </w:r>
            <w:r w:rsidRPr="000071EE">
              <w:rPr>
                <w:rFonts w:ascii="Arial" w:hAnsi="Arial" w:cs="Arial"/>
                <w:sz w:val="16"/>
                <w:szCs w:val="16"/>
              </w:rPr>
              <w:t>.</w:t>
            </w:r>
          </w:p>
          <w:p w14:paraId="5E7EAA11" w14:textId="77777777" w:rsidR="0039297E" w:rsidRPr="000071EE" w:rsidRDefault="0039297E" w:rsidP="0039297E">
            <w:pPr>
              <w:autoSpaceDE w:val="0"/>
              <w:autoSpaceDN w:val="0"/>
              <w:adjustRightInd w:val="0"/>
              <w:rPr>
                <w:rFonts w:ascii="Arial" w:hAnsi="Arial" w:cs="Arial"/>
                <w:sz w:val="16"/>
                <w:szCs w:val="16"/>
              </w:rPr>
            </w:pPr>
          </w:p>
          <w:p w14:paraId="3C4F258B" w14:textId="77777777" w:rsidR="0039297E" w:rsidRPr="000071EE" w:rsidRDefault="0039297E" w:rsidP="0039297E">
            <w:pPr>
              <w:autoSpaceDE w:val="0"/>
              <w:autoSpaceDN w:val="0"/>
              <w:adjustRightInd w:val="0"/>
              <w:rPr>
                <w:rFonts w:ascii="Arial" w:hAnsi="Arial" w:cs="Arial"/>
                <w:sz w:val="16"/>
                <w:szCs w:val="16"/>
              </w:rPr>
            </w:pPr>
            <w:r w:rsidRPr="000071EE">
              <w:rPr>
                <w:rFonts w:ascii="Arial" w:hAnsi="Arial" w:cs="Arial"/>
                <w:sz w:val="16"/>
                <w:szCs w:val="16"/>
                <w:vertAlign w:val="superscript"/>
              </w:rPr>
              <w:t>b</w:t>
            </w:r>
            <w:r w:rsidRPr="000071EE">
              <w:rPr>
                <w:rFonts w:ascii="Arial" w:hAnsi="Arial" w:cs="Arial"/>
                <w:sz w:val="16"/>
                <w:szCs w:val="16"/>
              </w:rPr>
              <w:t xml:space="preserve">      Over the frequency range 150 kHz to 80 MHz, field strengths should be less than [</w:t>
            </w:r>
            <w:r w:rsidRPr="000071EE">
              <w:rPr>
                <w:rFonts w:ascii="Arial" w:hAnsi="Arial" w:cs="Arial"/>
                <w:i/>
                <w:iCs/>
                <w:sz w:val="16"/>
                <w:szCs w:val="16"/>
              </w:rPr>
              <w:t>V</w:t>
            </w:r>
            <w:r w:rsidRPr="000071EE">
              <w:rPr>
                <w:rFonts w:ascii="Arial" w:hAnsi="Arial" w:cs="Arial"/>
                <w:sz w:val="16"/>
                <w:szCs w:val="16"/>
              </w:rPr>
              <w:t>1] V/m.</w:t>
            </w:r>
          </w:p>
          <w:p w14:paraId="43601765" w14:textId="77777777" w:rsidR="0039297E" w:rsidRPr="000071EE" w:rsidRDefault="0039297E" w:rsidP="0039297E">
            <w:pPr>
              <w:autoSpaceDE w:val="0"/>
              <w:autoSpaceDN w:val="0"/>
              <w:adjustRightInd w:val="0"/>
              <w:rPr>
                <w:rFonts w:ascii="Arial" w:hAnsi="Arial" w:cs="Arial"/>
                <w:sz w:val="16"/>
                <w:szCs w:val="16"/>
              </w:rPr>
            </w:pPr>
          </w:p>
        </w:tc>
      </w:tr>
    </w:tbl>
    <w:p w14:paraId="1971CCFD" w14:textId="77777777" w:rsidR="0039297E" w:rsidRDefault="0039297E">
      <w:pPr>
        <w:rPr>
          <w:rFonts w:ascii="Arial" w:hAnsi="Arial" w:cs="Arial"/>
          <w:bCs/>
          <w:sz w:val="22"/>
          <w:szCs w:val="22"/>
        </w:rPr>
      </w:pPr>
      <w:r>
        <w:rPr>
          <w:rFonts w:ascii="Arial" w:hAnsi="Arial" w:cs="Arial"/>
          <w:bCs/>
          <w:sz w:val="22"/>
          <w:szCs w:val="22"/>
        </w:rPr>
        <w:br w:type="page"/>
      </w:r>
    </w:p>
    <w:p w14:paraId="3DD1D2C9" w14:textId="77777777" w:rsidR="0039297E" w:rsidRDefault="0039297E">
      <w:pPr>
        <w:rPr>
          <w:rFonts w:ascii="Arial" w:hAnsi="Arial"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40"/>
        <w:gridCol w:w="2340"/>
      </w:tblGrid>
      <w:tr w:rsidR="0039297E" w:rsidRPr="000071EE" w14:paraId="32C26746" w14:textId="77777777" w:rsidTr="00EB7848">
        <w:trPr>
          <w:cantSplit/>
        </w:trPr>
        <w:tc>
          <w:tcPr>
            <w:tcW w:w="9288" w:type="dxa"/>
            <w:gridSpan w:val="4"/>
          </w:tcPr>
          <w:p w14:paraId="359050CC" w14:textId="77777777" w:rsidR="0039297E" w:rsidRPr="000071EE" w:rsidRDefault="0039297E" w:rsidP="00EB7848">
            <w:pPr>
              <w:autoSpaceDE w:val="0"/>
              <w:autoSpaceDN w:val="0"/>
              <w:adjustRightInd w:val="0"/>
              <w:jc w:val="center"/>
              <w:rPr>
                <w:rFonts w:ascii="Arial,Bold" w:hAnsi="Arial,Bold" w:cs="Arial,Bold"/>
                <w:b/>
                <w:bCs/>
                <w:sz w:val="20"/>
                <w:szCs w:val="20"/>
              </w:rPr>
            </w:pPr>
            <w:r w:rsidRPr="000071EE">
              <w:rPr>
                <w:rFonts w:ascii="Arial,Bold" w:hAnsi="Arial,Bold" w:cs="Arial,Bold"/>
                <w:b/>
                <w:bCs/>
                <w:sz w:val="20"/>
                <w:szCs w:val="20"/>
              </w:rPr>
              <w:t>Recommended separation distances between</w:t>
            </w:r>
          </w:p>
          <w:p w14:paraId="7C786B89" w14:textId="77777777" w:rsidR="0039297E" w:rsidRPr="000071EE" w:rsidRDefault="0039297E" w:rsidP="00EB7848">
            <w:pPr>
              <w:autoSpaceDE w:val="0"/>
              <w:autoSpaceDN w:val="0"/>
              <w:adjustRightInd w:val="0"/>
              <w:jc w:val="center"/>
              <w:rPr>
                <w:rFonts w:ascii="Arial,Bold" w:hAnsi="Arial,Bold" w:cs="Arial,Bold"/>
                <w:sz w:val="20"/>
                <w:szCs w:val="20"/>
              </w:rPr>
            </w:pPr>
            <w:r w:rsidRPr="000071EE">
              <w:rPr>
                <w:rFonts w:ascii="Arial,Bold" w:hAnsi="Arial,Bold" w:cs="Arial,Bold"/>
                <w:b/>
                <w:bCs/>
                <w:sz w:val="20"/>
                <w:szCs w:val="20"/>
              </w:rPr>
              <w:t xml:space="preserve">portable and mobile RF communications equipment and the </w:t>
            </w:r>
            <w:r>
              <w:rPr>
                <w:rFonts w:ascii="Arial,Bold" w:hAnsi="Arial,Bold" w:cs="Arial,Bold"/>
                <w:b/>
                <w:bCs/>
                <w:sz w:val="20"/>
                <w:szCs w:val="20"/>
              </w:rPr>
              <w:t>Ultra DBI</w:t>
            </w:r>
          </w:p>
        </w:tc>
      </w:tr>
      <w:tr w:rsidR="0039297E" w:rsidRPr="000071EE" w14:paraId="2060C2D0" w14:textId="77777777" w:rsidTr="00C95E83">
        <w:trPr>
          <w:cantSplit/>
          <w:trHeight w:val="1322"/>
        </w:trPr>
        <w:tc>
          <w:tcPr>
            <w:tcW w:w="9288" w:type="dxa"/>
            <w:gridSpan w:val="4"/>
            <w:vAlign w:val="center"/>
          </w:tcPr>
          <w:p w14:paraId="6700AFAF" w14:textId="77777777" w:rsidR="0039297E" w:rsidRPr="000071EE" w:rsidRDefault="0039297E" w:rsidP="00C95E83">
            <w:pPr>
              <w:autoSpaceDE w:val="0"/>
              <w:autoSpaceDN w:val="0"/>
              <w:adjustRightInd w:val="0"/>
              <w:rPr>
                <w:rFonts w:ascii="Arial" w:hAnsi="Arial" w:cs="Arial"/>
                <w:sz w:val="20"/>
                <w:szCs w:val="20"/>
              </w:rPr>
            </w:pPr>
            <w:r w:rsidRPr="000071EE">
              <w:rPr>
                <w:rFonts w:ascii="Arial" w:hAnsi="Arial" w:cs="Arial"/>
                <w:sz w:val="20"/>
                <w:szCs w:val="20"/>
              </w:rPr>
              <w:t xml:space="preserve">The </w:t>
            </w:r>
            <w:r>
              <w:rPr>
                <w:rFonts w:ascii="Arial" w:hAnsi="Arial" w:cs="Arial"/>
                <w:sz w:val="20"/>
                <w:szCs w:val="20"/>
              </w:rPr>
              <w:t>Ultra DBI</w:t>
            </w:r>
            <w:r w:rsidRPr="000071EE">
              <w:rPr>
                <w:rFonts w:ascii="Arial" w:hAnsi="Arial" w:cs="Arial"/>
                <w:sz w:val="20"/>
                <w:szCs w:val="20"/>
              </w:rPr>
              <w:t xml:space="preserve"> is intended for use in an electromagnetic environment in which radiated RF disturbances are controlled. The customer or the user of the </w:t>
            </w:r>
            <w:r>
              <w:rPr>
                <w:rFonts w:ascii="Arial" w:hAnsi="Arial" w:cs="Arial"/>
                <w:sz w:val="20"/>
                <w:szCs w:val="20"/>
              </w:rPr>
              <w:t>Ultra DBI</w:t>
            </w:r>
            <w:r w:rsidRPr="000071EE">
              <w:rPr>
                <w:rFonts w:ascii="Arial" w:hAnsi="Arial" w:cs="Arial"/>
                <w:sz w:val="20"/>
                <w:szCs w:val="20"/>
              </w:rPr>
              <w:t xml:space="preserve"> can help prevent electromagnetic interference by maintaining a minimum distance between portable and mobile RF communications equipment (transmitters) and the </w:t>
            </w:r>
            <w:r>
              <w:rPr>
                <w:rFonts w:ascii="Arial" w:hAnsi="Arial" w:cs="Arial"/>
                <w:sz w:val="20"/>
                <w:szCs w:val="20"/>
              </w:rPr>
              <w:t>Ultra DBI</w:t>
            </w:r>
            <w:r w:rsidRPr="000071EE">
              <w:rPr>
                <w:rFonts w:ascii="Arial" w:hAnsi="Arial" w:cs="Arial"/>
                <w:sz w:val="20"/>
                <w:szCs w:val="20"/>
              </w:rPr>
              <w:t xml:space="preserve"> as recommended below, according to the maximum output power of the communications equipment.</w:t>
            </w:r>
          </w:p>
        </w:tc>
      </w:tr>
      <w:tr w:rsidR="0039297E" w:rsidRPr="000071EE" w14:paraId="348FAA16" w14:textId="77777777" w:rsidTr="00EB7848">
        <w:trPr>
          <w:cantSplit/>
        </w:trPr>
        <w:tc>
          <w:tcPr>
            <w:tcW w:w="2448" w:type="dxa"/>
            <w:vMerge w:val="restart"/>
          </w:tcPr>
          <w:p w14:paraId="3B1E712A" w14:textId="77777777" w:rsidR="0039297E" w:rsidRPr="000071EE" w:rsidRDefault="0039297E" w:rsidP="00EB7848">
            <w:pPr>
              <w:autoSpaceDE w:val="0"/>
              <w:autoSpaceDN w:val="0"/>
              <w:adjustRightInd w:val="0"/>
              <w:jc w:val="center"/>
              <w:rPr>
                <w:rFonts w:ascii="Arial,Bold" w:hAnsi="Arial,Bold" w:cs="Arial,Bold"/>
                <w:b/>
                <w:bCs/>
                <w:sz w:val="20"/>
                <w:szCs w:val="20"/>
              </w:rPr>
            </w:pPr>
            <w:r w:rsidRPr="000071EE">
              <w:rPr>
                <w:rFonts w:ascii="Arial,Bold" w:hAnsi="Arial,Bold" w:cs="Arial,Bold"/>
                <w:b/>
                <w:bCs/>
                <w:sz w:val="20"/>
                <w:szCs w:val="20"/>
              </w:rPr>
              <w:t>Rated maximum output power of transmitter</w:t>
            </w:r>
          </w:p>
        </w:tc>
        <w:tc>
          <w:tcPr>
            <w:tcW w:w="6840" w:type="dxa"/>
            <w:gridSpan w:val="3"/>
          </w:tcPr>
          <w:p w14:paraId="19E83CAA" w14:textId="77777777" w:rsidR="0039297E" w:rsidRPr="000071EE" w:rsidRDefault="0039297E" w:rsidP="00EB7848">
            <w:pPr>
              <w:autoSpaceDE w:val="0"/>
              <w:autoSpaceDN w:val="0"/>
              <w:adjustRightInd w:val="0"/>
              <w:jc w:val="center"/>
              <w:rPr>
                <w:rFonts w:ascii="Arial,Bold" w:hAnsi="Arial,Bold" w:cs="Arial,Bold"/>
                <w:b/>
                <w:bCs/>
                <w:sz w:val="20"/>
                <w:szCs w:val="20"/>
              </w:rPr>
            </w:pPr>
            <w:r w:rsidRPr="000071EE">
              <w:rPr>
                <w:rFonts w:ascii="Arial,Bold" w:hAnsi="Arial,Bold" w:cs="Arial,Bold"/>
                <w:b/>
                <w:bCs/>
                <w:sz w:val="20"/>
                <w:szCs w:val="20"/>
              </w:rPr>
              <w:t>Separation distance according to frequency of transmitter</w:t>
            </w:r>
          </w:p>
          <w:p w14:paraId="7D6C0884" w14:textId="77777777" w:rsidR="0039297E" w:rsidRPr="000071EE" w:rsidRDefault="0039297E" w:rsidP="00EB7848">
            <w:pPr>
              <w:autoSpaceDE w:val="0"/>
              <w:autoSpaceDN w:val="0"/>
              <w:adjustRightInd w:val="0"/>
              <w:jc w:val="center"/>
              <w:rPr>
                <w:rFonts w:ascii="Arial,Bold" w:hAnsi="Arial,Bold" w:cs="Arial,Bold"/>
                <w:sz w:val="20"/>
                <w:szCs w:val="20"/>
              </w:rPr>
            </w:pPr>
            <w:r w:rsidRPr="000071EE">
              <w:rPr>
                <w:rFonts w:ascii="Arial" w:hAnsi="Arial" w:cs="Arial"/>
                <w:sz w:val="20"/>
                <w:szCs w:val="20"/>
              </w:rPr>
              <w:t>(m)</w:t>
            </w:r>
          </w:p>
        </w:tc>
      </w:tr>
      <w:tr w:rsidR="0039297E" w:rsidRPr="000071EE" w14:paraId="50DDA8D2" w14:textId="77777777" w:rsidTr="00EB7848">
        <w:trPr>
          <w:cantSplit/>
        </w:trPr>
        <w:tc>
          <w:tcPr>
            <w:tcW w:w="2448" w:type="dxa"/>
            <w:vMerge/>
          </w:tcPr>
          <w:p w14:paraId="067CEAD5" w14:textId="77777777" w:rsidR="0039297E" w:rsidRPr="000071EE" w:rsidRDefault="0039297E" w:rsidP="00EB7848">
            <w:pPr>
              <w:autoSpaceDE w:val="0"/>
              <w:autoSpaceDN w:val="0"/>
              <w:adjustRightInd w:val="0"/>
              <w:rPr>
                <w:rFonts w:ascii="Arial" w:hAnsi="Arial" w:cs="Arial"/>
                <w:sz w:val="20"/>
                <w:szCs w:val="20"/>
              </w:rPr>
            </w:pPr>
          </w:p>
        </w:tc>
        <w:tc>
          <w:tcPr>
            <w:tcW w:w="2160" w:type="dxa"/>
          </w:tcPr>
          <w:p w14:paraId="0149A2E2" w14:textId="77777777" w:rsidR="0039297E" w:rsidRPr="000071EE" w:rsidRDefault="0039297E" w:rsidP="00EB7848">
            <w:pPr>
              <w:jc w:val="center"/>
              <w:rPr>
                <w:rFonts w:ascii="Arial,Bold" w:hAnsi="Arial,Bold" w:cs="Arial,Bold"/>
                <w:b/>
                <w:bCs/>
                <w:sz w:val="20"/>
                <w:szCs w:val="20"/>
              </w:rPr>
            </w:pPr>
            <w:r w:rsidRPr="000071EE">
              <w:rPr>
                <w:rFonts w:ascii="Arial,Bold" w:hAnsi="Arial,Bold" w:cs="Arial,Bold"/>
                <w:b/>
                <w:bCs/>
                <w:sz w:val="20"/>
                <w:szCs w:val="20"/>
              </w:rPr>
              <w:t>150 kHz to 80 MHz</w:t>
            </w:r>
          </w:p>
          <w:p w14:paraId="00FA5FBE" w14:textId="77777777" w:rsidR="0039297E" w:rsidRPr="000071EE" w:rsidRDefault="004509C5" w:rsidP="00EB7848">
            <w:pPr>
              <w:jc w:val="center"/>
              <w:rPr>
                <w:rFonts w:ascii="Arial,Bold" w:hAnsi="Arial,Bold" w:cs="Arial,Bold"/>
                <w:b/>
                <w:bCs/>
                <w:sz w:val="20"/>
                <w:szCs w:val="20"/>
              </w:rPr>
            </w:pPr>
            <w:r>
              <w:rPr>
                <w:rFonts w:ascii="Arial,Bold" w:hAnsi="Arial,Bold" w:cs="Arial,Bold"/>
                <w:b/>
                <w:bCs/>
                <w:noProof/>
                <w:sz w:val="20"/>
                <w:szCs w:val="20"/>
              </w:rPr>
              <w:object w:dxaOrig="1440" w:dyaOrig="1440" w14:anchorId="1BE27615">
                <v:shape id="_x0000_s2064" type="#_x0000_t75" style="position:absolute;left:0;text-align:left;margin-left:22.85pt;margin-top:10.65pt;width:53pt;height:19pt;z-index:-251586560">
                  <v:imagedata r:id="rId70" o:title=""/>
                </v:shape>
                <o:OLEObject Type="Embed" ProgID="Equation.3" ShapeID="_x0000_s2064" DrawAspect="Content" ObjectID="_1773471577" r:id="rId76"/>
              </w:object>
            </w:r>
          </w:p>
          <w:p w14:paraId="2037B2E0" w14:textId="77777777" w:rsidR="0039297E" w:rsidRPr="000071EE" w:rsidRDefault="0039297E" w:rsidP="00EB7848">
            <w:pPr>
              <w:jc w:val="center"/>
              <w:rPr>
                <w:rFonts w:ascii="Arial,Bold" w:hAnsi="Arial,Bold" w:cs="Arial,Bold"/>
                <w:b/>
                <w:bCs/>
                <w:sz w:val="20"/>
                <w:szCs w:val="20"/>
              </w:rPr>
            </w:pPr>
          </w:p>
          <w:p w14:paraId="13D5F8DB" w14:textId="77777777" w:rsidR="0039297E" w:rsidRPr="000071EE" w:rsidRDefault="0039297E" w:rsidP="00EB7848">
            <w:pPr>
              <w:jc w:val="center"/>
              <w:rPr>
                <w:rFonts w:ascii="Arial,Bold" w:hAnsi="Arial,Bold" w:cs="Arial,Bold"/>
                <w:b/>
                <w:bCs/>
                <w:sz w:val="20"/>
                <w:szCs w:val="20"/>
              </w:rPr>
            </w:pPr>
          </w:p>
          <w:p w14:paraId="12B89A9A" w14:textId="77777777" w:rsidR="0039297E" w:rsidRPr="000071EE" w:rsidRDefault="0039297E" w:rsidP="00EB7848">
            <w:pPr>
              <w:jc w:val="center"/>
              <w:rPr>
                <w:rFonts w:ascii="Arial" w:hAnsi="Arial" w:cs="Arial"/>
                <w:sz w:val="20"/>
                <w:szCs w:val="20"/>
              </w:rPr>
            </w:pPr>
          </w:p>
        </w:tc>
        <w:tc>
          <w:tcPr>
            <w:tcW w:w="2340" w:type="dxa"/>
          </w:tcPr>
          <w:p w14:paraId="4F0FC825" w14:textId="77777777" w:rsidR="0039297E" w:rsidRPr="000071EE" w:rsidRDefault="0039297E" w:rsidP="00EB7848">
            <w:pPr>
              <w:jc w:val="center"/>
              <w:rPr>
                <w:rFonts w:ascii="Arial,Bold" w:hAnsi="Arial,Bold" w:cs="Arial,Bold"/>
                <w:b/>
                <w:bCs/>
                <w:sz w:val="20"/>
                <w:szCs w:val="20"/>
              </w:rPr>
            </w:pPr>
            <w:r w:rsidRPr="000071EE">
              <w:rPr>
                <w:rFonts w:ascii="Arial,Bold" w:hAnsi="Arial,Bold" w:cs="Arial,Bold"/>
                <w:b/>
                <w:bCs/>
                <w:sz w:val="20"/>
                <w:szCs w:val="20"/>
              </w:rPr>
              <w:t>80 MHz to 800 MHz</w:t>
            </w:r>
          </w:p>
          <w:p w14:paraId="2B7E0C7F" w14:textId="77777777" w:rsidR="0039297E" w:rsidRPr="000071EE" w:rsidRDefault="004509C5" w:rsidP="00EB7848">
            <w:pPr>
              <w:jc w:val="center"/>
              <w:rPr>
                <w:rFonts w:ascii="Arial,Bold" w:hAnsi="Arial,Bold" w:cs="Arial,Bold"/>
                <w:b/>
                <w:bCs/>
                <w:sz w:val="20"/>
                <w:szCs w:val="20"/>
              </w:rPr>
            </w:pPr>
            <w:r>
              <w:rPr>
                <w:rFonts w:ascii="Arial" w:hAnsi="Arial" w:cs="Arial"/>
                <w:noProof/>
                <w:sz w:val="20"/>
                <w:szCs w:val="20"/>
              </w:rPr>
              <w:object w:dxaOrig="1440" w:dyaOrig="1440" w14:anchorId="59D8B3E2">
                <v:shape id="_x0000_s2065" type="#_x0000_t75" style="position:absolute;left:0;text-align:left;margin-left:23.3pt;margin-top:9.6pt;width:53pt;height:19pt;z-index:-251585536">
                  <v:imagedata r:id="rId70" o:title=""/>
                </v:shape>
                <o:OLEObject Type="Embed" ProgID="Equation.3" ShapeID="_x0000_s2065" DrawAspect="Content" ObjectID="_1773471578" r:id="rId77"/>
              </w:object>
            </w:r>
          </w:p>
          <w:p w14:paraId="1DB2263A" w14:textId="77777777" w:rsidR="0039297E" w:rsidRPr="000071EE" w:rsidRDefault="0039297E" w:rsidP="00EB7848">
            <w:pPr>
              <w:jc w:val="center"/>
              <w:rPr>
                <w:rFonts w:ascii="Arial" w:hAnsi="Arial" w:cs="Arial"/>
                <w:sz w:val="20"/>
                <w:szCs w:val="20"/>
              </w:rPr>
            </w:pPr>
          </w:p>
        </w:tc>
        <w:tc>
          <w:tcPr>
            <w:tcW w:w="2340" w:type="dxa"/>
          </w:tcPr>
          <w:p w14:paraId="56713A7D" w14:textId="77777777" w:rsidR="0039297E" w:rsidRPr="000071EE" w:rsidRDefault="004509C5" w:rsidP="00EB7848">
            <w:pPr>
              <w:autoSpaceDE w:val="0"/>
              <w:autoSpaceDN w:val="0"/>
              <w:adjustRightInd w:val="0"/>
              <w:jc w:val="center"/>
              <w:rPr>
                <w:rFonts w:ascii="Arial,Bold" w:hAnsi="Arial,Bold" w:cs="Arial,Bold"/>
                <w:sz w:val="20"/>
                <w:szCs w:val="20"/>
              </w:rPr>
            </w:pPr>
            <w:r>
              <w:rPr>
                <w:rFonts w:ascii="Arial" w:hAnsi="Arial" w:cs="Arial"/>
                <w:noProof/>
                <w:sz w:val="20"/>
                <w:szCs w:val="20"/>
              </w:rPr>
              <w:object w:dxaOrig="1440" w:dyaOrig="1440" w14:anchorId="6979BE0A">
                <v:shape id="_x0000_s2066" type="#_x0000_t75" style="position:absolute;left:0;text-align:left;margin-left:25.55pt;margin-top:20.4pt;width:55pt;height:19pt;z-index:-251584512;mso-position-horizontal-relative:text;mso-position-vertical-relative:text">
                  <v:imagedata r:id="rId73" o:title=""/>
                </v:shape>
                <o:OLEObject Type="Embed" ProgID="Equation.3" ShapeID="_x0000_s2066" DrawAspect="Content" ObjectID="_1773471579" r:id="rId78"/>
              </w:object>
            </w:r>
            <w:r w:rsidR="0039297E" w:rsidRPr="000071EE">
              <w:rPr>
                <w:rFonts w:ascii="Arial,Bold" w:hAnsi="Arial,Bold" w:cs="Arial,Bold"/>
                <w:b/>
                <w:bCs/>
                <w:sz w:val="20"/>
                <w:szCs w:val="20"/>
              </w:rPr>
              <w:t>800 MHz to 2.5 GHz</w:t>
            </w:r>
          </w:p>
        </w:tc>
      </w:tr>
      <w:tr w:rsidR="0039297E" w:rsidRPr="000071EE" w14:paraId="5F46484A" w14:textId="77777777" w:rsidTr="0039297E">
        <w:trPr>
          <w:cantSplit/>
        </w:trPr>
        <w:tc>
          <w:tcPr>
            <w:tcW w:w="2448" w:type="dxa"/>
            <w:vAlign w:val="center"/>
          </w:tcPr>
          <w:p w14:paraId="62A27134"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0.01</w:t>
            </w:r>
          </w:p>
        </w:tc>
        <w:tc>
          <w:tcPr>
            <w:tcW w:w="2160" w:type="dxa"/>
            <w:vAlign w:val="center"/>
          </w:tcPr>
          <w:p w14:paraId="0CDDCDD5"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0,12</w:t>
            </w:r>
          </w:p>
        </w:tc>
        <w:tc>
          <w:tcPr>
            <w:tcW w:w="2340" w:type="dxa"/>
            <w:vAlign w:val="center"/>
          </w:tcPr>
          <w:p w14:paraId="342E141C"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0,12</w:t>
            </w:r>
          </w:p>
        </w:tc>
        <w:tc>
          <w:tcPr>
            <w:tcW w:w="2340" w:type="dxa"/>
            <w:vAlign w:val="center"/>
          </w:tcPr>
          <w:p w14:paraId="66C644B2"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0,23</w:t>
            </w:r>
          </w:p>
        </w:tc>
      </w:tr>
      <w:tr w:rsidR="0039297E" w:rsidRPr="000071EE" w14:paraId="3284F137" w14:textId="77777777" w:rsidTr="0039297E">
        <w:trPr>
          <w:cantSplit/>
        </w:trPr>
        <w:tc>
          <w:tcPr>
            <w:tcW w:w="2448" w:type="dxa"/>
            <w:vAlign w:val="center"/>
          </w:tcPr>
          <w:p w14:paraId="265020BE" w14:textId="77777777" w:rsidR="0039297E" w:rsidRPr="000071EE" w:rsidRDefault="0039297E" w:rsidP="0039297E">
            <w:pPr>
              <w:jc w:val="center"/>
              <w:rPr>
                <w:rFonts w:ascii="Arial" w:hAnsi="Arial" w:cs="Arial"/>
                <w:sz w:val="20"/>
                <w:szCs w:val="20"/>
              </w:rPr>
            </w:pPr>
            <w:r w:rsidRPr="000071EE">
              <w:rPr>
                <w:rFonts w:ascii="Arial" w:hAnsi="Arial" w:cs="Arial"/>
                <w:sz w:val="20"/>
                <w:szCs w:val="20"/>
              </w:rPr>
              <w:t>0.1</w:t>
            </w:r>
          </w:p>
        </w:tc>
        <w:tc>
          <w:tcPr>
            <w:tcW w:w="2160" w:type="dxa"/>
            <w:vAlign w:val="center"/>
          </w:tcPr>
          <w:p w14:paraId="6B04D50A"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0,38</w:t>
            </w:r>
          </w:p>
        </w:tc>
        <w:tc>
          <w:tcPr>
            <w:tcW w:w="2340" w:type="dxa"/>
            <w:vAlign w:val="center"/>
          </w:tcPr>
          <w:p w14:paraId="336DCD6E"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0,38</w:t>
            </w:r>
          </w:p>
        </w:tc>
        <w:tc>
          <w:tcPr>
            <w:tcW w:w="2340" w:type="dxa"/>
            <w:vAlign w:val="center"/>
          </w:tcPr>
          <w:p w14:paraId="166EC4EA" w14:textId="77777777" w:rsidR="0039297E" w:rsidRPr="000071EE" w:rsidRDefault="0039297E" w:rsidP="0039297E">
            <w:pPr>
              <w:jc w:val="center"/>
              <w:rPr>
                <w:rFonts w:ascii="Arial" w:hAnsi="Arial" w:cs="Arial"/>
                <w:sz w:val="20"/>
                <w:szCs w:val="20"/>
              </w:rPr>
            </w:pPr>
            <w:r w:rsidRPr="000071EE">
              <w:rPr>
                <w:rFonts w:ascii="Arial" w:hAnsi="Arial" w:cs="Arial"/>
                <w:sz w:val="20"/>
                <w:szCs w:val="20"/>
              </w:rPr>
              <w:t>0,73</w:t>
            </w:r>
          </w:p>
        </w:tc>
      </w:tr>
      <w:tr w:rsidR="0039297E" w:rsidRPr="000071EE" w14:paraId="3A79B5E1" w14:textId="77777777" w:rsidTr="0039297E">
        <w:trPr>
          <w:cantSplit/>
        </w:trPr>
        <w:tc>
          <w:tcPr>
            <w:tcW w:w="2448" w:type="dxa"/>
            <w:vAlign w:val="center"/>
          </w:tcPr>
          <w:p w14:paraId="3126AB44"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1</w:t>
            </w:r>
          </w:p>
        </w:tc>
        <w:tc>
          <w:tcPr>
            <w:tcW w:w="2160" w:type="dxa"/>
            <w:vAlign w:val="center"/>
          </w:tcPr>
          <w:p w14:paraId="338512D7"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1,2</w:t>
            </w:r>
          </w:p>
        </w:tc>
        <w:tc>
          <w:tcPr>
            <w:tcW w:w="2340" w:type="dxa"/>
            <w:vAlign w:val="center"/>
          </w:tcPr>
          <w:p w14:paraId="1330925B"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1,2</w:t>
            </w:r>
          </w:p>
        </w:tc>
        <w:tc>
          <w:tcPr>
            <w:tcW w:w="2340" w:type="dxa"/>
            <w:vAlign w:val="center"/>
          </w:tcPr>
          <w:p w14:paraId="496B7524"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2,3</w:t>
            </w:r>
          </w:p>
        </w:tc>
      </w:tr>
      <w:tr w:rsidR="0039297E" w:rsidRPr="000071EE" w14:paraId="2036301A" w14:textId="77777777" w:rsidTr="0039297E">
        <w:trPr>
          <w:cantSplit/>
        </w:trPr>
        <w:tc>
          <w:tcPr>
            <w:tcW w:w="2448" w:type="dxa"/>
            <w:vAlign w:val="center"/>
          </w:tcPr>
          <w:p w14:paraId="6A433D5F"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10</w:t>
            </w:r>
          </w:p>
        </w:tc>
        <w:tc>
          <w:tcPr>
            <w:tcW w:w="2160" w:type="dxa"/>
            <w:vAlign w:val="center"/>
          </w:tcPr>
          <w:p w14:paraId="30964E0A"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3,8</w:t>
            </w:r>
          </w:p>
        </w:tc>
        <w:tc>
          <w:tcPr>
            <w:tcW w:w="2340" w:type="dxa"/>
            <w:vAlign w:val="center"/>
          </w:tcPr>
          <w:p w14:paraId="113C9806"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3,8</w:t>
            </w:r>
          </w:p>
        </w:tc>
        <w:tc>
          <w:tcPr>
            <w:tcW w:w="2340" w:type="dxa"/>
            <w:vAlign w:val="center"/>
          </w:tcPr>
          <w:p w14:paraId="5CA0CF1B"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7,3</w:t>
            </w:r>
          </w:p>
        </w:tc>
      </w:tr>
      <w:tr w:rsidR="0039297E" w:rsidRPr="000071EE" w14:paraId="55667C66" w14:textId="77777777" w:rsidTr="0039297E">
        <w:trPr>
          <w:cantSplit/>
        </w:trPr>
        <w:tc>
          <w:tcPr>
            <w:tcW w:w="2448" w:type="dxa"/>
            <w:vAlign w:val="center"/>
          </w:tcPr>
          <w:p w14:paraId="59E0217F"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100</w:t>
            </w:r>
          </w:p>
        </w:tc>
        <w:tc>
          <w:tcPr>
            <w:tcW w:w="2160" w:type="dxa"/>
            <w:vAlign w:val="center"/>
          </w:tcPr>
          <w:p w14:paraId="0671ECFE"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12</w:t>
            </w:r>
          </w:p>
        </w:tc>
        <w:tc>
          <w:tcPr>
            <w:tcW w:w="2340" w:type="dxa"/>
            <w:vAlign w:val="center"/>
          </w:tcPr>
          <w:p w14:paraId="5B9D764F"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12</w:t>
            </w:r>
          </w:p>
        </w:tc>
        <w:tc>
          <w:tcPr>
            <w:tcW w:w="2340" w:type="dxa"/>
            <w:vAlign w:val="center"/>
          </w:tcPr>
          <w:p w14:paraId="42D08AB8" w14:textId="77777777" w:rsidR="0039297E" w:rsidRPr="000071EE" w:rsidRDefault="0039297E" w:rsidP="0039297E">
            <w:pPr>
              <w:autoSpaceDE w:val="0"/>
              <w:autoSpaceDN w:val="0"/>
              <w:adjustRightInd w:val="0"/>
              <w:jc w:val="center"/>
              <w:rPr>
                <w:rFonts w:ascii="Arial" w:hAnsi="Arial" w:cs="Arial"/>
                <w:sz w:val="20"/>
                <w:szCs w:val="20"/>
              </w:rPr>
            </w:pPr>
            <w:r w:rsidRPr="000071EE">
              <w:rPr>
                <w:rFonts w:ascii="Arial" w:hAnsi="Arial" w:cs="Arial"/>
                <w:sz w:val="20"/>
                <w:szCs w:val="20"/>
              </w:rPr>
              <w:t>23</w:t>
            </w:r>
          </w:p>
        </w:tc>
      </w:tr>
      <w:tr w:rsidR="0039297E" w:rsidRPr="000071EE" w14:paraId="1BE901A7" w14:textId="77777777" w:rsidTr="0039297E">
        <w:trPr>
          <w:cantSplit/>
          <w:trHeight w:val="1655"/>
        </w:trPr>
        <w:tc>
          <w:tcPr>
            <w:tcW w:w="9288" w:type="dxa"/>
            <w:gridSpan w:val="4"/>
            <w:vAlign w:val="center"/>
          </w:tcPr>
          <w:p w14:paraId="57BF40CD" w14:textId="77777777" w:rsidR="0039297E" w:rsidRPr="000071EE" w:rsidRDefault="0039297E" w:rsidP="0039297E">
            <w:pPr>
              <w:autoSpaceDE w:val="0"/>
              <w:autoSpaceDN w:val="0"/>
              <w:adjustRightInd w:val="0"/>
              <w:rPr>
                <w:rFonts w:ascii="Arial" w:hAnsi="Arial" w:cs="Arial"/>
                <w:sz w:val="16"/>
                <w:szCs w:val="16"/>
              </w:rPr>
            </w:pPr>
            <w:r w:rsidRPr="000071EE">
              <w:rPr>
                <w:rFonts w:ascii="Arial" w:hAnsi="Arial" w:cs="Arial"/>
                <w:sz w:val="16"/>
                <w:szCs w:val="16"/>
              </w:rPr>
              <w:t xml:space="preserve">For transmitters rated at a maximum output power not listed above, the recommended separation distance </w:t>
            </w:r>
            <w:r w:rsidRPr="000071EE">
              <w:rPr>
                <w:rFonts w:ascii="TimesNewRoman,Italic" w:hAnsi="TimesNewRoman,Italic" w:cs="TimesNewRoman,Italic"/>
                <w:i/>
                <w:iCs/>
                <w:sz w:val="16"/>
                <w:szCs w:val="16"/>
              </w:rPr>
              <w:t xml:space="preserve">d </w:t>
            </w:r>
            <w:r w:rsidRPr="000071EE">
              <w:rPr>
                <w:rFonts w:ascii="Arial" w:hAnsi="Arial" w:cs="Arial"/>
                <w:sz w:val="16"/>
                <w:szCs w:val="16"/>
              </w:rPr>
              <w:t xml:space="preserve">in meters (m) can be estimated using the equation applicable to the frequency of the transmitter, where </w:t>
            </w:r>
            <w:r w:rsidRPr="000071EE">
              <w:rPr>
                <w:rFonts w:ascii="TimesNewRoman,Italic" w:hAnsi="TimesNewRoman,Italic" w:cs="TimesNewRoman,Italic"/>
                <w:i/>
                <w:iCs/>
                <w:sz w:val="16"/>
                <w:szCs w:val="16"/>
              </w:rPr>
              <w:t xml:space="preserve">P </w:t>
            </w:r>
            <w:r w:rsidRPr="000071EE">
              <w:rPr>
                <w:rFonts w:ascii="Arial" w:hAnsi="Arial" w:cs="Arial"/>
                <w:sz w:val="16"/>
                <w:szCs w:val="16"/>
              </w:rPr>
              <w:t xml:space="preserve">is the maximum output power rating of the transmitter in watts (W) according to the transmitter manufacturer. </w:t>
            </w:r>
          </w:p>
          <w:p w14:paraId="5F25D9F4" w14:textId="77777777" w:rsidR="0039297E" w:rsidRPr="000071EE" w:rsidRDefault="0039297E" w:rsidP="0039297E">
            <w:pPr>
              <w:autoSpaceDE w:val="0"/>
              <w:autoSpaceDN w:val="0"/>
              <w:adjustRightInd w:val="0"/>
              <w:rPr>
                <w:rFonts w:ascii="Arial" w:hAnsi="Arial" w:cs="Arial"/>
                <w:sz w:val="16"/>
                <w:szCs w:val="16"/>
              </w:rPr>
            </w:pPr>
          </w:p>
          <w:p w14:paraId="4A274B8B" w14:textId="77777777" w:rsidR="0039297E" w:rsidRPr="000071EE" w:rsidRDefault="0039297E" w:rsidP="0039297E">
            <w:pPr>
              <w:autoSpaceDE w:val="0"/>
              <w:autoSpaceDN w:val="0"/>
              <w:adjustRightInd w:val="0"/>
              <w:rPr>
                <w:rFonts w:ascii="Arial" w:hAnsi="Arial" w:cs="Arial"/>
                <w:sz w:val="16"/>
                <w:szCs w:val="16"/>
              </w:rPr>
            </w:pPr>
            <w:r w:rsidRPr="000071EE">
              <w:rPr>
                <w:rFonts w:ascii="Arial" w:hAnsi="Arial" w:cs="Arial"/>
                <w:sz w:val="16"/>
                <w:szCs w:val="16"/>
              </w:rPr>
              <w:t>NOTE 1   At 80 MHz and 800 MHz, the separation distance for the higher frequency range applies.</w:t>
            </w:r>
          </w:p>
          <w:p w14:paraId="6089EE88" w14:textId="77777777" w:rsidR="0039297E" w:rsidRPr="000071EE" w:rsidRDefault="0039297E" w:rsidP="0039297E">
            <w:pPr>
              <w:autoSpaceDE w:val="0"/>
              <w:autoSpaceDN w:val="0"/>
              <w:adjustRightInd w:val="0"/>
              <w:rPr>
                <w:rFonts w:ascii="Arial" w:hAnsi="Arial" w:cs="Arial"/>
                <w:sz w:val="16"/>
                <w:szCs w:val="16"/>
              </w:rPr>
            </w:pPr>
          </w:p>
          <w:p w14:paraId="2690CBD9" w14:textId="77777777" w:rsidR="0039297E" w:rsidRPr="000071EE" w:rsidRDefault="0039297E" w:rsidP="0039297E">
            <w:pPr>
              <w:autoSpaceDE w:val="0"/>
              <w:autoSpaceDN w:val="0"/>
              <w:adjustRightInd w:val="0"/>
              <w:rPr>
                <w:rFonts w:ascii="Arial" w:hAnsi="Arial" w:cs="Arial"/>
                <w:sz w:val="20"/>
                <w:szCs w:val="20"/>
              </w:rPr>
            </w:pPr>
            <w:r w:rsidRPr="000071EE">
              <w:rPr>
                <w:rFonts w:ascii="Arial" w:hAnsi="Arial" w:cs="Arial"/>
                <w:sz w:val="16"/>
                <w:szCs w:val="16"/>
              </w:rPr>
              <w:t>NOTE 2   These guidelines may not apply in all situations. Electromagnetic propagation is affected by absorption and reflection from structures, objects and people.</w:t>
            </w:r>
          </w:p>
        </w:tc>
      </w:tr>
    </w:tbl>
    <w:p w14:paraId="54F11186" w14:textId="77777777" w:rsidR="0039297E" w:rsidRDefault="0039297E">
      <w:pPr>
        <w:rPr>
          <w:rFonts w:ascii="Arial" w:hAnsi="Arial" w:cs="Arial"/>
          <w:bCs/>
          <w:sz w:val="22"/>
          <w:szCs w:val="22"/>
        </w:rPr>
      </w:pPr>
    </w:p>
    <w:p w14:paraId="3F3A21D0" w14:textId="77777777" w:rsidR="0039297E" w:rsidRDefault="0039297E">
      <w:pPr>
        <w:rPr>
          <w:rFonts w:ascii="Arial" w:hAnsi="Arial" w:cs="Arial"/>
          <w:bCs/>
          <w:sz w:val="22"/>
          <w:szCs w:val="22"/>
        </w:rPr>
      </w:pPr>
      <w:r>
        <w:rPr>
          <w:rFonts w:ascii="Arial" w:hAnsi="Arial" w:cs="Arial"/>
          <w:bCs/>
          <w:sz w:val="22"/>
          <w:szCs w:val="22"/>
        </w:rPr>
        <w:br w:type="page"/>
      </w:r>
    </w:p>
    <w:p w14:paraId="34300420" w14:textId="77777777" w:rsidR="00EA600B" w:rsidRDefault="00EA600B">
      <w:pPr>
        <w:rPr>
          <w:rFonts w:ascii="Arial" w:hAnsi="Arial" w:cs="Arial"/>
          <w:bCs/>
          <w:sz w:val="22"/>
          <w:szCs w:val="22"/>
        </w:rPr>
      </w:pPr>
    </w:p>
    <w:p w14:paraId="311B181E" w14:textId="77777777" w:rsidR="00EA600B" w:rsidRPr="00966EF7" w:rsidRDefault="00EA600B" w:rsidP="00EA600B">
      <w:pPr>
        <w:autoSpaceDE w:val="0"/>
        <w:autoSpaceDN w:val="0"/>
        <w:adjustRightInd w:val="0"/>
        <w:spacing w:after="120"/>
        <w:ind w:left="720"/>
        <w:jc w:val="center"/>
        <w:rPr>
          <w:rFonts w:ascii="Arial" w:hAnsi="Arial" w:cs="Arial"/>
          <w:b/>
          <w:bCs/>
          <w:sz w:val="32"/>
          <w:szCs w:val="32"/>
        </w:rPr>
      </w:pPr>
      <w:bookmarkStart w:id="67" w:name="_Toc420403228"/>
      <w:r w:rsidRPr="00D101AC">
        <w:rPr>
          <w:rFonts w:ascii="Arial" w:hAnsi="Arial" w:cs="Arial"/>
          <w:b/>
          <w:bCs/>
          <w:sz w:val="32"/>
          <w:szCs w:val="32"/>
        </w:rPr>
        <w:t>Standard and Optional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253"/>
        <w:gridCol w:w="2157"/>
      </w:tblGrid>
      <w:tr w:rsidR="00EA600B" w:rsidRPr="00966EF7" w14:paraId="39C6B528" w14:textId="77777777" w:rsidTr="00370BB8">
        <w:trPr>
          <w:trHeight w:val="432"/>
          <w:jc w:val="center"/>
        </w:trPr>
        <w:tc>
          <w:tcPr>
            <w:tcW w:w="3528" w:type="dxa"/>
            <w:shd w:val="clear" w:color="auto" w:fill="C0C0C0"/>
            <w:vAlign w:val="center"/>
          </w:tcPr>
          <w:p w14:paraId="7778FE3A" w14:textId="77777777" w:rsidR="00EA600B" w:rsidRPr="00966EF7" w:rsidRDefault="00EA600B" w:rsidP="00732376">
            <w:pPr>
              <w:autoSpaceDE w:val="0"/>
              <w:autoSpaceDN w:val="0"/>
              <w:adjustRightInd w:val="0"/>
              <w:jc w:val="center"/>
              <w:rPr>
                <w:rFonts w:ascii="Arial" w:hAnsi="Arial" w:cs="Arial"/>
                <w:b/>
                <w:bCs/>
              </w:rPr>
            </w:pPr>
            <w:r w:rsidRPr="00966EF7">
              <w:rPr>
                <w:rFonts w:ascii="Arial" w:hAnsi="Arial" w:cs="Arial"/>
                <w:b/>
                <w:bCs/>
              </w:rPr>
              <w:t>ATTRIBUTE</w:t>
            </w:r>
          </w:p>
        </w:tc>
        <w:tc>
          <w:tcPr>
            <w:tcW w:w="2253" w:type="dxa"/>
            <w:shd w:val="clear" w:color="auto" w:fill="C0C0C0"/>
            <w:vAlign w:val="center"/>
          </w:tcPr>
          <w:p w14:paraId="77BDF446" w14:textId="77777777" w:rsidR="00EA600B" w:rsidRPr="00966EF7" w:rsidRDefault="00EA600B" w:rsidP="00732376">
            <w:pPr>
              <w:autoSpaceDE w:val="0"/>
              <w:autoSpaceDN w:val="0"/>
              <w:adjustRightInd w:val="0"/>
              <w:jc w:val="center"/>
              <w:rPr>
                <w:rFonts w:ascii="Arial" w:hAnsi="Arial" w:cs="Arial"/>
                <w:b/>
                <w:bCs/>
              </w:rPr>
            </w:pPr>
            <w:r w:rsidRPr="00966EF7">
              <w:rPr>
                <w:rFonts w:ascii="Arial" w:hAnsi="Arial" w:cs="Arial"/>
                <w:b/>
                <w:bCs/>
              </w:rPr>
              <w:t>STANDARD</w:t>
            </w:r>
          </w:p>
        </w:tc>
        <w:tc>
          <w:tcPr>
            <w:tcW w:w="2157" w:type="dxa"/>
            <w:shd w:val="clear" w:color="auto" w:fill="C0C0C0"/>
            <w:vAlign w:val="center"/>
          </w:tcPr>
          <w:p w14:paraId="4D510F59" w14:textId="77777777" w:rsidR="00EA600B" w:rsidRPr="00966EF7" w:rsidRDefault="00EA600B" w:rsidP="00732376">
            <w:pPr>
              <w:autoSpaceDE w:val="0"/>
              <w:autoSpaceDN w:val="0"/>
              <w:adjustRightInd w:val="0"/>
              <w:jc w:val="center"/>
              <w:rPr>
                <w:rFonts w:ascii="Arial" w:hAnsi="Arial" w:cs="Arial"/>
                <w:b/>
                <w:bCs/>
              </w:rPr>
            </w:pPr>
            <w:r w:rsidRPr="00966EF7">
              <w:rPr>
                <w:rFonts w:ascii="Arial" w:hAnsi="Arial" w:cs="Arial"/>
                <w:b/>
                <w:bCs/>
              </w:rPr>
              <w:t>OPTIONAL</w:t>
            </w:r>
          </w:p>
        </w:tc>
      </w:tr>
      <w:tr w:rsidR="00EA600B" w:rsidRPr="00966EF7" w14:paraId="0970222F" w14:textId="77777777" w:rsidTr="00370BB8">
        <w:trPr>
          <w:trHeight w:val="432"/>
          <w:jc w:val="center"/>
        </w:trPr>
        <w:tc>
          <w:tcPr>
            <w:tcW w:w="3528" w:type="dxa"/>
            <w:shd w:val="clear" w:color="auto" w:fill="auto"/>
            <w:vAlign w:val="center"/>
          </w:tcPr>
          <w:p w14:paraId="1720819F" w14:textId="77777777" w:rsidR="00EA600B" w:rsidRPr="00966EF7" w:rsidRDefault="00EA600B" w:rsidP="00732376">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Hand</w:t>
            </w:r>
            <w:r w:rsidR="0022458C">
              <w:rPr>
                <w:rFonts w:ascii="Arial" w:hAnsi="Arial" w:cs="Arial"/>
                <w:color w:val="231F20"/>
                <w:sz w:val="22"/>
                <w:szCs w:val="22"/>
              </w:rPr>
              <w:t xml:space="preserve"> control</w:t>
            </w:r>
          </w:p>
        </w:tc>
        <w:tc>
          <w:tcPr>
            <w:tcW w:w="2253" w:type="dxa"/>
            <w:shd w:val="clear" w:color="auto" w:fill="auto"/>
            <w:vAlign w:val="center"/>
          </w:tcPr>
          <w:p w14:paraId="55196C2E" w14:textId="77777777" w:rsidR="00EA600B" w:rsidRPr="00966EF7" w:rsidRDefault="0050305D" w:rsidP="00732376">
            <w:pPr>
              <w:autoSpaceDE w:val="0"/>
              <w:autoSpaceDN w:val="0"/>
              <w:adjustRightInd w:val="0"/>
              <w:jc w:val="center"/>
              <w:rPr>
                <w:rFonts w:ascii="Arial" w:hAnsi="Arial" w:cs="Arial"/>
                <w:bCs/>
              </w:rPr>
            </w:pPr>
            <w:r>
              <w:rPr>
                <w:rFonts w:ascii="Arial" w:hAnsi="Arial" w:cs="Arial"/>
                <w:bCs/>
              </w:rPr>
              <w:t>X</w:t>
            </w:r>
          </w:p>
        </w:tc>
        <w:tc>
          <w:tcPr>
            <w:tcW w:w="2157" w:type="dxa"/>
            <w:shd w:val="clear" w:color="auto" w:fill="auto"/>
            <w:vAlign w:val="center"/>
          </w:tcPr>
          <w:p w14:paraId="4B57FC20" w14:textId="77777777" w:rsidR="00EA600B" w:rsidRPr="00966EF7" w:rsidRDefault="00EA600B" w:rsidP="00732376">
            <w:pPr>
              <w:autoSpaceDE w:val="0"/>
              <w:autoSpaceDN w:val="0"/>
              <w:adjustRightInd w:val="0"/>
              <w:jc w:val="center"/>
              <w:rPr>
                <w:rFonts w:ascii="Arial" w:hAnsi="Arial" w:cs="Arial"/>
                <w:bCs/>
              </w:rPr>
            </w:pPr>
          </w:p>
        </w:tc>
      </w:tr>
      <w:tr w:rsidR="00EA600B" w:rsidRPr="00966EF7" w14:paraId="4307F293" w14:textId="77777777" w:rsidTr="00370BB8">
        <w:trPr>
          <w:trHeight w:val="432"/>
          <w:jc w:val="center"/>
        </w:trPr>
        <w:tc>
          <w:tcPr>
            <w:tcW w:w="3528" w:type="dxa"/>
            <w:shd w:val="clear" w:color="auto" w:fill="auto"/>
            <w:vAlign w:val="center"/>
          </w:tcPr>
          <w:p w14:paraId="2DDC0E49" w14:textId="77777777" w:rsidR="00EA600B" w:rsidRPr="00966EF7" w:rsidRDefault="00EA600B" w:rsidP="00732376">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Single Pedal Brake/Mobility</w:t>
            </w:r>
          </w:p>
        </w:tc>
        <w:tc>
          <w:tcPr>
            <w:tcW w:w="2253" w:type="dxa"/>
            <w:shd w:val="clear" w:color="auto" w:fill="auto"/>
            <w:vAlign w:val="center"/>
          </w:tcPr>
          <w:p w14:paraId="6E1CDC9C" w14:textId="77777777" w:rsidR="00EA600B" w:rsidRPr="00966EF7" w:rsidRDefault="0050305D" w:rsidP="00732376">
            <w:pPr>
              <w:autoSpaceDE w:val="0"/>
              <w:autoSpaceDN w:val="0"/>
              <w:adjustRightInd w:val="0"/>
              <w:jc w:val="center"/>
              <w:rPr>
                <w:rFonts w:ascii="Arial" w:hAnsi="Arial" w:cs="Arial"/>
                <w:bCs/>
              </w:rPr>
            </w:pPr>
            <w:r>
              <w:rPr>
                <w:rFonts w:ascii="Arial" w:hAnsi="Arial" w:cs="Arial"/>
                <w:bCs/>
              </w:rPr>
              <w:t>X</w:t>
            </w:r>
          </w:p>
        </w:tc>
        <w:tc>
          <w:tcPr>
            <w:tcW w:w="2157" w:type="dxa"/>
            <w:shd w:val="clear" w:color="auto" w:fill="auto"/>
            <w:vAlign w:val="center"/>
          </w:tcPr>
          <w:p w14:paraId="6448418F" w14:textId="77777777" w:rsidR="00EA600B" w:rsidRPr="00966EF7" w:rsidRDefault="00EA600B" w:rsidP="00732376">
            <w:pPr>
              <w:autoSpaceDE w:val="0"/>
              <w:autoSpaceDN w:val="0"/>
              <w:adjustRightInd w:val="0"/>
              <w:jc w:val="center"/>
              <w:rPr>
                <w:rFonts w:ascii="Arial" w:hAnsi="Arial" w:cs="Arial"/>
                <w:bCs/>
              </w:rPr>
            </w:pPr>
          </w:p>
        </w:tc>
      </w:tr>
      <w:tr w:rsidR="00EA600B" w:rsidRPr="00966EF7" w14:paraId="38AE2982" w14:textId="77777777" w:rsidTr="00370BB8">
        <w:trPr>
          <w:trHeight w:val="432"/>
          <w:jc w:val="center"/>
        </w:trPr>
        <w:tc>
          <w:tcPr>
            <w:tcW w:w="3528" w:type="dxa"/>
            <w:shd w:val="clear" w:color="auto" w:fill="auto"/>
            <w:vAlign w:val="center"/>
          </w:tcPr>
          <w:p w14:paraId="22F1D343" w14:textId="77777777" w:rsidR="00EA600B" w:rsidRPr="00966EF7" w:rsidRDefault="00D7436D" w:rsidP="00732376">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Patient Foot Rest</w:t>
            </w:r>
          </w:p>
        </w:tc>
        <w:tc>
          <w:tcPr>
            <w:tcW w:w="2253" w:type="dxa"/>
            <w:shd w:val="clear" w:color="auto" w:fill="auto"/>
            <w:vAlign w:val="center"/>
          </w:tcPr>
          <w:p w14:paraId="32426D5C" w14:textId="77777777" w:rsidR="00EA600B" w:rsidRPr="00966EF7" w:rsidRDefault="0050305D" w:rsidP="00732376">
            <w:pPr>
              <w:autoSpaceDE w:val="0"/>
              <w:autoSpaceDN w:val="0"/>
              <w:adjustRightInd w:val="0"/>
              <w:jc w:val="center"/>
              <w:rPr>
                <w:rFonts w:ascii="Arial" w:hAnsi="Arial" w:cs="Arial"/>
                <w:bCs/>
              </w:rPr>
            </w:pPr>
            <w:r>
              <w:rPr>
                <w:rFonts w:ascii="Arial" w:hAnsi="Arial" w:cs="Arial"/>
                <w:bCs/>
              </w:rPr>
              <w:t>X</w:t>
            </w:r>
          </w:p>
        </w:tc>
        <w:tc>
          <w:tcPr>
            <w:tcW w:w="2157" w:type="dxa"/>
            <w:shd w:val="clear" w:color="auto" w:fill="auto"/>
            <w:vAlign w:val="center"/>
          </w:tcPr>
          <w:p w14:paraId="396A28DB" w14:textId="77777777" w:rsidR="00EA600B" w:rsidRPr="00966EF7" w:rsidRDefault="00EA600B" w:rsidP="00732376">
            <w:pPr>
              <w:autoSpaceDE w:val="0"/>
              <w:autoSpaceDN w:val="0"/>
              <w:adjustRightInd w:val="0"/>
              <w:jc w:val="center"/>
              <w:rPr>
                <w:rFonts w:ascii="Arial" w:hAnsi="Arial" w:cs="Arial"/>
                <w:bCs/>
              </w:rPr>
            </w:pPr>
          </w:p>
        </w:tc>
      </w:tr>
      <w:tr w:rsidR="00EA600B" w:rsidRPr="00966EF7" w14:paraId="420B4244" w14:textId="77777777" w:rsidTr="00370BB8">
        <w:trPr>
          <w:trHeight w:val="432"/>
          <w:jc w:val="center"/>
        </w:trPr>
        <w:tc>
          <w:tcPr>
            <w:tcW w:w="3528" w:type="dxa"/>
            <w:shd w:val="clear" w:color="auto" w:fill="auto"/>
            <w:vAlign w:val="center"/>
          </w:tcPr>
          <w:p w14:paraId="0C7B32CD" w14:textId="77777777" w:rsidR="00EA600B" w:rsidRPr="00966EF7" w:rsidRDefault="00D7436D" w:rsidP="00732376">
            <w:pPr>
              <w:autoSpaceDE w:val="0"/>
              <w:autoSpaceDN w:val="0"/>
              <w:adjustRightInd w:val="0"/>
              <w:jc w:val="center"/>
              <w:rPr>
                <w:rFonts w:ascii="Arial" w:hAnsi="Arial" w:cs="Arial"/>
                <w:color w:val="231F20"/>
                <w:sz w:val="22"/>
                <w:szCs w:val="22"/>
              </w:rPr>
            </w:pPr>
            <w:r>
              <w:rPr>
                <w:rFonts w:ascii="Arial" w:hAnsi="Arial" w:cs="Arial"/>
                <w:color w:val="231F20"/>
                <w:sz w:val="22"/>
                <w:szCs w:val="22"/>
              </w:rPr>
              <w:t>Dual Drop Sections</w:t>
            </w:r>
          </w:p>
        </w:tc>
        <w:tc>
          <w:tcPr>
            <w:tcW w:w="2253" w:type="dxa"/>
            <w:shd w:val="clear" w:color="auto" w:fill="auto"/>
            <w:vAlign w:val="center"/>
          </w:tcPr>
          <w:p w14:paraId="6D589C64" w14:textId="77777777" w:rsidR="00EA600B" w:rsidRPr="00966EF7" w:rsidRDefault="0050305D" w:rsidP="00732376">
            <w:pPr>
              <w:autoSpaceDE w:val="0"/>
              <w:autoSpaceDN w:val="0"/>
              <w:adjustRightInd w:val="0"/>
              <w:jc w:val="center"/>
              <w:rPr>
                <w:rFonts w:ascii="Arial" w:hAnsi="Arial" w:cs="Arial"/>
                <w:bCs/>
              </w:rPr>
            </w:pPr>
            <w:r>
              <w:rPr>
                <w:rFonts w:ascii="Arial" w:hAnsi="Arial" w:cs="Arial"/>
                <w:bCs/>
              </w:rPr>
              <w:t>X</w:t>
            </w:r>
          </w:p>
        </w:tc>
        <w:tc>
          <w:tcPr>
            <w:tcW w:w="2157" w:type="dxa"/>
            <w:shd w:val="clear" w:color="auto" w:fill="auto"/>
            <w:vAlign w:val="center"/>
          </w:tcPr>
          <w:p w14:paraId="7B7491D3" w14:textId="77777777" w:rsidR="00EA600B" w:rsidRPr="00966EF7" w:rsidRDefault="00EA600B" w:rsidP="00732376">
            <w:pPr>
              <w:autoSpaceDE w:val="0"/>
              <w:autoSpaceDN w:val="0"/>
              <w:adjustRightInd w:val="0"/>
              <w:jc w:val="center"/>
              <w:rPr>
                <w:rFonts w:ascii="Arial" w:hAnsi="Arial" w:cs="Arial"/>
                <w:bCs/>
              </w:rPr>
            </w:pPr>
          </w:p>
        </w:tc>
      </w:tr>
      <w:tr w:rsidR="00EA600B" w:rsidRPr="00966EF7" w14:paraId="3AD2FA76" w14:textId="77777777" w:rsidTr="00370BB8">
        <w:trPr>
          <w:trHeight w:val="432"/>
          <w:jc w:val="center"/>
        </w:trPr>
        <w:tc>
          <w:tcPr>
            <w:tcW w:w="3528" w:type="dxa"/>
            <w:shd w:val="clear" w:color="auto" w:fill="auto"/>
            <w:vAlign w:val="center"/>
          </w:tcPr>
          <w:p w14:paraId="44F9F2DC" w14:textId="77777777" w:rsidR="00EA600B" w:rsidRPr="00966EF7" w:rsidRDefault="00931AEC" w:rsidP="00732376">
            <w:pPr>
              <w:autoSpaceDE w:val="0"/>
              <w:autoSpaceDN w:val="0"/>
              <w:adjustRightInd w:val="0"/>
              <w:jc w:val="center"/>
              <w:rPr>
                <w:rFonts w:ascii="Arial" w:hAnsi="Arial" w:cs="Arial"/>
                <w:color w:val="231F20"/>
                <w:sz w:val="22"/>
                <w:szCs w:val="22"/>
              </w:rPr>
            </w:pPr>
            <w:r>
              <w:rPr>
                <w:rFonts w:ascii="Arial" w:hAnsi="Arial" w:cs="Arial"/>
                <w:color w:val="231F20"/>
                <w:sz w:val="22"/>
                <w:szCs w:val="22"/>
              </w:rPr>
              <w:t>Arm Rests</w:t>
            </w:r>
          </w:p>
        </w:tc>
        <w:tc>
          <w:tcPr>
            <w:tcW w:w="2253" w:type="dxa"/>
            <w:shd w:val="clear" w:color="auto" w:fill="auto"/>
            <w:vAlign w:val="center"/>
          </w:tcPr>
          <w:p w14:paraId="43E6B8B0" w14:textId="77777777" w:rsidR="00EA600B" w:rsidRPr="00966EF7" w:rsidDel="0059075D" w:rsidRDefault="0050305D" w:rsidP="00732376">
            <w:pPr>
              <w:autoSpaceDE w:val="0"/>
              <w:autoSpaceDN w:val="0"/>
              <w:adjustRightInd w:val="0"/>
              <w:jc w:val="center"/>
              <w:rPr>
                <w:rFonts w:ascii="Arial" w:hAnsi="Arial" w:cs="Arial"/>
                <w:bCs/>
              </w:rPr>
            </w:pPr>
            <w:r>
              <w:rPr>
                <w:rFonts w:ascii="Arial" w:hAnsi="Arial" w:cs="Arial"/>
                <w:bCs/>
              </w:rPr>
              <w:t>X</w:t>
            </w:r>
          </w:p>
        </w:tc>
        <w:tc>
          <w:tcPr>
            <w:tcW w:w="2157" w:type="dxa"/>
            <w:shd w:val="clear" w:color="auto" w:fill="auto"/>
            <w:vAlign w:val="center"/>
          </w:tcPr>
          <w:p w14:paraId="05481ED1" w14:textId="77777777" w:rsidR="00EA600B" w:rsidRPr="00966EF7" w:rsidDel="0059075D" w:rsidRDefault="00EA600B" w:rsidP="00732376">
            <w:pPr>
              <w:autoSpaceDE w:val="0"/>
              <w:autoSpaceDN w:val="0"/>
              <w:adjustRightInd w:val="0"/>
              <w:jc w:val="center"/>
              <w:rPr>
                <w:rFonts w:ascii="Arial" w:hAnsi="Arial" w:cs="Arial"/>
                <w:bCs/>
              </w:rPr>
            </w:pPr>
          </w:p>
        </w:tc>
      </w:tr>
      <w:tr w:rsidR="00EA600B" w:rsidRPr="00966EF7" w14:paraId="7FE60807" w14:textId="77777777" w:rsidTr="00370BB8">
        <w:trPr>
          <w:trHeight w:val="432"/>
          <w:jc w:val="center"/>
        </w:trPr>
        <w:tc>
          <w:tcPr>
            <w:tcW w:w="3528" w:type="dxa"/>
            <w:shd w:val="clear" w:color="auto" w:fill="auto"/>
            <w:vAlign w:val="center"/>
          </w:tcPr>
          <w:p w14:paraId="4ADF6618" w14:textId="77777777" w:rsidR="00EA600B" w:rsidRPr="00966EF7" w:rsidDel="00980E60" w:rsidRDefault="00931AEC" w:rsidP="00732376">
            <w:pPr>
              <w:autoSpaceDE w:val="0"/>
              <w:autoSpaceDN w:val="0"/>
              <w:adjustRightInd w:val="0"/>
              <w:jc w:val="center"/>
              <w:rPr>
                <w:rFonts w:ascii="Arial" w:hAnsi="Arial" w:cs="Arial"/>
                <w:color w:val="231F20"/>
                <w:sz w:val="22"/>
                <w:szCs w:val="22"/>
              </w:rPr>
            </w:pPr>
            <w:r>
              <w:rPr>
                <w:rFonts w:ascii="Arial" w:hAnsi="Arial" w:cs="Arial"/>
                <w:color w:val="231F20"/>
                <w:sz w:val="22"/>
                <w:szCs w:val="22"/>
              </w:rPr>
              <w:t>Instrument Tray</w:t>
            </w:r>
          </w:p>
        </w:tc>
        <w:tc>
          <w:tcPr>
            <w:tcW w:w="2253" w:type="dxa"/>
            <w:shd w:val="clear" w:color="auto" w:fill="auto"/>
            <w:vAlign w:val="center"/>
          </w:tcPr>
          <w:p w14:paraId="775C8FC4" w14:textId="33C50492" w:rsidR="00EA600B" w:rsidRPr="00966EF7" w:rsidDel="00980E60" w:rsidRDefault="00EA600B" w:rsidP="00732376">
            <w:pPr>
              <w:autoSpaceDE w:val="0"/>
              <w:autoSpaceDN w:val="0"/>
              <w:adjustRightInd w:val="0"/>
              <w:jc w:val="center"/>
              <w:rPr>
                <w:rFonts w:ascii="Arial" w:hAnsi="Arial" w:cs="Arial"/>
                <w:bCs/>
              </w:rPr>
            </w:pPr>
          </w:p>
        </w:tc>
        <w:tc>
          <w:tcPr>
            <w:tcW w:w="2157" w:type="dxa"/>
            <w:shd w:val="clear" w:color="auto" w:fill="auto"/>
            <w:vAlign w:val="center"/>
          </w:tcPr>
          <w:p w14:paraId="3504455E" w14:textId="3AAFEA0A" w:rsidR="00EA600B" w:rsidRPr="00966EF7" w:rsidDel="0059075D" w:rsidRDefault="008B4BE0" w:rsidP="00732376">
            <w:pPr>
              <w:autoSpaceDE w:val="0"/>
              <w:autoSpaceDN w:val="0"/>
              <w:adjustRightInd w:val="0"/>
              <w:jc w:val="center"/>
              <w:rPr>
                <w:rFonts w:ascii="Arial" w:hAnsi="Arial" w:cs="Arial"/>
                <w:bCs/>
              </w:rPr>
            </w:pPr>
            <w:r>
              <w:rPr>
                <w:rFonts w:ascii="Arial" w:hAnsi="Arial" w:cs="Arial"/>
                <w:bCs/>
              </w:rPr>
              <w:t>X</w:t>
            </w:r>
          </w:p>
        </w:tc>
      </w:tr>
      <w:tr w:rsidR="00EA600B" w:rsidRPr="00966EF7" w14:paraId="5AAFFCEF" w14:textId="77777777" w:rsidTr="00370BB8">
        <w:trPr>
          <w:trHeight w:val="432"/>
          <w:jc w:val="center"/>
        </w:trPr>
        <w:tc>
          <w:tcPr>
            <w:tcW w:w="3528" w:type="dxa"/>
            <w:shd w:val="clear" w:color="auto" w:fill="auto"/>
            <w:vAlign w:val="center"/>
          </w:tcPr>
          <w:p w14:paraId="36CEEF6D" w14:textId="77777777" w:rsidR="00EA600B" w:rsidRPr="00966EF7" w:rsidRDefault="00931AEC" w:rsidP="00732376">
            <w:pPr>
              <w:autoSpaceDE w:val="0"/>
              <w:autoSpaceDN w:val="0"/>
              <w:adjustRightInd w:val="0"/>
              <w:jc w:val="center"/>
              <w:rPr>
                <w:rFonts w:ascii="Arial" w:hAnsi="Arial" w:cs="Arial"/>
                <w:sz w:val="22"/>
                <w:szCs w:val="22"/>
              </w:rPr>
            </w:pPr>
            <w:r>
              <w:rPr>
                <w:rFonts w:ascii="Arial" w:hAnsi="Arial" w:cs="Arial"/>
                <w:sz w:val="22"/>
                <w:szCs w:val="22"/>
              </w:rPr>
              <w:t>Small Head Rest</w:t>
            </w:r>
          </w:p>
        </w:tc>
        <w:tc>
          <w:tcPr>
            <w:tcW w:w="2253" w:type="dxa"/>
            <w:shd w:val="clear" w:color="auto" w:fill="auto"/>
            <w:vAlign w:val="center"/>
          </w:tcPr>
          <w:p w14:paraId="3BC3FE3E" w14:textId="77777777" w:rsidR="00EA600B" w:rsidRPr="00966EF7" w:rsidDel="00980E60" w:rsidRDefault="0050305D" w:rsidP="00732376">
            <w:pPr>
              <w:autoSpaceDE w:val="0"/>
              <w:autoSpaceDN w:val="0"/>
              <w:adjustRightInd w:val="0"/>
              <w:jc w:val="center"/>
              <w:rPr>
                <w:rFonts w:ascii="Arial" w:hAnsi="Arial" w:cs="Arial"/>
                <w:bCs/>
              </w:rPr>
            </w:pPr>
            <w:r>
              <w:rPr>
                <w:rFonts w:ascii="Arial" w:hAnsi="Arial" w:cs="Arial"/>
                <w:bCs/>
              </w:rPr>
              <w:t>X</w:t>
            </w:r>
          </w:p>
        </w:tc>
        <w:tc>
          <w:tcPr>
            <w:tcW w:w="2157" w:type="dxa"/>
            <w:shd w:val="clear" w:color="auto" w:fill="auto"/>
            <w:vAlign w:val="center"/>
          </w:tcPr>
          <w:p w14:paraId="68FD5B99" w14:textId="77777777" w:rsidR="00EA600B" w:rsidRPr="00966EF7" w:rsidRDefault="00EA600B" w:rsidP="00732376">
            <w:pPr>
              <w:autoSpaceDE w:val="0"/>
              <w:autoSpaceDN w:val="0"/>
              <w:adjustRightInd w:val="0"/>
              <w:jc w:val="center"/>
              <w:rPr>
                <w:rFonts w:ascii="Arial" w:hAnsi="Arial" w:cs="Arial"/>
                <w:bCs/>
              </w:rPr>
            </w:pPr>
          </w:p>
        </w:tc>
      </w:tr>
      <w:tr w:rsidR="00EA600B" w:rsidRPr="00966EF7" w14:paraId="5B983C88" w14:textId="77777777" w:rsidTr="00370BB8">
        <w:trPr>
          <w:trHeight w:val="432"/>
          <w:jc w:val="center"/>
        </w:trPr>
        <w:tc>
          <w:tcPr>
            <w:tcW w:w="3528" w:type="dxa"/>
            <w:shd w:val="clear" w:color="auto" w:fill="auto"/>
            <w:vAlign w:val="center"/>
          </w:tcPr>
          <w:p w14:paraId="2C873C6F" w14:textId="77777777" w:rsidR="00EA600B" w:rsidRPr="00966EF7" w:rsidRDefault="00931AEC" w:rsidP="00732376">
            <w:pPr>
              <w:autoSpaceDE w:val="0"/>
              <w:autoSpaceDN w:val="0"/>
              <w:adjustRightInd w:val="0"/>
              <w:jc w:val="center"/>
              <w:rPr>
                <w:rFonts w:ascii="Arial" w:hAnsi="Arial" w:cs="Arial"/>
                <w:color w:val="231F20"/>
                <w:sz w:val="22"/>
                <w:szCs w:val="22"/>
              </w:rPr>
            </w:pPr>
            <w:r>
              <w:rPr>
                <w:rFonts w:ascii="Arial" w:hAnsi="Arial" w:cs="Arial"/>
                <w:color w:val="231F20"/>
                <w:sz w:val="22"/>
                <w:szCs w:val="22"/>
              </w:rPr>
              <w:t>Large Head Rest</w:t>
            </w:r>
          </w:p>
        </w:tc>
        <w:tc>
          <w:tcPr>
            <w:tcW w:w="2253" w:type="dxa"/>
            <w:shd w:val="clear" w:color="auto" w:fill="auto"/>
            <w:vAlign w:val="center"/>
          </w:tcPr>
          <w:p w14:paraId="5B263F78" w14:textId="77777777" w:rsidR="00EA600B" w:rsidRPr="00966EF7" w:rsidDel="00980E60" w:rsidRDefault="0050305D" w:rsidP="00732376">
            <w:pPr>
              <w:autoSpaceDE w:val="0"/>
              <w:autoSpaceDN w:val="0"/>
              <w:adjustRightInd w:val="0"/>
              <w:jc w:val="center"/>
              <w:rPr>
                <w:rFonts w:ascii="Arial" w:hAnsi="Arial" w:cs="Arial"/>
                <w:bCs/>
              </w:rPr>
            </w:pPr>
            <w:r>
              <w:rPr>
                <w:rFonts w:ascii="Arial" w:hAnsi="Arial" w:cs="Arial"/>
                <w:bCs/>
              </w:rPr>
              <w:t>X</w:t>
            </w:r>
          </w:p>
        </w:tc>
        <w:tc>
          <w:tcPr>
            <w:tcW w:w="2157" w:type="dxa"/>
            <w:shd w:val="clear" w:color="auto" w:fill="auto"/>
            <w:vAlign w:val="center"/>
          </w:tcPr>
          <w:p w14:paraId="655DD3EE" w14:textId="77777777" w:rsidR="00EA600B" w:rsidRPr="00966EF7" w:rsidRDefault="00EA600B" w:rsidP="00732376">
            <w:pPr>
              <w:autoSpaceDE w:val="0"/>
              <w:autoSpaceDN w:val="0"/>
              <w:adjustRightInd w:val="0"/>
              <w:jc w:val="center"/>
              <w:rPr>
                <w:rFonts w:ascii="Arial" w:hAnsi="Arial" w:cs="Arial"/>
                <w:bCs/>
              </w:rPr>
            </w:pPr>
          </w:p>
        </w:tc>
      </w:tr>
      <w:tr w:rsidR="005332BE" w:rsidRPr="00966EF7" w14:paraId="5DA00260" w14:textId="77777777" w:rsidTr="00370BB8">
        <w:trPr>
          <w:trHeight w:val="432"/>
          <w:jc w:val="center"/>
        </w:trPr>
        <w:tc>
          <w:tcPr>
            <w:tcW w:w="3528" w:type="dxa"/>
            <w:shd w:val="clear" w:color="auto" w:fill="auto"/>
            <w:vAlign w:val="center"/>
          </w:tcPr>
          <w:p w14:paraId="7A571CE5" w14:textId="77777777" w:rsidR="005332BE" w:rsidRPr="00966EF7" w:rsidRDefault="005332BE" w:rsidP="00595C0B">
            <w:pPr>
              <w:autoSpaceDE w:val="0"/>
              <w:autoSpaceDN w:val="0"/>
              <w:adjustRightInd w:val="0"/>
              <w:jc w:val="center"/>
              <w:rPr>
                <w:rFonts w:ascii="Arial" w:hAnsi="Arial" w:cs="Arial"/>
                <w:color w:val="231F20"/>
                <w:sz w:val="22"/>
                <w:szCs w:val="22"/>
              </w:rPr>
            </w:pPr>
            <w:r>
              <w:rPr>
                <w:rFonts w:ascii="Arial" w:hAnsi="Arial" w:cs="Arial"/>
                <w:color w:val="231F20"/>
                <w:sz w:val="22"/>
                <w:szCs w:val="22"/>
              </w:rPr>
              <w:t>Wedge</w:t>
            </w:r>
          </w:p>
        </w:tc>
        <w:tc>
          <w:tcPr>
            <w:tcW w:w="2253" w:type="dxa"/>
            <w:shd w:val="clear" w:color="auto" w:fill="auto"/>
            <w:vAlign w:val="center"/>
          </w:tcPr>
          <w:p w14:paraId="7AFC882E" w14:textId="6FDB7208" w:rsidR="005332BE" w:rsidRPr="00966EF7" w:rsidDel="00980E60" w:rsidRDefault="005332BE" w:rsidP="00732376">
            <w:pPr>
              <w:autoSpaceDE w:val="0"/>
              <w:autoSpaceDN w:val="0"/>
              <w:adjustRightInd w:val="0"/>
              <w:jc w:val="center"/>
              <w:rPr>
                <w:rFonts w:ascii="Arial" w:hAnsi="Arial" w:cs="Arial"/>
                <w:bCs/>
              </w:rPr>
            </w:pPr>
          </w:p>
        </w:tc>
        <w:tc>
          <w:tcPr>
            <w:tcW w:w="2157" w:type="dxa"/>
            <w:shd w:val="clear" w:color="auto" w:fill="auto"/>
            <w:vAlign w:val="center"/>
          </w:tcPr>
          <w:p w14:paraId="45014AD1" w14:textId="6F19314D" w:rsidR="005332BE" w:rsidRDefault="008B4BE0" w:rsidP="00732376">
            <w:pPr>
              <w:autoSpaceDE w:val="0"/>
              <w:autoSpaceDN w:val="0"/>
              <w:adjustRightInd w:val="0"/>
              <w:jc w:val="center"/>
              <w:rPr>
                <w:rFonts w:ascii="Arial" w:hAnsi="Arial" w:cs="Arial"/>
                <w:bCs/>
              </w:rPr>
            </w:pPr>
            <w:r>
              <w:rPr>
                <w:rFonts w:ascii="Arial" w:hAnsi="Arial" w:cs="Arial"/>
                <w:bCs/>
              </w:rPr>
              <w:t>X</w:t>
            </w:r>
          </w:p>
        </w:tc>
      </w:tr>
      <w:tr w:rsidR="00F1019B" w:rsidRPr="00966EF7" w14:paraId="008987A1" w14:textId="77777777" w:rsidTr="00370BB8">
        <w:trPr>
          <w:trHeight w:val="432"/>
          <w:jc w:val="center"/>
        </w:trPr>
        <w:tc>
          <w:tcPr>
            <w:tcW w:w="3528" w:type="dxa"/>
            <w:shd w:val="clear" w:color="auto" w:fill="auto"/>
            <w:vAlign w:val="center"/>
          </w:tcPr>
          <w:p w14:paraId="5E87FD88" w14:textId="77777777" w:rsidR="00F1019B" w:rsidRPr="00966EF7" w:rsidRDefault="00F1019B" w:rsidP="00361C5F">
            <w:pPr>
              <w:autoSpaceDE w:val="0"/>
              <w:autoSpaceDN w:val="0"/>
              <w:adjustRightInd w:val="0"/>
              <w:jc w:val="center"/>
              <w:rPr>
                <w:rFonts w:ascii="Arial" w:hAnsi="Arial" w:cs="Arial"/>
                <w:color w:val="231F20"/>
                <w:sz w:val="22"/>
                <w:szCs w:val="22"/>
              </w:rPr>
            </w:pPr>
            <w:r>
              <w:rPr>
                <w:rFonts w:ascii="Arial" w:hAnsi="Arial" w:cs="Arial"/>
                <w:color w:val="231F20"/>
                <w:sz w:val="22"/>
                <w:szCs w:val="22"/>
              </w:rPr>
              <w:t>Battery Functionality</w:t>
            </w:r>
          </w:p>
        </w:tc>
        <w:tc>
          <w:tcPr>
            <w:tcW w:w="2253" w:type="dxa"/>
            <w:shd w:val="clear" w:color="auto" w:fill="auto"/>
            <w:vAlign w:val="center"/>
          </w:tcPr>
          <w:p w14:paraId="22163063" w14:textId="77777777" w:rsidR="00F1019B" w:rsidRPr="00966EF7" w:rsidDel="00980E60" w:rsidRDefault="00F1019B" w:rsidP="00361C5F">
            <w:pPr>
              <w:autoSpaceDE w:val="0"/>
              <w:autoSpaceDN w:val="0"/>
              <w:adjustRightInd w:val="0"/>
              <w:jc w:val="center"/>
              <w:rPr>
                <w:rFonts w:ascii="Arial" w:hAnsi="Arial" w:cs="Arial"/>
                <w:bCs/>
              </w:rPr>
            </w:pPr>
          </w:p>
        </w:tc>
        <w:tc>
          <w:tcPr>
            <w:tcW w:w="2157" w:type="dxa"/>
            <w:shd w:val="clear" w:color="auto" w:fill="auto"/>
            <w:vAlign w:val="center"/>
          </w:tcPr>
          <w:p w14:paraId="484B019C" w14:textId="77777777" w:rsidR="00F1019B" w:rsidRPr="00966EF7" w:rsidDel="0059075D" w:rsidRDefault="00F1019B" w:rsidP="00361C5F">
            <w:pPr>
              <w:autoSpaceDE w:val="0"/>
              <w:autoSpaceDN w:val="0"/>
              <w:adjustRightInd w:val="0"/>
              <w:jc w:val="center"/>
              <w:rPr>
                <w:rFonts w:ascii="Arial" w:hAnsi="Arial" w:cs="Arial"/>
                <w:bCs/>
              </w:rPr>
            </w:pPr>
            <w:r>
              <w:rPr>
                <w:rFonts w:ascii="Arial" w:hAnsi="Arial" w:cs="Arial"/>
                <w:bCs/>
              </w:rPr>
              <w:t>X</w:t>
            </w:r>
          </w:p>
        </w:tc>
      </w:tr>
      <w:tr w:rsidR="00F1019B" w:rsidRPr="00966EF7" w14:paraId="6B0427A1" w14:textId="77777777" w:rsidTr="00370BB8">
        <w:trPr>
          <w:trHeight w:val="432"/>
          <w:jc w:val="center"/>
        </w:trPr>
        <w:tc>
          <w:tcPr>
            <w:tcW w:w="3528" w:type="dxa"/>
            <w:shd w:val="clear" w:color="auto" w:fill="auto"/>
            <w:vAlign w:val="center"/>
          </w:tcPr>
          <w:p w14:paraId="3724E9AE" w14:textId="77777777" w:rsidR="00F1019B" w:rsidRPr="00966EF7" w:rsidRDefault="00F1019B" w:rsidP="00595C0B">
            <w:pPr>
              <w:autoSpaceDE w:val="0"/>
              <w:autoSpaceDN w:val="0"/>
              <w:adjustRightInd w:val="0"/>
              <w:jc w:val="center"/>
              <w:rPr>
                <w:rFonts w:ascii="Arial" w:hAnsi="Arial" w:cs="Arial"/>
                <w:color w:val="231F20"/>
                <w:sz w:val="22"/>
                <w:szCs w:val="22"/>
              </w:rPr>
            </w:pPr>
            <w:r w:rsidRPr="00966EF7">
              <w:rPr>
                <w:rFonts w:ascii="Arial" w:hAnsi="Arial" w:cs="Arial"/>
                <w:color w:val="231F20"/>
                <w:sz w:val="22"/>
                <w:szCs w:val="22"/>
              </w:rPr>
              <w:t>IV Pole &amp; Holder</w:t>
            </w:r>
          </w:p>
        </w:tc>
        <w:tc>
          <w:tcPr>
            <w:tcW w:w="2253" w:type="dxa"/>
            <w:shd w:val="clear" w:color="auto" w:fill="auto"/>
            <w:vAlign w:val="center"/>
          </w:tcPr>
          <w:p w14:paraId="1E2588EA" w14:textId="77777777" w:rsidR="00F1019B" w:rsidRPr="00966EF7" w:rsidDel="00980E60" w:rsidRDefault="00F1019B" w:rsidP="00732376">
            <w:pPr>
              <w:autoSpaceDE w:val="0"/>
              <w:autoSpaceDN w:val="0"/>
              <w:adjustRightInd w:val="0"/>
              <w:jc w:val="center"/>
              <w:rPr>
                <w:rFonts w:ascii="Arial" w:hAnsi="Arial" w:cs="Arial"/>
                <w:bCs/>
              </w:rPr>
            </w:pPr>
          </w:p>
        </w:tc>
        <w:tc>
          <w:tcPr>
            <w:tcW w:w="2157" w:type="dxa"/>
            <w:shd w:val="clear" w:color="auto" w:fill="auto"/>
            <w:vAlign w:val="center"/>
          </w:tcPr>
          <w:p w14:paraId="210229A3" w14:textId="77777777" w:rsidR="00F1019B" w:rsidRPr="00966EF7" w:rsidRDefault="00F1019B" w:rsidP="00732376">
            <w:pPr>
              <w:autoSpaceDE w:val="0"/>
              <w:autoSpaceDN w:val="0"/>
              <w:adjustRightInd w:val="0"/>
              <w:jc w:val="center"/>
              <w:rPr>
                <w:rFonts w:ascii="Arial" w:hAnsi="Arial" w:cs="Arial"/>
                <w:bCs/>
              </w:rPr>
            </w:pPr>
            <w:r>
              <w:rPr>
                <w:rFonts w:ascii="Arial" w:hAnsi="Arial" w:cs="Arial"/>
                <w:bCs/>
              </w:rPr>
              <w:t>X</w:t>
            </w:r>
          </w:p>
        </w:tc>
      </w:tr>
      <w:tr w:rsidR="00F1019B" w:rsidRPr="00966EF7" w14:paraId="6C6AAF3F" w14:textId="77777777" w:rsidTr="00370BB8">
        <w:trPr>
          <w:trHeight w:val="432"/>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19714E64" w14:textId="77777777" w:rsidR="00F1019B" w:rsidRPr="00933753" w:rsidRDefault="00F1019B" w:rsidP="005F56AA">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r w:rsidRPr="003F518B">
              <w:rPr>
                <w:rFonts w:ascii="Arial" w:hAnsi="Arial" w:cs="Arial"/>
                <w:color w:val="231F20"/>
                <w:sz w:val="22"/>
                <w:szCs w:val="22"/>
                <w:vertAlign w:val="superscript"/>
              </w:rPr>
              <w:t>nd</w:t>
            </w:r>
            <w:r w:rsidR="005F56AA">
              <w:rPr>
                <w:rFonts w:ascii="Arial" w:hAnsi="Arial" w:cs="Arial"/>
                <w:color w:val="231F20"/>
                <w:sz w:val="22"/>
                <w:szCs w:val="22"/>
              </w:rPr>
              <w:t xml:space="preserve"> Battery</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14:paraId="2AD91265" w14:textId="77777777" w:rsidR="00F1019B" w:rsidRPr="00966EF7" w:rsidDel="00980E60" w:rsidRDefault="00F1019B" w:rsidP="00732376">
            <w:pPr>
              <w:autoSpaceDE w:val="0"/>
              <w:autoSpaceDN w:val="0"/>
              <w:adjustRightInd w:val="0"/>
              <w:jc w:val="center"/>
              <w:rPr>
                <w:rFonts w:ascii="Arial" w:hAnsi="Arial" w:cs="Arial"/>
                <w:bCs/>
              </w:rPr>
            </w:pP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64A36BC7" w14:textId="77777777" w:rsidR="00F1019B" w:rsidRPr="00966EF7" w:rsidRDefault="00F1019B" w:rsidP="00732376">
            <w:pPr>
              <w:autoSpaceDE w:val="0"/>
              <w:autoSpaceDN w:val="0"/>
              <w:adjustRightInd w:val="0"/>
              <w:jc w:val="center"/>
              <w:rPr>
                <w:rFonts w:ascii="Arial" w:hAnsi="Arial" w:cs="Arial"/>
                <w:bCs/>
              </w:rPr>
            </w:pPr>
            <w:r>
              <w:rPr>
                <w:rFonts w:ascii="Arial" w:hAnsi="Arial" w:cs="Arial"/>
                <w:bCs/>
              </w:rPr>
              <w:t>X</w:t>
            </w:r>
          </w:p>
        </w:tc>
      </w:tr>
      <w:tr w:rsidR="005F56AA" w:rsidRPr="00966EF7" w14:paraId="21601350" w14:textId="77777777" w:rsidTr="00370BB8">
        <w:trPr>
          <w:trHeight w:val="432"/>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53D1EAB0" w14:textId="77777777" w:rsidR="005F56AA" w:rsidRDefault="005F56AA" w:rsidP="00732376">
            <w:pPr>
              <w:autoSpaceDE w:val="0"/>
              <w:autoSpaceDN w:val="0"/>
              <w:adjustRightInd w:val="0"/>
              <w:jc w:val="center"/>
              <w:rPr>
                <w:rFonts w:ascii="Arial" w:hAnsi="Arial" w:cs="Arial"/>
                <w:color w:val="231F20"/>
                <w:sz w:val="22"/>
                <w:szCs w:val="22"/>
              </w:rPr>
            </w:pPr>
            <w:r>
              <w:rPr>
                <w:rFonts w:ascii="Arial" w:hAnsi="Arial" w:cs="Arial"/>
                <w:color w:val="231F20"/>
                <w:sz w:val="22"/>
                <w:szCs w:val="22"/>
              </w:rPr>
              <w:t>Charger Kit</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14:paraId="372543DF" w14:textId="77777777" w:rsidR="005F56AA" w:rsidRPr="00966EF7" w:rsidDel="00980E60" w:rsidRDefault="005F56AA" w:rsidP="00732376">
            <w:pPr>
              <w:autoSpaceDE w:val="0"/>
              <w:autoSpaceDN w:val="0"/>
              <w:adjustRightInd w:val="0"/>
              <w:jc w:val="center"/>
              <w:rPr>
                <w:rFonts w:ascii="Arial" w:hAnsi="Arial" w:cs="Arial"/>
                <w:bCs/>
              </w:rPr>
            </w:pP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2BA98500" w14:textId="77777777" w:rsidR="005F56AA" w:rsidRDefault="005F56AA" w:rsidP="00732376">
            <w:pPr>
              <w:autoSpaceDE w:val="0"/>
              <w:autoSpaceDN w:val="0"/>
              <w:adjustRightInd w:val="0"/>
              <w:jc w:val="center"/>
              <w:rPr>
                <w:rFonts w:ascii="Arial" w:hAnsi="Arial" w:cs="Arial"/>
                <w:bCs/>
              </w:rPr>
            </w:pPr>
            <w:r>
              <w:rPr>
                <w:rFonts w:ascii="Arial" w:hAnsi="Arial" w:cs="Arial"/>
                <w:bCs/>
              </w:rPr>
              <w:t>X</w:t>
            </w:r>
          </w:p>
        </w:tc>
      </w:tr>
    </w:tbl>
    <w:p w14:paraId="7DD1B462" w14:textId="77777777" w:rsidR="00EA600B" w:rsidRDefault="00EA600B" w:rsidP="007F6688">
      <w:pPr>
        <w:autoSpaceDE w:val="0"/>
        <w:autoSpaceDN w:val="0"/>
        <w:adjustRightInd w:val="0"/>
        <w:spacing w:after="120"/>
        <w:ind w:left="720"/>
        <w:jc w:val="center"/>
        <w:rPr>
          <w:rFonts w:ascii="Arial" w:hAnsi="Arial" w:cs="Arial"/>
          <w:b/>
          <w:bCs/>
          <w:sz w:val="32"/>
          <w:szCs w:val="32"/>
        </w:rPr>
      </w:pPr>
    </w:p>
    <w:p w14:paraId="71020903" w14:textId="77777777" w:rsidR="000E392F" w:rsidRDefault="000E392F">
      <w:pPr>
        <w:rPr>
          <w:rFonts w:ascii="Arial" w:hAnsi="Arial" w:cs="Arial"/>
          <w:b/>
          <w:bCs/>
          <w:sz w:val="32"/>
          <w:szCs w:val="32"/>
        </w:rPr>
      </w:pPr>
      <w:r>
        <w:rPr>
          <w:rFonts w:ascii="Arial" w:hAnsi="Arial" w:cs="Arial"/>
          <w:b/>
          <w:bCs/>
          <w:sz w:val="32"/>
          <w:szCs w:val="32"/>
        </w:rPr>
        <w:br w:type="page"/>
      </w:r>
    </w:p>
    <w:p w14:paraId="7620AA34" w14:textId="77777777" w:rsidR="000E392F" w:rsidRDefault="000E392F" w:rsidP="007F6688">
      <w:pPr>
        <w:autoSpaceDE w:val="0"/>
        <w:autoSpaceDN w:val="0"/>
        <w:adjustRightInd w:val="0"/>
        <w:spacing w:after="120"/>
        <w:ind w:left="720"/>
        <w:jc w:val="center"/>
        <w:rPr>
          <w:rFonts w:ascii="Arial" w:hAnsi="Arial" w:cs="Arial"/>
          <w:b/>
          <w:bCs/>
          <w:sz w:val="32"/>
          <w:szCs w:val="32"/>
        </w:rPr>
      </w:pPr>
    </w:p>
    <w:p w14:paraId="5E2E7F4E" w14:textId="77777777" w:rsidR="000E392F" w:rsidRPr="000E392F" w:rsidRDefault="000E392F" w:rsidP="000E392F">
      <w:pPr>
        <w:autoSpaceDE w:val="0"/>
        <w:autoSpaceDN w:val="0"/>
        <w:adjustRightInd w:val="0"/>
        <w:spacing w:after="120"/>
        <w:ind w:left="720"/>
        <w:jc w:val="center"/>
        <w:rPr>
          <w:rFonts w:ascii="Arial" w:hAnsi="Arial" w:cs="Arial"/>
          <w:b/>
          <w:bCs/>
          <w:sz w:val="32"/>
          <w:szCs w:val="32"/>
        </w:rPr>
      </w:pPr>
      <w:r w:rsidRPr="000E392F">
        <w:rPr>
          <w:rFonts w:ascii="Arial" w:hAnsi="Arial" w:cs="Arial"/>
          <w:b/>
          <w:bCs/>
          <w:sz w:val="32"/>
          <w:szCs w:val="32"/>
        </w:rPr>
        <w:t>Replacement Parts and Upgrade Kits</w:t>
      </w:r>
    </w:p>
    <w:p w14:paraId="38D6BB43" w14:textId="77777777" w:rsidR="000E392F" w:rsidRDefault="000E392F" w:rsidP="000E392F">
      <w:pPr>
        <w:autoSpaceDE w:val="0"/>
        <w:autoSpaceDN w:val="0"/>
        <w:adjustRightInd w:val="0"/>
        <w:spacing w:after="120"/>
        <w:ind w:left="720"/>
        <w:jc w:val="center"/>
        <w:rPr>
          <w:rFonts w:asciiTheme="minorHAnsi" w:hAnsiTheme="minorHAnsi" w:cs="Arial"/>
          <w:bCs/>
          <w:sz w:val="22"/>
          <w:szCs w:val="32"/>
        </w:rPr>
      </w:pPr>
      <w:r w:rsidRPr="007C3B8C">
        <w:rPr>
          <w:rFonts w:asciiTheme="minorHAnsi" w:hAnsiTheme="minorHAnsi" w:cs="Arial"/>
          <w:bCs/>
          <w:sz w:val="22"/>
          <w:szCs w:val="32"/>
        </w:rPr>
        <w:t>The following items are replacements parts or upgrade kits for the</w:t>
      </w:r>
      <w:r>
        <w:rPr>
          <w:rFonts w:asciiTheme="minorHAnsi" w:hAnsiTheme="minorHAnsi" w:cs="Arial"/>
          <w:bCs/>
          <w:sz w:val="22"/>
          <w:szCs w:val="32"/>
        </w:rPr>
        <w:t xml:space="preserve"> Ultra DBI.</w:t>
      </w:r>
    </w:p>
    <w:p w14:paraId="20DAD0B5" w14:textId="77777777" w:rsidR="000E392F" w:rsidRPr="00966EF7" w:rsidRDefault="000E392F" w:rsidP="000E392F">
      <w:pPr>
        <w:autoSpaceDE w:val="0"/>
        <w:autoSpaceDN w:val="0"/>
        <w:adjustRightInd w:val="0"/>
        <w:spacing w:after="120"/>
        <w:ind w:left="720"/>
        <w:jc w:val="center"/>
        <w:rPr>
          <w:rFonts w:ascii="Arial" w:hAnsi="Arial" w:cs="Arial"/>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1"/>
        <w:gridCol w:w="2080"/>
      </w:tblGrid>
      <w:tr w:rsidR="007F6688" w:rsidRPr="00966EF7" w14:paraId="3982F4CF" w14:textId="77777777" w:rsidTr="00732376">
        <w:trPr>
          <w:trHeight w:val="432"/>
          <w:jc w:val="center"/>
        </w:trPr>
        <w:tc>
          <w:tcPr>
            <w:tcW w:w="3701" w:type="dxa"/>
            <w:shd w:val="clear" w:color="auto" w:fill="C0C0C0"/>
            <w:vAlign w:val="center"/>
          </w:tcPr>
          <w:p w14:paraId="058581A8" w14:textId="77777777" w:rsidR="007F6688" w:rsidRPr="00966EF7" w:rsidRDefault="007F6688" w:rsidP="00732376">
            <w:pPr>
              <w:autoSpaceDE w:val="0"/>
              <w:autoSpaceDN w:val="0"/>
              <w:adjustRightInd w:val="0"/>
              <w:jc w:val="center"/>
              <w:rPr>
                <w:rFonts w:ascii="Arial" w:hAnsi="Arial" w:cs="Arial"/>
                <w:b/>
                <w:bCs/>
              </w:rPr>
            </w:pPr>
            <w:r>
              <w:rPr>
                <w:rFonts w:ascii="Arial" w:hAnsi="Arial" w:cs="Arial"/>
                <w:b/>
                <w:bCs/>
              </w:rPr>
              <w:t>Part Description</w:t>
            </w:r>
          </w:p>
        </w:tc>
        <w:tc>
          <w:tcPr>
            <w:tcW w:w="2080" w:type="dxa"/>
            <w:shd w:val="clear" w:color="auto" w:fill="C0C0C0"/>
            <w:vAlign w:val="center"/>
          </w:tcPr>
          <w:p w14:paraId="6DCBAB99" w14:textId="77777777" w:rsidR="007F6688" w:rsidRPr="00966EF7" w:rsidRDefault="007F6688" w:rsidP="00732376">
            <w:pPr>
              <w:autoSpaceDE w:val="0"/>
              <w:autoSpaceDN w:val="0"/>
              <w:adjustRightInd w:val="0"/>
              <w:jc w:val="center"/>
              <w:rPr>
                <w:rFonts w:ascii="Arial" w:hAnsi="Arial" w:cs="Arial"/>
                <w:b/>
                <w:bCs/>
              </w:rPr>
            </w:pPr>
            <w:r>
              <w:rPr>
                <w:rFonts w:ascii="Arial" w:hAnsi="Arial" w:cs="Arial"/>
                <w:b/>
                <w:bCs/>
              </w:rPr>
              <w:t>Part #</w:t>
            </w:r>
          </w:p>
        </w:tc>
      </w:tr>
      <w:tr w:rsidR="007F6688" w:rsidRPr="00966EF7" w14:paraId="1C46ACAF" w14:textId="77777777" w:rsidTr="000D7C9B">
        <w:trPr>
          <w:trHeight w:val="432"/>
          <w:jc w:val="center"/>
        </w:trPr>
        <w:tc>
          <w:tcPr>
            <w:tcW w:w="3701" w:type="dxa"/>
            <w:shd w:val="clear" w:color="auto" w:fill="auto"/>
            <w:vAlign w:val="center"/>
          </w:tcPr>
          <w:p w14:paraId="6FF67626" w14:textId="77777777" w:rsidR="007F6688" w:rsidRPr="00966EF7" w:rsidRDefault="00F1019B" w:rsidP="00732376">
            <w:pPr>
              <w:autoSpaceDE w:val="0"/>
              <w:autoSpaceDN w:val="0"/>
              <w:adjustRightInd w:val="0"/>
              <w:jc w:val="center"/>
              <w:rPr>
                <w:rFonts w:ascii="Arial" w:hAnsi="Arial" w:cs="Arial"/>
                <w:color w:val="231F20"/>
                <w:sz w:val="22"/>
                <w:szCs w:val="22"/>
              </w:rPr>
            </w:pPr>
            <w:r>
              <w:rPr>
                <w:rFonts w:ascii="Arial" w:hAnsi="Arial" w:cs="Arial"/>
                <w:color w:val="231F20"/>
                <w:sz w:val="22"/>
                <w:szCs w:val="22"/>
              </w:rPr>
              <w:t xml:space="preserve">Ultra DBI </w:t>
            </w:r>
            <w:r w:rsidR="007F6688" w:rsidRPr="00966EF7">
              <w:rPr>
                <w:rFonts w:ascii="Arial" w:hAnsi="Arial" w:cs="Arial"/>
                <w:color w:val="231F20"/>
                <w:sz w:val="22"/>
                <w:szCs w:val="22"/>
              </w:rPr>
              <w:t>Hand</w:t>
            </w:r>
            <w:r w:rsidR="0022458C">
              <w:rPr>
                <w:rFonts w:ascii="Arial" w:hAnsi="Arial" w:cs="Arial"/>
                <w:color w:val="231F20"/>
                <w:sz w:val="22"/>
                <w:szCs w:val="22"/>
              </w:rPr>
              <w:t xml:space="preserve"> control</w:t>
            </w:r>
          </w:p>
        </w:tc>
        <w:tc>
          <w:tcPr>
            <w:tcW w:w="2080" w:type="dxa"/>
            <w:shd w:val="clear" w:color="auto" w:fill="auto"/>
            <w:vAlign w:val="center"/>
          </w:tcPr>
          <w:p w14:paraId="5D1F7E8C" w14:textId="77777777" w:rsidR="007F6688" w:rsidRPr="000D7C9B" w:rsidRDefault="00F1019B" w:rsidP="00732376">
            <w:pPr>
              <w:autoSpaceDE w:val="0"/>
              <w:autoSpaceDN w:val="0"/>
              <w:adjustRightInd w:val="0"/>
              <w:jc w:val="center"/>
              <w:rPr>
                <w:rFonts w:ascii="Arial" w:hAnsi="Arial" w:cs="Arial"/>
                <w:bCs/>
              </w:rPr>
            </w:pPr>
            <w:r w:rsidRPr="000D7C9B">
              <w:rPr>
                <w:rFonts w:ascii="Arial" w:hAnsi="Arial" w:cs="Arial"/>
                <w:bCs/>
              </w:rPr>
              <w:t>16052</w:t>
            </w:r>
          </w:p>
        </w:tc>
      </w:tr>
      <w:tr w:rsidR="00931AEC" w:rsidRPr="00966EF7" w14:paraId="097E49C4" w14:textId="77777777" w:rsidTr="000D7C9B">
        <w:trPr>
          <w:trHeight w:val="432"/>
          <w:jc w:val="center"/>
        </w:trPr>
        <w:tc>
          <w:tcPr>
            <w:tcW w:w="3701" w:type="dxa"/>
            <w:shd w:val="clear" w:color="auto" w:fill="auto"/>
            <w:vAlign w:val="center"/>
          </w:tcPr>
          <w:p w14:paraId="5E5B77A9" w14:textId="77777777" w:rsidR="00931AEC" w:rsidRPr="00966EF7" w:rsidRDefault="00F1019B" w:rsidP="00595C0B">
            <w:pPr>
              <w:autoSpaceDE w:val="0"/>
              <w:autoSpaceDN w:val="0"/>
              <w:adjustRightInd w:val="0"/>
              <w:jc w:val="center"/>
              <w:rPr>
                <w:rFonts w:ascii="Arial" w:hAnsi="Arial" w:cs="Arial"/>
                <w:color w:val="231F20"/>
                <w:sz w:val="22"/>
                <w:szCs w:val="22"/>
              </w:rPr>
            </w:pPr>
            <w:r>
              <w:rPr>
                <w:rFonts w:ascii="Arial" w:hAnsi="Arial" w:cs="Arial"/>
                <w:color w:val="231F20"/>
                <w:sz w:val="22"/>
                <w:szCs w:val="22"/>
              </w:rPr>
              <w:t xml:space="preserve">Ultra DBI </w:t>
            </w:r>
            <w:r w:rsidR="00931AEC">
              <w:rPr>
                <w:rFonts w:ascii="Arial" w:hAnsi="Arial" w:cs="Arial"/>
                <w:color w:val="231F20"/>
                <w:sz w:val="22"/>
                <w:szCs w:val="22"/>
              </w:rPr>
              <w:t>Arm Rests</w:t>
            </w:r>
          </w:p>
        </w:tc>
        <w:tc>
          <w:tcPr>
            <w:tcW w:w="2080" w:type="dxa"/>
            <w:shd w:val="clear" w:color="auto" w:fill="auto"/>
            <w:vAlign w:val="center"/>
          </w:tcPr>
          <w:p w14:paraId="760A702C" w14:textId="77777777" w:rsidR="00931AEC" w:rsidRPr="000D7C9B" w:rsidDel="00980E60" w:rsidRDefault="00F1019B" w:rsidP="00732376">
            <w:pPr>
              <w:autoSpaceDE w:val="0"/>
              <w:autoSpaceDN w:val="0"/>
              <w:adjustRightInd w:val="0"/>
              <w:jc w:val="center"/>
              <w:rPr>
                <w:rFonts w:ascii="Arial" w:hAnsi="Arial" w:cs="Arial"/>
                <w:bCs/>
              </w:rPr>
            </w:pPr>
            <w:r w:rsidRPr="000D7C9B">
              <w:rPr>
                <w:rFonts w:ascii="Arial" w:hAnsi="Arial" w:cs="Arial"/>
                <w:bCs/>
              </w:rPr>
              <w:t>16053</w:t>
            </w:r>
          </w:p>
        </w:tc>
      </w:tr>
      <w:tr w:rsidR="00931AEC" w:rsidRPr="00966EF7" w14:paraId="32DCB8CC" w14:textId="77777777" w:rsidTr="000D7C9B">
        <w:trPr>
          <w:trHeight w:val="432"/>
          <w:jc w:val="center"/>
        </w:trPr>
        <w:tc>
          <w:tcPr>
            <w:tcW w:w="3701" w:type="dxa"/>
            <w:shd w:val="clear" w:color="auto" w:fill="auto"/>
            <w:vAlign w:val="center"/>
          </w:tcPr>
          <w:p w14:paraId="4CE08865" w14:textId="77777777" w:rsidR="00931AEC" w:rsidRPr="00966EF7" w:rsidRDefault="00931AEC" w:rsidP="00595C0B">
            <w:pPr>
              <w:autoSpaceDE w:val="0"/>
              <w:autoSpaceDN w:val="0"/>
              <w:adjustRightInd w:val="0"/>
              <w:jc w:val="center"/>
              <w:rPr>
                <w:rFonts w:ascii="Arial" w:hAnsi="Arial" w:cs="Arial"/>
                <w:sz w:val="22"/>
                <w:szCs w:val="22"/>
              </w:rPr>
            </w:pPr>
            <w:r>
              <w:rPr>
                <w:rFonts w:ascii="Arial" w:hAnsi="Arial" w:cs="Arial"/>
                <w:sz w:val="22"/>
                <w:szCs w:val="22"/>
              </w:rPr>
              <w:t>Small Head Rest</w:t>
            </w:r>
          </w:p>
        </w:tc>
        <w:tc>
          <w:tcPr>
            <w:tcW w:w="2080" w:type="dxa"/>
            <w:shd w:val="clear" w:color="auto" w:fill="auto"/>
            <w:vAlign w:val="center"/>
          </w:tcPr>
          <w:p w14:paraId="5CDD5A44" w14:textId="77777777" w:rsidR="00931AEC" w:rsidRPr="000D7C9B" w:rsidDel="00980E60" w:rsidRDefault="00F1019B" w:rsidP="00732376">
            <w:pPr>
              <w:autoSpaceDE w:val="0"/>
              <w:autoSpaceDN w:val="0"/>
              <w:adjustRightInd w:val="0"/>
              <w:jc w:val="center"/>
              <w:rPr>
                <w:rFonts w:ascii="Arial" w:hAnsi="Arial" w:cs="Arial"/>
                <w:bCs/>
              </w:rPr>
            </w:pPr>
            <w:r w:rsidRPr="000D7C9B">
              <w:rPr>
                <w:rFonts w:ascii="Arial" w:hAnsi="Arial" w:cs="Arial"/>
                <w:bCs/>
              </w:rPr>
              <w:t>16054</w:t>
            </w:r>
          </w:p>
        </w:tc>
      </w:tr>
      <w:tr w:rsidR="00931AEC" w:rsidRPr="00966EF7" w14:paraId="0D72D82E" w14:textId="77777777" w:rsidTr="000D7C9B">
        <w:trPr>
          <w:trHeight w:val="432"/>
          <w:jc w:val="center"/>
        </w:trPr>
        <w:tc>
          <w:tcPr>
            <w:tcW w:w="3701" w:type="dxa"/>
            <w:shd w:val="clear" w:color="auto" w:fill="auto"/>
            <w:vAlign w:val="center"/>
          </w:tcPr>
          <w:p w14:paraId="58AA38A2" w14:textId="77777777" w:rsidR="00931AEC" w:rsidRPr="00966EF7" w:rsidRDefault="00931AEC" w:rsidP="00595C0B">
            <w:pPr>
              <w:autoSpaceDE w:val="0"/>
              <w:autoSpaceDN w:val="0"/>
              <w:adjustRightInd w:val="0"/>
              <w:jc w:val="center"/>
              <w:rPr>
                <w:rFonts w:ascii="Arial" w:hAnsi="Arial" w:cs="Arial"/>
                <w:color w:val="231F20"/>
                <w:sz w:val="22"/>
                <w:szCs w:val="22"/>
              </w:rPr>
            </w:pPr>
            <w:r>
              <w:rPr>
                <w:rFonts w:ascii="Arial" w:hAnsi="Arial" w:cs="Arial"/>
                <w:color w:val="231F20"/>
                <w:sz w:val="22"/>
                <w:szCs w:val="22"/>
              </w:rPr>
              <w:t>Large Head Rest</w:t>
            </w:r>
          </w:p>
        </w:tc>
        <w:tc>
          <w:tcPr>
            <w:tcW w:w="2080" w:type="dxa"/>
            <w:shd w:val="clear" w:color="auto" w:fill="auto"/>
            <w:vAlign w:val="center"/>
          </w:tcPr>
          <w:p w14:paraId="154B867B" w14:textId="77777777" w:rsidR="00931AEC" w:rsidRPr="000D7C9B" w:rsidDel="00980E60" w:rsidRDefault="00F1019B" w:rsidP="00732376">
            <w:pPr>
              <w:autoSpaceDE w:val="0"/>
              <w:autoSpaceDN w:val="0"/>
              <w:adjustRightInd w:val="0"/>
              <w:jc w:val="center"/>
              <w:rPr>
                <w:rFonts w:ascii="Arial" w:hAnsi="Arial" w:cs="Arial"/>
                <w:bCs/>
              </w:rPr>
            </w:pPr>
            <w:r w:rsidRPr="000D7C9B">
              <w:rPr>
                <w:rFonts w:ascii="Arial" w:hAnsi="Arial" w:cs="Arial"/>
                <w:bCs/>
              </w:rPr>
              <w:t>16055</w:t>
            </w:r>
          </w:p>
        </w:tc>
      </w:tr>
      <w:tr w:rsidR="000D7C9B" w:rsidRPr="00966EF7" w14:paraId="2ABBDA19"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9DC18BB" w14:textId="77777777" w:rsidR="000D7C9B" w:rsidRDefault="000D7C9B" w:rsidP="00361C5F">
            <w:pPr>
              <w:autoSpaceDE w:val="0"/>
              <w:autoSpaceDN w:val="0"/>
              <w:adjustRightInd w:val="0"/>
              <w:jc w:val="center"/>
              <w:rPr>
                <w:rFonts w:ascii="Arial" w:hAnsi="Arial" w:cs="Arial"/>
                <w:color w:val="231F20"/>
                <w:sz w:val="22"/>
                <w:szCs w:val="22"/>
              </w:rPr>
            </w:pPr>
            <w:r>
              <w:rPr>
                <w:rFonts w:ascii="Arial" w:hAnsi="Arial" w:cs="Arial"/>
                <w:color w:val="231F20"/>
                <w:sz w:val="22"/>
                <w:szCs w:val="22"/>
              </w:rPr>
              <w:t>Back Support Kit</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5BAD845D" w14:textId="77777777" w:rsidR="000D7C9B" w:rsidRPr="000D7C9B" w:rsidRDefault="00366EAC" w:rsidP="00361C5F">
            <w:pPr>
              <w:autoSpaceDE w:val="0"/>
              <w:autoSpaceDN w:val="0"/>
              <w:adjustRightInd w:val="0"/>
              <w:jc w:val="center"/>
              <w:rPr>
                <w:rFonts w:ascii="Arial" w:hAnsi="Arial" w:cs="Arial"/>
                <w:bCs/>
              </w:rPr>
            </w:pPr>
            <w:r>
              <w:rPr>
                <w:rFonts w:ascii="Arial" w:hAnsi="Arial" w:cs="Arial"/>
                <w:bCs/>
              </w:rPr>
              <w:t>15527</w:t>
            </w:r>
          </w:p>
        </w:tc>
      </w:tr>
      <w:tr w:rsidR="00F1019B" w:rsidRPr="00966EF7" w14:paraId="0823FCC8"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3AAC3A8" w14:textId="77777777" w:rsidR="00F1019B" w:rsidRPr="00966EF7" w:rsidDel="00980E60" w:rsidRDefault="00F1019B" w:rsidP="00361C5F">
            <w:pPr>
              <w:autoSpaceDE w:val="0"/>
              <w:autoSpaceDN w:val="0"/>
              <w:adjustRightInd w:val="0"/>
              <w:jc w:val="center"/>
              <w:rPr>
                <w:rFonts w:ascii="Arial" w:hAnsi="Arial" w:cs="Arial"/>
                <w:color w:val="231F20"/>
                <w:sz w:val="22"/>
                <w:szCs w:val="22"/>
              </w:rPr>
            </w:pPr>
            <w:r>
              <w:rPr>
                <w:rFonts w:ascii="Arial" w:hAnsi="Arial" w:cs="Arial"/>
                <w:color w:val="231F20"/>
                <w:sz w:val="22"/>
                <w:szCs w:val="22"/>
              </w:rPr>
              <w:t>Instrument Tray</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4920BDF3" w14:textId="77777777" w:rsidR="00F1019B" w:rsidRPr="000D7C9B" w:rsidDel="00980E60" w:rsidRDefault="00F1019B" w:rsidP="00361C5F">
            <w:pPr>
              <w:autoSpaceDE w:val="0"/>
              <w:autoSpaceDN w:val="0"/>
              <w:adjustRightInd w:val="0"/>
              <w:jc w:val="center"/>
              <w:rPr>
                <w:rFonts w:ascii="Arial" w:hAnsi="Arial" w:cs="Arial"/>
                <w:bCs/>
              </w:rPr>
            </w:pPr>
            <w:r w:rsidRPr="000D7C9B">
              <w:rPr>
                <w:rFonts w:ascii="Arial" w:hAnsi="Arial" w:cs="Arial"/>
                <w:bCs/>
              </w:rPr>
              <w:t>14084</w:t>
            </w:r>
          </w:p>
        </w:tc>
      </w:tr>
      <w:tr w:rsidR="005332BE" w:rsidRPr="00966EF7" w14:paraId="1927C791"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7A52E8A" w14:textId="77777777" w:rsidR="005332BE" w:rsidRDefault="005332BE" w:rsidP="00595C0B">
            <w:pPr>
              <w:autoSpaceDE w:val="0"/>
              <w:autoSpaceDN w:val="0"/>
              <w:adjustRightInd w:val="0"/>
              <w:jc w:val="center"/>
              <w:rPr>
                <w:rFonts w:ascii="Arial" w:hAnsi="Arial" w:cs="Arial"/>
                <w:color w:val="231F20"/>
                <w:sz w:val="22"/>
                <w:szCs w:val="22"/>
              </w:rPr>
            </w:pPr>
            <w:r>
              <w:rPr>
                <w:rFonts w:ascii="Arial" w:hAnsi="Arial" w:cs="Arial"/>
                <w:color w:val="231F20"/>
                <w:sz w:val="22"/>
                <w:szCs w:val="22"/>
              </w:rPr>
              <w:t>Wedge</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46F75294" w14:textId="77777777" w:rsidR="005332BE" w:rsidRPr="000D7C9B" w:rsidRDefault="005332BE" w:rsidP="00595C0B">
            <w:pPr>
              <w:autoSpaceDE w:val="0"/>
              <w:autoSpaceDN w:val="0"/>
              <w:adjustRightInd w:val="0"/>
              <w:jc w:val="center"/>
              <w:rPr>
                <w:rFonts w:ascii="Arial" w:hAnsi="Arial" w:cs="Arial"/>
                <w:bCs/>
              </w:rPr>
            </w:pPr>
            <w:r w:rsidRPr="000D7C9B">
              <w:rPr>
                <w:rFonts w:ascii="Arial" w:hAnsi="Arial" w:cs="Arial"/>
                <w:bCs/>
              </w:rPr>
              <w:t>14682</w:t>
            </w:r>
          </w:p>
        </w:tc>
      </w:tr>
      <w:tr w:rsidR="00931AEC" w:rsidRPr="00966EF7" w14:paraId="3C847075"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61FCA50" w14:textId="77777777" w:rsidR="00931AEC" w:rsidRPr="00966EF7" w:rsidDel="00980E60" w:rsidRDefault="00931AEC" w:rsidP="00595C0B">
            <w:pPr>
              <w:autoSpaceDE w:val="0"/>
              <w:autoSpaceDN w:val="0"/>
              <w:adjustRightInd w:val="0"/>
              <w:jc w:val="center"/>
              <w:rPr>
                <w:rFonts w:ascii="Arial" w:hAnsi="Arial" w:cs="Arial"/>
                <w:color w:val="231F20"/>
                <w:sz w:val="22"/>
                <w:szCs w:val="22"/>
              </w:rPr>
            </w:pPr>
            <w:r>
              <w:rPr>
                <w:rFonts w:ascii="Arial" w:hAnsi="Arial" w:cs="Arial"/>
                <w:color w:val="231F20"/>
                <w:sz w:val="22"/>
                <w:szCs w:val="22"/>
              </w:rPr>
              <w:t>IV Pole Kit</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2CA1213A" w14:textId="77777777" w:rsidR="00931AEC" w:rsidRPr="000D7C9B" w:rsidDel="00980E60" w:rsidRDefault="00931AEC" w:rsidP="00595C0B">
            <w:pPr>
              <w:autoSpaceDE w:val="0"/>
              <w:autoSpaceDN w:val="0"/>
              <w:adjustRightInd w:val="0"/>
              <w:jc w:val="center"/>
              <w:rPr>
                <w:rFonts w:ascii="Arial" w:hAnsi="Arial" w:cs="Arial"/>
                <w:bCs/>
              </w:rPr>
            </w:pPr>
            <w:r w:rsidRPr="000D7C9B">
              <w:rPr>
                <w:rFonts w:ascii="Arial" w:hAnsi="Arial" w:cs="Arial"/>
                <w:bCs/>
              </w:rPr>
              <w:t>14083</w:t>
            </w:r>
          </w:p>
        </w:tc>
      </w:tr>
      <w:tr w:rsidR="000D7C9B" w:rsidRPr="00966EF7" w14:paraId="77AEDBAF"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3FDB0FCC" w14:textId="77777777" w:rsidR="000D7C9B" w:rsidRDefault="000D7C9B" w:rsidP="000E392F">
            <w:pPr>
              <w:autoSpaceDE w:val="0"/>
              <w:autoSpaceDN w:val="0"/>
              <w:adjustRightInd w:val="0"/>
              <w:jc w:val="center"/>
              <w:rPr>
                <w:rFonts w:ascii="Arial" w:hAnsi="Arial" w:cs="Arial"/>
                <w:color w:val="231F20"/>
                <w:sz w:val="22"/>
                <w:szCs w:val="22"/>
              </w:rPr>
            </w:pPr>
            <w:r>
              <w:rPr>
                <w:rFonts w:ascii="Arial" w:hAnsi="Arial" w:cs="Arial"/>
                <w:color w:val="231F20"/>
                <w:sz w:val="22"/>
                <w:szCs w:val="22"/>
              </w:rPr>
              <w:t>Battery Functionality</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51F9D009" w14:textId="77777777" w:rsidR="000D7C9B" w:rsidRPr="000D7C9B" w:rsidRDefault="000D7C9B" w:rsidP="00372B18">
            <w:pPr>
              <w:autoSpaceDE w:val="0"/>
              <w:autoSpaceDN w:val="0"/>
              <w:adjustRightInd w:val="0"/>
              <w:jc w:val="center"/>
              <w:rPr>
                <w:rFonts w:ascii="Arial" w:hAnsi="Arial" w:cs="Arial"/>
                <w:bCs/>
              </w:rPr>
            </w:pPr>
            <w:r w:rsidRPr="000D7C9B">
              <w:rPr>
                <w:rFonts w:ascii="Arial" w:hAnsi="Arial" w:cs="Arial"/>
                <w:bCs/>
              </w:rPr>
              <w:t>16056</w:t>
            </w:r>
          </w:p>
        </w:tc>
      </w:tr>
      <w:tr w:rsidR="000D7C9B" w:rsidRPr="00966EF7" w14:paraId="0EE56D66"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A2EB06E" w14:textId="77777777" w:rsidR="000D7C9B" w:rsidRDefault="000D7C9B" w:rsidP="000E392F">
            <w:pPr>
              <w:autoSpaceDE w:val="0"/>
              <w:autoSpaceDN w:val="0"/>
              <w:adjustRightInd w:val="0"/>
              <w:jc w:val="center"/>
              <w:rPr>
                <w:rFonts w:ascii="Arial" w:hAnsi="Arial" w:cs="Arial"/>
                <w:color w:val="231F20"/>
                <w:sz w:val="22"/>
                <w:szCs w:val="22"/>
              </w:rPr>
            </w:pPr>
            <w:r>
              <w:rPr>
                <w:rFonts w:ascii="Arial" w:hAnsi="Arial" w:cs="Arial"/>
                <w:color w:val="231F20"/>
                <w:sz w:val="22"/>
                <w:szCs w:val="22"/>
              </w:rPr>
              <w:t>Replacement Battery</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3C331625" w14:textId="77777777" w:rsidR="000D7C9B" w:rsidRPr="000D7C9B" w:rsidRDefault="000D7C9B" w:rsidP="00372B18">
            <w:pPr>
              <w:autoSpaceDE w:val="0"/>
              <w:autoSpaceDN w:val="0"/>
              <w:adjustRightInd w:val="0"/>
              <w:jc w:val="center"/>
              <w:rPr>
                <w:rFonts w:ascii="Arial" w:hAnsi="Arial" w:cs="Arial"/>
                <w:bCs/>
              </w:rPr>
            </w:pPr>
            <w:r w:rsidRPr="000D7C9B">
              <w:rPr>
                <w:rFonts w:ascii="Arial" w:hAnsi="Arial" w:cs="Arial"/>
                <w:bCs/>
              </w:rPr>
              <w:t>15395</w:t>
            </w:r>
          </w:p>
        </w:tc>
      </w:tr>
      <w:tr w:rsidR="000D7C9B" w:rsidRPr="00966EF7" w14:paraId="47CEB761"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2A2A15F" w14:textId="77777777" w:rsidR="000D7C9B" w:rsidRPr="00966EF7" w:rsidRDefault="000D7C9B" w:rsidP="00372B18">
            <w:pPr>
              <w:autoSpaceDE w:val="0"/>
              <w:autoSpaceDN w:val="0"/>
              <w:adjustRightInd w:val="0"/>
              <w:jc w:val="center"/>
              <w:rPr>
                <w:rFonts w:ascii="Arial" w:hAnsi="Arial" w:cs="Arial"/>
                <w:color w:val="231F20"/>
                <w:sz w:val="22"/>
                <w:szCs w:val="22"/>
              </w:rPr>
            </w:pPr>
            <w:r>
              <w:rPr>
                <w:rFonts w:ascii="Arial" w:hAnsi="Arial" w:cs="Arial"/>
                <w:color w:val="231F20"/>
                <w:sz w:val="22"/>
                <w:szCs w:val="22"/>
              </w:rPr>
              <w:t>Wall Charger Kit</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04157FA6" w14:textId="77777777" w:rsidR="000D7C9B" w:rsidRPr="000D7C9B" w:rsidDel="00980E60" w:rsidRDefault="000D7C9B" w:rsidP="00372B18">
            <w:pPr>
              <w:autoSpaceDE w:val="0"/>
              <w:autoSpaceDN w:val="0"/>
              <w:adjustRightInd w:val="0"/>
              <w:jc w:val="center"/>
              <w:rPr>
                <w:rFonts w:ascii="Arial" w:hAnsi="Arial" w:cs="Arial"/>
                <w:bCs/>
              </w:rPr>
            </w:pPr>
            <w:r w:rsidRPr="000D7C9B">
              <w:rPr>
                <w:rFonts w:ascii="Arial" w:hAnsi="Arial" w:cs="Arial"/>
                <w:bCs/>
              </w:rPr>
              <w:t>15508</w:t>
            </w:r>
          </w:p>
        </w:tc>
      </w:tr>
      <w:tr w:rsidR="000D7C9B" w:rsidRPr="00966EF7" w14:paraId="5D3D8F21"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05DE74B" w14:textId="77777777" w:rsidR="000D7C9B" w:rsidRDefault="000D7C9B" w:rsidP="00372B18">
            <w:pPr>
              <w:autoSpaceDE w:val="0"/>
              <w:autoSpaceDN w:val="0"/>
              <w:adjustRightInd w:val="0"/>
              <w:jc w:val="center"/>
              <w:rPr>
                <w:rFonts w:ascii="Arial" w:hAnsi="Arial" w:cs="Arial"/>
                <w:color w:val="231F20"/>
                <w:sz w:val="22"/>
                <w:szCs w:val="22"/>
              </w:rPr>
            </w:pPr>
            <w:r>
              <w:rPr>
                <w:rFonts w:ascii="Arial" w:hAnsi="Arial" w:cs="Arial"/>
                <w:color w:val="231F20"/>
                <w:sz w:val="22"/>
                <w:szCs w:val="22"/>
              </w:rPr>
              <w:t>Ultra DBI Foot Rest</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0D7F0709" w14:textId="77777777" w:rsidR="000D7C9B" w:rsidRPr="000D7C9B" w:rsidRDefault="000D7C9B" w:rsidP="00372B18">
            <w:pPr>
              <w:autoSpaceDE w:val="0"/>
              <w:autoSpaceDN w:val="0"/>
              <w:adjustRightInd w:val="0"/>
              <w:jc w:val="center"/>
              <w:rPr>
                <w:rFonts w:ascii="Arial" w:hAnsi="Arial" w:cs="Arial"/>
                <w:bCs/>
              </w:rPr>
            </w:pPr>
            <w:r w:rsidRPr="000D7C9B">
              <w:rPr>
                <w:rFonts w:ascii="Arial" w:hAnsi="Arial" w:cs="Arial"/>
                <w:bCs/>
              </w:rPr>
              <w:t>16057</w:t>
            </w:r>
          </w:p>
        </w:tc>
      </w:tr>
      <w:tr w:rsidR="000D7C9B" w:rsidRPr="00966EF7" w14:paraId="52136303"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DA8BAEF" w14:textId="77777777" w:rsidR="000D7C9B" w:rsidRDefault="000D7C9B" w:rsidP="00372B18">
            <w:pPr>
              <w:autoSpaceDE w:val="0"/>
              <w:autoSpaceDN w:val="0"/>
              <w:adjustRightInd w:val="0"/>
              <w:jc w:val="center"/>
              <w:rPr>
                <w:rFonts w:ascii="Arial" w:hAnsi="Arial" w:cs="Arial"/>
                <w:color w:val="231F20"/>
                <w:sz w:val="22"/>
                <w:szCs w:val="22"/>
              </w:rPr>
            </w:pPr>
            <w:r>
              <w:rPr>
                <w:rFonts w:ascii="Arial" w:hAnsi="Arial" w:cs="Arial"/>
                <w:color w:val="231F20"/>
                <w:sz w:val="22"/>
                <w:szCs w:val="22"/>
              </w:rPr>
              <w:t>Underbed Light Kit</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6D182369" w14:textId="77777777" w:rsidR="000D7C9B" w:rsidRPr="000D7C9B" w:rsidRDefault="000D7C9B" w:rsidP="00372B18">
            <w:pPr>
              <w:autoSpaceDE w:val="0"/>
              <w:autoSpaceDN w:val="0"/>
              <w:adjustRightInd w:val="0"/>
              <w:jc w:val="center"/>
              <w:rPr>
                <w:rFonts w:ascii="Arial" w:hAnsi="Arial" w:cs="Arial"/>
                <w:bCs/>
              </w:rPr>
            </w:pPr>
            <w:r w:rsidRPr="000D7C9B">
              <w:rPr>
                <w:rFonts w:ascii="Arial" w:hAnsi="Arial" w:cs="Arial"/>
                <w:bCs/>
              </w:rPr>
              <w:t>15511</w:t>
            </w:r>
          </w:p>
        </w:tc>
      </w:tr>
      <w:tr w:rsidR="000D7C9B" w:rsidRPr="00966EF7" w14:paraId="00512208"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CCA4B45" w14:textId="77777777" w:rsidR="000D7C9B" w:rsidRDefault="000D7C9B" w:rsidP="00372B18">
            <w:pPr>
              <w:autoSpaceDE w:val="0"/>
              <w:autoSpaceDN w:val="0"/>
              <w:adjustRightInd w:val="0"/>
              <w:jc w:val="center"/>
              <w:rPr>
                <w:rFonts w:ascii="Arial" w:hAnsi="Arial" w:cs="Arial"/>
                <w:color w:val="231F20"/>
                <w:sz w:val="22"/>
                <w:szCs w:val="22"/>
              </w:rPr>
            </w:pPr>
            <w:r>
              <w:rPr>
                <w:rFonts w:ascii="Arial" w:hAnsi="Arial" w:cs="Arial"/>
                <w:color w:val="231F20"/>
                <w:sz w:val="22"/>
                <w:szCs w:val="22"/>
              </w:rPr>
              <w:t>Multifunction Control Kit</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07B68676" w14:textId="77777777" w:rsidR="000D7C9B" w:rsidRPr="000D7C9B" w:rsidRDefault="000D7C9B" w:rsidP="00372B18">
            <w:pPr>
              <w:autoSpaceDE w:val="0"/>
              <w:autoSpaceDN w:val="0"/>
              <w:adjustRightInd w:val="0"/>
              <w:jc w:val="center"/>
              <w:rPr>
                <w:rFonts w:ascii="Arial" w:hAnsi="Arial" w:cs="Arial"/>
                <w:bCs/>
              </w:rPr>
            </w:pPr>
            <w:r w:rsidRPr="000D7C9B">
              <w:rPr>
                <w:rFonts w:ascii="Arial" w:hAnsi="Arial" w:cs="Arial"/>
                <w:bCs/>
              </w:rPr>
              <w:t>15505</w:t>
            </w:r>
          </w:p>
        </w:tc>
      </w:tr>
      <w:tr w:rsidR="000D7C9B" w:rsidRPr="00966EF7" w14:paraId="4F694B8F"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393331F" w14:textId="77777777" w:rsidR="000D7C9B" w:rsidRDefault="000D7C9B" w:rsidP="00372B18">
            <w:pPr>
              <w:autoSpaceDE w:val="0"/>
              <w:autoSpaceDN w:val="0"/>
              <w:adjustRightInd w:val="0"/>
              <w:jc w:val="center"/>
              <w:rPr>
                <w:rFonts w:ascii="Arial" w:hAnsi="Arial" w:cs="Arial"/>
                <w:color w:val="231F20"/>
                <w:sz w:val="22"/>
                <w:szCs w:val="22"/>
              </w:rPr>
            </w:pPr>
            <w:r>
              <w:rPr>
                <w:rFonts w:ascii="Arial" w:hAnsi="Arial" w:cs="Arial"/>
                <w:color w:val="231F20"/>
                <w:sz w:val="22"/>
                <w:szCs w:val="22"/>
              </w:rPr>
              <w:t>1 Function Foot Control</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011CF82B" w14:textId="77777777" w:rsidR="000D7C9B" w:rsidRPr="000D7C9B" w:rsidRDefault="000D7C9B" w:rsidP="00372B18">
            <w:pPr>
              <w:autoSpaceDE w:val="0"/>
              <w:autoSpaceDN w:val="0"/>
              <w:adjustRightInd w:val="0"/>
              <w:jc w:val="center"/>
              <w:rPr>
                <w:rFonts w:ascii="Arial" w:hAnsi="Arial" w:cs="Arial"/>
                <w:bCs/>
              </w:rPr>
            </w:pPr>
            <w:r w:rsidRPr="000D7C9B">
              <w:rPr>
                <w:rFonts w:ascii="Arial" w:hAnsi="Arial" w:cs="Arial"/>
                <w:bCs/>
              </w:rPr>
              <w:t>15457</w:t>
            </w:r>
          </w:p>
        </w:tc>
      </w:tr>
      <w:tr w:rsidR="000D7C9B" w:rsidRPr="00966EF7" w14:paraId="20D23870" w14:textId="77777777" w:rsidTr="000D7C9B">
        <w:trPr>
          <w:trHeight w:val="432"/>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58480CC" w14:textId="77777777" w:rsidR="000D7C9B" w:rsidRDefault="000D7C9B" w:rsidP="00372B18">
            <w:pPr>
              <w:autoSpaceDE w:val="0"/>
              <w:autoSpaceDN w:val="0"/>
              <w:adjustRightInd w:val="0"/>
              <w:jc w:val="center"/>
              <w:rPr>
                <w:rFonts w:ascii="Arial" w:hAnsi="Arial" w:cs="Arial"/>
                <w:color w:val="231F20"/>
                <w:sz w:val="22"/>
                <w:szCs w:val="22"/>
              </w:rPr>
            </w:pPr>
            <w:r>
              <w:rPr>
                <w:rFonts w:ascii="Arial" w:hAnsi="Arial" w:cs="Arial"/>
                <w:color w:val="231F20"/>
                <w:sz w:val="22"/>
                <w:szCs w:val="22"/>
              </w:rPr>
              <w:t>3 Function Foot Control</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174DDADE" w14:textId="77777777" w:rsidR="000D7C9B" w:rsidRPr="000D7C9B" w:rsidRDefault="000D7C9B" w:rsidP="00372B18">
            <w:pPr>
              <w:autoSpaceDE w:val="0"/>
              <w:autoSpaceDN w:val="0"/>
              <w:adjustRightInd w:val="0"/>
              <w:jc w:val="center"/>
              <w:rPr>
                <w:rFonts w:ascii="Arial" w:hAnsi="Arial" w:cs="Arial"/>
                <w:bCs/>
              </w:rPr>
            </w:pPr>
            <w:r w:rsidRPr="000D7C9B">
              <w:rPr>
                <w:rFonts w:ascii="Arial" w:hAnsi="Arial" w:cs="Arial"/>
                <w:bCs/>
              </w:rPr>
              <w:t>15456</w:t>
            </w:r>
          </w:p>
        </w:tc>
      </w:tr>
    </w:tbl>
    <w:p w14:paraId="3BCBE699" w14:textId="77777777" w:rsidR="00046121" w:rsidRDefault="00046121" w:rsidP="00966EF7">
      <w:pPr>
        <w:pStyle w:val="TOCSection"/>
        <w:sectPr w:rsidR="00046121" w:rsidSect="006F4F97">
          <w:headerReference w:type="default" r:id="rId79"/>
          <w:headerReference w:type="first" r:id="rId80"/>
          <w:pgSz w:w="12240" w:h="15840" w:code="1"/>
          <w:pgMar w:top="810" w:right="1800" w:bottom="1440" w:left="1800" w:header="270" w:footer="720" w:gutter="0"/>
          <w:cols w:space="720"/>
          <w:titlePg/>
          <w:docGrid w:linePitch="360"/>
        </w:sectPr>
      </w:pPr>
    </w:p>
    <w:p w14:paraId="40DC424D" w14:textId="0F60F98B" w:rsidR="008F1194" w:rsidRDefault="004573F6" w:rsidP="00743FFE">
      <w:pPr>
        <w:pStyle w:val="TOCSection"/>
        <w:rPr>
          <w:rFonts w:asciiTheme="minorHAnsi" w:hAnsiTheme="minorHAnsi" w:cstheme="minorHAnsi"/>
          <w:bCs w:val="0"/>
          <w:color w:val="auto"/>
          <w:sz w:val="44"/>
          <w:szCs w:val="44"/>
        </w:rPr>
      </w:pPr>
      <w:bookmarkStart w:id="68" w:name="_Toc35344110"/>
      <w:r>
        <w:lastRenderedPageBreak/>
        <w:t>Warranty</w:t>
      </w:r>
      <w:bookmarkEnd w:id="67"/>
      <w:bookmarkEnd w:id="68"/>
    </w:p>
    <w:p w14:paraId="16520A03" w14:textId="22C8E449" w:rsidR="008227F0" w:rsidRDefault="008227F0" w:rsidP="008227F0"/>
    <w:p w14:paraId="6344A435" w14:textId="42372697" w:rsidR="008227F0" w:rsidRDefault="008227F0" w:rsidP="008227F0">
      <w:pPr>
        <w:sectPr w:rsidR="008227F0" w:rsidSect="006F4F97">
          <w:pgSz w:w="12240" w:h="15840" w:code="1"/>
          <w:pgMar w:top="900" w:right="1800" w:bottom="1440" w:left="1800" w:header="90" w:footer="720" w:gutter="0"/>
          <w:cols w:space="720"/>
          <w:titlePg/>
          <w:docGrid w:linePitch="360"/>
        </w:sectPr>
      </w:pPr>
      <w:r w:rsidRPr="008F1194">
        <w:rPr>
          <w:rFonts w:eastAsia="Times New Roman"/>
          <w:noProof/>
          <w:lang w:eastAsia="en-US"/>
        </w:rPr>
        <mc:AlternateContent>
          <mc:Choice Requires="wps">
            <w:drawing>
              <wp:anchor distT="0" distB="0" distL="114300" distR="114300" simplePos="0" relativeHeight="251737088" behindDoc="0" locked="0" layoutInCell="1" allowOverlap="1" wp14:anchorId="58D03703" wp14:editId="46DB44DB">
                <wp:simplePos x="0" y="0"/>
                <wp:positionH relativeFrom="column">
                  <wp:posOffset>0</wp:posOffset>
                </wp:positionH>
                <wp:positionV relativeFrom="paragraph">
                  <wp:posOffset>14605</wp:posOffset>
                </wp:positionV>
                <wp:extent cx="7124700" cy="10654665"/>
                <wp:effectExtent l="19050" t="19050" r="19050" b="13970"/>
                <wp:wrapSquare wrapText="bothSides"/>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0654665"/>
                        </a:xfrm>
                        <a:prstGeom prst="rect">
                          <a:avLst/>
                        </a:prstGeom>
                        <a:solidFill>
                          <a:srgbClr val="FFFFFF"/>
                        </a:solidFill>
                        <a:ln w="38100" cmpd="dbl">
                          <a:solidFill>
                            <a:srgbClr val="000000"/>
                          </a:solidFill>
                          <a:miter lim="800000"/>
                          <a:headEnd/>
                          <a:tailEnd/>
                        </a:ln>
                      </wps:spPr>
                      <wps:txbx>
                        <w:txbxContent>
                          <w:p w14:paraId="0B90FC33" w14:textId="77777777" w:rsidR="001F520C" w:rsidRDefault="001F520C" w:rsidP="008227F0">
                            <w:pPr>
                              <w:jc w:val="center"/>
                              <w:rPr>
                                <w:rFonts w:asciiTheme="minorHAnsi" w:hAnsiTheme="minorHAnsi" w:cstheme="minorHAnsi"/>
                                <w:b/>
                                <w:sz w:val="44"/>
                                <w:szCs w:val="44"/>
                              </w:rPr>
                            </w:pPr>
                            <w:r w:rsidRPr="00E71265">
                              <w:rPr>
                                <w:rFonts w:asciiTheme="minorHAnsi" w:hAnsiTheme="minorHAnsi" w:cstheme="minorHAnsi"/>
                                <w:b/>
                                <w:sz w:val="44"/>
                                <w:szCs w:val="44"/>
                              </w:rPr>
                              <w:t>Warranty</w:t>
                            </w:r>
                          </w:p>
                          <w:p w14:paraId="5427DF35" w14:textId="77777777" w:rsidR="001F520C" w:rsidRPr="008227F0" w:rsidRDefault="001F520C" w:rsidP="008227F0">
                            <w:pPr>
                              <w:jc w:val="center"/>
                              <w:rPr>
                                <w:rFonts w:asciiTheme="minorHAnsi" w:hAnsiTheme="minorHAnsi" w:cstheme="minorHAnsi"/>
                                <w:b/>
                                <w:sz w:val="20"/>
                                <w:szCs w:val="20"/>
                              </w:rPr>
                            </w:pPr>
                          </w:p>
                          <w:p w14:paraId="18AAD451" w14:textId="77777777" w:rsidR="001F520C" w:rsidRPr="00E71265" w:rsidRDefault="001F520C" w:rsidP="008227F0">
                            <w:pPr>
                              <w:jc w:val="center"/>
                              <w:rPr>
                                <w:rFonts w:asciiTheme="minorHAnsi" w:hAnsiTheme="minorHAnsi" w:cstheme="minorHAnsi"/>
                                <w:color w:val="000000" w:themeColor="text1"/>
                                <w:sz w:val="32"/>
                                <w:szCs w:val="32"/>
                              </w:rPr>
                            </w:pPr>
                            <w:r w:rsidRPr="00E71265">
                              <w:rPr>
                                <w:rFonts w:asciiTheme="minorHAnsi" w:hAnsiTheme="minorHAnsi" w:cstheme="minorHAnsi"/>
                                <w:color w:val="000000" w:themeColor="text1"/>
                                <w:sz w:val="32"/>
                                <w:szCs w:val="32"/>
                              </w:rPr>
                              <w:t>Ultra DBI</w:t>
                            </w:r>
                            <w:r w:rsidRPr="00E71265">
                              <w:rPr>
                                <w:rFonts w:asciiTheme="minorHAnsi" w:hAnsiTheme="minorHAnsi" w:cstheme="minorHAnsi"/>
                                <w:color w:val="000000" w:themeColor="text1"/>
                                <w:sz w:val="32"/>
                                <w:szCs w:val="32"/>
                                <w:vertAlign w:val="superscript"/>
                              </w:rPr>
                              <w:t>TM</w:t>
                            </w:r>
                          </w:p>
                          <w:p w14:paraId="6C9FD5A7" w14:textId="77777777" w:rsidR="001F520C" w:rsidRPr="00E71265" w:rsidRDefault="001F520C" w:rsidP="008227F0">
                            <w:pPr>
                              <w:jc w:val="center"/>
                              <w:rPr>
                                <w:rFonts w:asciiTheme="minorHAnsi" w:hAnsiTheme="minorHAnsi" w:cstheme="minorHAnsi"/>
                                <w:color w:val="000000" w:themeColor="text1"/>
                                <w:sz w:val="32"/>
                                <w:szCs w:val="32"/>
                              </w:rPr>
                            </w:pPr>
                          </w:p>
                          <w:p w14:paraId="4AD46AA4" w14:textId="7446705C" w:rsidR="001F520C" w:rsidRPr="00E71265" w:rsidRDefault="001F520C" w:rsidP="008227F0">
                            <w:pPr>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2</w:t>
                            </w:r>
                            <w:r w:rsidRPr="00E71265">
                              <w:rPr>
                                <w:rFonts w:asciiTheme="minorHAnsi" w:hAnsiTheme="minorHAnsi" w:cstheme="minorHAnsi"/>
                                <w:b/>
                                <w:color w:val="000000" w:themeColor="text1"/>
                                <w:sz w:val="28"/>
                                <w:szCs w:val="28"/>
                              </w:rPr>
                              <w:t xml:space="preserve"> YEAR WARRANTY</w:t>
                            </w:r>
                          </w:p>
                          <w:p w14:paraId="520C02E6" w14:textId="77777777" w:rsidR="001F520C" w:rsidRDefault="001F520C" w:rsidP="008227F0">
                            <w:pPr>
                              <w:rPr>
                                <w:sz w:val="22"/>
                                <w:szCs w:val="22"/>
                              </w:rPr>
                            </w:pPr>
                          </w:p>
                          <w:p w14:paraId="31D80BEB" w14:textId="1EB44977" w:rsidR="001F520C" w:rsidRPr="004D31A3" w:rsidRDefault="001F520C" w:rsidP="008227F0">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commencing with </w:t>
                            </w:r>
                            <w:r w:rsidRPr="003A7B66">
                              <w:rPr>
                                <w:rFonts w:asciiTheme="minorHAnsi" w:hAnsiTheme="minorHAnsi" w:cstheme="minorHAnsi"/>
                                <w:sz w:val="22"/>
                                <w:szCs w:val="22"/>
                              </w:rPr>
                              <w:t>tender of delivery as defined in Uniform Commercial Code § 2-503</w:t>
                            </w:r>
                            <w:r w:rsidRPr="004D31A3">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484E1275" w14:textId="77777777" w:rsidR="001F520C" w:rsidRPr="004D31A3" w:rsidRDefault="001F520C" w:rsidP="008227F0">
                            <w:pPr>
                              <w:jc w:val="both"/>
                              <w:rPr>
                                <w:rFonts w:asciiTheme="minorHAnsi" w:hAnsiTheme="minorHAnsi" w:cstheme="minorHAnsi"/>
                                <w:sz w:val="22"/>
                                <w:szCs w:val="22"/>
                              </w:rPr>
                            </w:pPr>
                          </w:p>
                          <w:p w14:paraId="7626F568" w14:textId="77777777" w:rsidR="001F520C" w:rsidRPr="004D31A3" w:rsidRDefault="001F520C" w:rsidP="008227F0">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4FA18DFE" w14:textId="77777777" w:rsidR="001F520C" w:rsidRPr="004D31A3" w:rsidRDefault="001F520C" w:rsidP="008227F0">
                            <w:pPr>
                              <w:jc w:val="both"/>
                              <w:rPr>
                                <w:rFonts w:asciiTheme="minorHAnsi" w:hAnsiTheme="minorHAnsi" w:cstheme="minorHAnsi"/>
                                <w:sz w:val="22"/>
                                <w:szCs w:val="22"/>
                              </w:rPr>
                            </w:pPr>
                          </w:p>
                          <w:p w14:paraId="03D122D1" w14:textId="77777777" w:rsidR="001F520C" w:rsidRPr="004D31A3" w:rsidRDefault="001F520C" w:rsidP="008227F0">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093161BA" w14:textId="77777777" w:rsidR="001F520C" w:rsidRPr="004D31A3" w:rsidRDefault="001F520C" w:rsidP="008227F0">
                            <w:pPr>
                              <w:jc w:val="both"/>
                              <w:rPr>
                                <w:rFonts w:asciiTheme="minorHAnsi" w:hAnsiTheme="minorHAnsi" w:cstheme="minorHAnsi"/>
                                <w:sz w:val="22"/>
                                <w:szCs w:val="22"/>
                              </w:rPr>
                            </w:pPr>
                          </w:p>
                          <w:p w14:paraId="467EE015" w14:textId="77777777" w:rsidR="001F520C" w:rsidRPr="004D31A3" w:rsidRDefault="001F520C" w:rsidP="008227F0">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0C67525C" w14:textId="77777777" w:rsidR="001F520C" w:rsidRPr="004D31A3" w:rsidRDefault="001F520C" w:rsidP="008227F0">
                            <w:pPr>
                              <w:jc w:val="both"/>
                              <w:rPr>
                                <w:rFonts w:asciiTheme="minorHAnsi" w:hAnsiTheme="minorHAnsi" w:cstheme="minorHAnsi"/>
                                <w:sz w:val="22"/>
                                <w:szCs w:val="22"/>
                              </w:rPr>
                            </w:pPr>
                          </w:p>
                          <w:p w14:paraId="72CF46E5" w14:textId="77777777" w:rsidR="001F520C" w:rsidRPr="004D31A3" w:rsidRDefault="001F520C" w:rsidP="008227F0">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14DFB73B" w14:textId="77777777" w:rsidR="001F520C" w:rsidRPr="00E71265" w:rsidRDefault="001F520C" w:rsidP="008227F0">
                            <w:pPr>
                              <w:rPr>
                                <w:rFonts w:asciiTheme="minorHAnsi" w:hAnsiTheme="minorHAnsi" w:cstheme="minorHAnsi"/>
                              </w:rPr>
                            </w:pPr>
                          </w:p>
                          <w:p w14:paraId="6585059C" w14:textId="77777777" w:rsidR="001F520C" w:rsidRPr="00E71265" w:rsidRDefault="001F520C" w:rsidP="008227F0">
                            <w:pPr>
                              <w:jc w:val="center"/>
                              <w:rPr>
                                <w:rFonts w:asciiTheme="minorHAnsi" w:hAnsiTheme="minorHAnsi" w:cstheme="minorHAnsi"/>
                                <w:b/>
                              </w:rPr>
                            </w:pPr>
                            <w:r w:rsidRPr="00E71265">
                              <w:rPr>
                                <w:rFonts w:asciiTheme="minorHAnsi" w:hAnsiTheme="minorHAnsi" w:cstheme="minorHAnsi"/>
                                <w:b/>
                              </w:rPr>
                              <w:t>Medical Positioning, Inc.</w:t>
                            </w:r>
                          </w:p>
                          <w:p w14:paraId="3B350DD6" w14:textId="4724FA6C" w:rsidR="001F520C" w:rsidRPr="00E71265" w:rsidRDefault="008B186D" w:rsidP="008227F0">
                            <w:pPr>
                              <w:jc w:val="center"/>
                              <w:rPr>
                                <w:rFonts w:asciiTheme="minorHAnsi" w:hAnsiTheme="minorHAnsi" w:cstheme="minorHAnsi"/>
                                <w:sz w:val="20"/>
                                <w:szCs w:val="20"/>
                              </w:rPr>
                            </w:pPr>
                            <w:r>
                              <w:rPr>
                                <w:rFonts w:asciiTheme="minorHAnsi" w:hAnsiTheme="minorHAnsi" w:cstheme="minorHAnsi"/>
                                <w:sz w:val="20"/>
                                <w:szCs w:val="20"/>
                              </w:rPr>
                              <w:t>97</w:t>
                            </w:r>
                            <w:r w:rsidR="00C33C2F">
                              <w:rPr>
                                <w:rFonts w:asciiTheme="minorHAnsi" w:hAnsiTheme="minorHAnsi" w:cstheme="minorHAnsi"/>
                                <w:sz w:val="20"/>
                                <w:szCs w:val="20"/>
                              </w:rPr>
                              <w:t>32 Pflumm Road</w:t>
                            </w:r>
                          </w:p>
                          <w:p w14:paraId="7D608E40" w14:textId="1FD8BB23" w:rsidR="001F520C" w:rsidRPr="00E71265" w:rsidRDefault="00C33C2F" w:rsidP="008227F0">
                            <w:pPr>
                              <w:jc w:val="center"/>
                              <w:rPr>
                                <w:rFonts w:asciiTheme="minorHAnsi" w:hAnsiTheme="minorHAnsi" w:cstheme="minorHAnsi"/>
                                <w:sz w:val="20"/>
                                <w:szCs w:val="20"/>
                              </w:rPr>
                            </w:pPr>
                            <w:r>
                              <w:rPr>
                                <w:rFonts w:asciiTheme="minorHAnsi" w:hAnsiTheme="minorHAnsi" w:cstheme="minorHAnsi"/>
                                <w:sz w:val="20"/>
                                <w:szCs w:val="20"/>
                              </w:rPr>
                              <w:t>Lenexa</w:t>
                            </w:r>
                            <w:r w:rsidR="001F520C" w:rsidRPr="00E71265">
                              <w:rPr>
                                <w:rFonts w:asciiTheme="minorHAnsi" w:hAnsiTheme="minorHAnsi" w:cstheme="minorHAnsi"/>
                                <w:sz w:val="20"/>
                                <w:szCs w:val="20"/>
                              </w:rPr>
                              <w:t>, K</w:t>
                            </w:r>
                            <w:r>
                              <w:rPr>
                                <w:rFonts w:asciiTheme="minorHAnsi" w:hAnsiTheme="minorHAnsi" w:cstheme="minorHAnsi"/>
                                <w:sz w:val="20"/>
                                <w:szCs w:val="20"/>
                              </w:rPr>
                              <w:t>S</w:t>
                            </w:r>
                            <w:r w:rsidR="001F520C" w:rsidRPr="00E71265">
                              <w:rPr>
                                <w:rFonts w:asciiTheme="minorHAnsi" w:hAnsiTheme="minorHAnsi" w:cstheme="minorHAnsi"/>
                                <w:sz w:val="20"/>
                                <w:szCs w:val="20"/>
                              </w:rPr>
                              <w:t xml:space="preserve"> 66</w:t>
                            </w:r>
                            <w:r>
                              <w:rPr>
                                <w:rFonts w:asciiTheme="minorHAnsi" w:hAnsiTheme="minorHAnsi" w:cstheme="minorHAnsi"/>
                                <w:sz w:val="20"/>
                                <w:szCs w:val="20"/>
                              </w:rPr>
                              <w:t>215</w:t>
                            </w:r>
                          </w:p>
                          <w:p w14:paraId="7C3E2056" w14:textId="77777777" w:rsidR="001F520C" w:rsidRPr="00E71265" w:rsidRDefault="001F520C" w:rsidP="008227F0">
                            <w:pPr>
                              <w:jc w:val="center"/>
                              <w:rPr>
                                <w:rFonts w:asciiTheme="minorHAnsi" w:hAnsiTheme="minorHAnsi" w:cstheme="minorHAnsi"/>
                                <w:sz w:val="20"/>
                                <w:szCs w:val="20"/>
                              </w:rPr>
                            </w:pPr>
                            <w:r w:rsidRPr="00E71265">
                              <w:rPr>
                                <w:rFonts w:asciiTheme="minorHAnsi" w:hAnsiTheme="minorHAnsi" w:cstheme="minorHAnsi"/>
                                <w:sz w:val="20"/>
                                <w:szCs w:val="20"/>
                              </w:rPr>
                              <w:t>(816) 474-1555</w:t>
                            </w:r>
                          </w:p>
                          <w:p w14:paraId="766B8371" w14:textId="77777777" w:rsidR="001F520C" w:rsidRPr="00E71265" w:rsidRDefault="001F520C" w:rsidP="008227F0">
                            <w:pPr>
                              <w:jc w:val="center"/>
                              <w:rPr>
                                <w:rFonts w:asciiTheme="minorHAnsi" w:hAnsiTheme="minorHAnsi" w:cstheme="minorHAnsi"/>
                                <w:sz w:val="20"/>
                                <w:szCs w:val="20"/>
                              </w:rPr>
                            </w:pPr>
                            <w:r w:rsidRPr="00E71265">
                              <w:rPr>
                                <w:rFonts w:asciiTheme="minorHAnsi" w:hAnsiTheme="minorHAnsi" w:cstheme="minorHAnsi"/>
                                <w:sz w:val="20"/>
                                <w:szCs w:val="20"/>
                              </w:rPr>
                              <w:t>(800) 593-3246</w:t>
                            </w:r>
                          </w:p>
                          <w:p w14:paraId="159E7E2A" w14:textId="77777777" w:rsidR="001F520C" w:rsidRPr="00E71265" w:rsidRDefault="001F520C" w:rsidP="008227F0">
                            <w:pPr>
                              <w:jc w:val="center"/>
                              <w:rPr>
                                <w:rFonts w:asciiTheme="minorHAnsi" w:hAnsiTheme="minorHAnsi" w:cstheme="minorHAnsi"/>
                                <w:sz w:val="22"/>
                                <w:szCs w:val="22"/>
                              </w:rPr>
                            </w:pPr>
                            <w:r w:rsidRPr="00E71265">
                              <w:rPr>
                                <w:rFonts w:asciiTheme="minorHAnsi" w:hAnsiTheme="minorHAnsi" w:cstheme="minorHAnsi"/>
                                <w:sz w:val="20"/>
                                <w:szCs w:val="20"/>
                              </w:rPr>
                              <w:t>Fax (816) 474-775</w:t>
                            </w:r>
                            <w:r w:rsidRPr="00E71265">
                              <w:rPr>
                                <w:rFonts w:asciiTheme="minorHAnsi" w:hAnsiTheme="minorHAnsi" w:cstheme="minorHAnsi"/>
                                <w:sz w:val="20"/>
                              </w:rPr>
                              <w:t>5</w:t>
                            </w:r>
                          </w:p>
                          <w:p w14:paraId="7C5ACB53" w14:textId="77777777" w:rsidR="001F520C" w:rsidRPr="00E71265" w:rsidRDefault="001F520C" w:rsidP="008227F0">
                            <w:pPr>
                              <w:tabs>
                                <w:tab w:val="left" w:pos="6930"/>
                              </w:tabs>
                              <w:jc w:val="right"/>
                              <w:rPr>
                                <w:rFonts w:asciiTheme="minorHAnsi" w:hAnsiTheme="minorHAnsi" w:cstheme="minorHAnsi"/>
                                <w:sz w:val="20"/>
                                <w:szCs w:val="16"/>
                              </w:rPr>
                            </w:pPr>
                            <w:r w:rsidRPr="00E71265">
                              <w:rPr>
                                <w:rFonts w:asciiTheme="minorHAnsi" w:hAnsiTheme="minorHAnsi" w:cstheme="minorHAnsi"/>
                                <w:sz w:val="16"/>
                                <w:szCs w:val="16"/>
                              </w:rPr>
                              <w:tab/>
                            </w:r>
                            <w:r w:rsidRPr="00E71265">
                              <w:rPr>
                                <w:rFonts w:asciiTheme="minorHAnsi" w:hAnsiTheme="minorHAnsi" w:cstheme="minorHAnsi"/>
                                <w:sz w:val="16"/>
                                <w:szCs w:val="16"/>
                              </w:rPr>
                              <w:tab/>
                            </w:r>
                            <w:r w:rsidRPr="00E71265">
                              <w:rPr>
                                <w:rFonts w:asciiTheme="minorHAnsi" w:hAnsiTheme="minorHAnsi" w:cstheme="minorHAnsi"/>
                                <w:sz w:val="16"/>
                                <w:szCs w:val="16"/>
                              </w:rPr>
                              <w:tab/>
                            </w:r>
                            <w:r w:rsidRPr="00E71265">
                              <w:rPr>
                                <w:rFonts w:asciiTheme="minorHAnsi" w:hAnsiTheme="minorHAnsi" w:cstheme="minorHAnsi"/>
                                <w:sz w:val="16"/>
                                <w:szCs w:val="16"/>
                              </w:rPr>
                              <w:tab/>
                              <w:t>WAR069-</w:t>
                            </w:r>
                            <w:r>
                              <w:rPr>
                                <w:rFonts w:asciiTheme="minorHAnsi" w:hAnsiTheme="minorHAnsi" w:cs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D03703" id="_x0000_t202" coordsize="21600,21600" o:spt="202" path="m,l,21600r21600,l21600,xe">
                <v:stroke joinstyle="miter"/>
                <v:path gradientshapeok="t" o:connecttype="rect"/>
              </v:shapetype>
              <v:shape id="Text Box 5" o:spid="_x0000_s1026" type="#_x0000_t202" style="position:absolute;margin-left:0;margin-top:1.15pt;width:561pt;height:838.9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" strokeweight="3pt">
                <v:stroke linestyle="thinThin"/>
                <v:textbox style="mso-fit-shape-to-text:t">
                  <w:txbxContent>
                    <w:p w14:paraId="0B90FC33" w14:textId="77777777" w:rsidR="001F520C" w:rsidRDefault="001F520C" w:rsidP="008227F0">
                      <w:pPr>
                        <w:jc w:val="center"/>
                        <w:rPr>
                          <w:rFonts w:asciiTheme="minorHAnsi" w:hAnsiTheme="minorHAnsi" w:cstheme="minorHAnsi"/>
                          <w:b/>
                          <w:sz w:val="44"/>
                          <w:szCs w:val="44"/>
                        </w:rPr>
                      </w:pPr>
                      <w:r w:rsidRPr="00E71265">
                        <w:rPr>
                          <w:rFonts w:asciiTheme="minorHAnsi" w:hAnsiTheme="minorHAnsi" w:cstheme="minorHAnsi"/>
                          <w:b/>
                          <w:sz w:val="44"/>
                          <w:szCs w:val="44"/>
                        </w:rPr>
                        <w:t>Warranty</w:t>
                      </w:r>
                    </w:p>
                    <w:p w14:paraId="5427DF35" w14:textId="77777777" w:rsidR="001F520C" w:rsidRPr="008227F0" w:rsidRDefault="001F520C" w:rsidP="008227F0">
                      <w:pPr>
                        <w:jc w:val="center"/>
                        <w:rPr>
                          <w:rFonts w:asciiTheme="minorHAnsi" w:hAnsiTheme="minorHAnsi" w:cstheme="minorHAnsi"/>
                          <w:b/>
                          <w:sz w:val="20"/>
                          <w:szCs w:val="20"/>
                        </w:rPr>
                      </w:pPr>
                    </w:p>
                    <w:p w14:paraId="18AAD451" w14:textId="77777777" w:rsidR="001F520C" w:rsidRPr="00E71265" w:rsidRDefault="001F520C" w:rsidP="008227F0">
                      <w:pPr>
                        <w:jc w:val="center"/>
                        <w:rPr>
                          <w:rFonts w:asciiTheme="minorHAnsi" w:hAnsiTheme="minorHAnsi" w:cstheme="minorHAnsi"/>
                          <w:color w:val="000000" w:themeColor="text1"/>
                          <w:sz w:val="32"/>
                          <w:szCs w:val="32"/>
                        </w:rPr>
                      </w:pPr>
                      <w:r w:rsidRPr="00E71265">
                        <w:rPr>
                          <w:rFonts w:asciiTheme="minorHAnsi" w:hAnsiTheme="minorHAnsi" w:cstheme="minorHAnsi"/>
                          <w:color w:val="000000" w:themeColor="text1"/>
                          <w:sz w:val="32"/>
                          <w:szCs w:val="32"/>
                        </w:rPr>
                        <w:t>Ultra DBI</w:t>
                      </w:r>
                      <w:r w:rsidRPr="00E71265">
                        <w:rPr>
                          <w:rFonts w:asciiTheme="minorHAnsi" w:hAnsiTheme="minorHAnsi" w:cstheme="minorHAnsi"/>
                          <w:color w:val="000000" w:themeColor="text1"/>
                          <w:sz w:val="32"/>
                          <w:szCs w:val="32"/>
                          <w:vertAlign w:val="superscript"/>
                        </w:rPr>
                        <w:t>TM</w:t>
                      </w:r>
                    </w:p>
                    <w:p w14:paraId="6C9FD5A7" w14:textId="77777777" w:rsidR="001F520C" w:rsidRPr="00E71265" w:rsidRDefault="001F520C" w:rsidP="008227F0">
                      <w:pPr>
                        <w:jc w:val="center"/>
                        <w:rPr>
                          <w:rFonts w:asciiTheme="minorHAnsi" w:hAnsiTheme="minorHAnsi" w:cstheme="minorHAnsi"/>
                          <w:color w:val="000000" w:themeColor="text1"/>
                          <w:sz w:val="32"/>
                          <w:szCs w:val="32"/>
                        </w:rPr>
                      </w:pPr>
                    </w:p>
                    <w:p w14:paraId="4AD46AA4" w14:textId="7446705C" w:rsidR="001F520C" w:rsidRPr="00E71265" w:rsidRDefault="001F520C" w:rsidP="008227F0">
                      <w:pPr>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2</w:t>
                      </w:r>
                      <w:r w:rsidRPr="00E71265">
                        <w:rPr>
                          <w:rFonts w:asciiTheme="minorHAnsi" w:hAnsiTheme="minorHAnsi" w:cstheme="minorHAnsi"/>
                          <w:b/>
                          <w:color w:val="000000" w:themeColor="text1"/>
                          <w:sz w:val="28"/>
                          <w:szCs w:val="28"/>
                        </w:rPr>
                        <w:t xml:space="preserve"> YEAR WARRANTY</w:t>
                      </w:r>
                    </w:p>
                    <w:p w14:paraId="520C02E6" w14:textId="77777777" w:rsidR="001F520C" w:rsidRDefault="001F520C" w:rsidP="008227F0">
                      <w:pPr>
                        <w:rPr>
                          <w:sz w:val="22"/>
                          <w:szCs w:val="22"/>
                        </w:rPr>
                      </w:pPr>
                    </w:p>
                    <w:p w14:paraId="31D80BEB" w14:textId="1EB44977" w:rsidR="001F520C" w:rsidRPr="004D31A3" w:rsidRDefault="001F520C" w:rsidP="008227F0">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commencing with </w:t>
                      </w:r>
                      <w:r w:rsidRPr="003A7B66">
                        <w:rPr>
                          <w:rFonts w:asciiTheme="minorHAnsi" w:hAnsiTheme="minorHAnsi" w:cstheme="minorHAnsi"/>
                          <w:sz w:val="22"/>
                          <w:szCs w:val="22"/>
                        </w:rPr>
                        <w:t>tender of delivery as defined in Uniform Commercial Code § 2-503</w:t>
                      </w:r>
                      <w:r w:rsidRPr="004D31A3">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484E1275" w14:textId="77777777" w:rsidR="001F520C" w:rsidRPr="004D31A3" w:rsidRDefault="001F520C" w:rsidP="008227F0">
                      <w:pPr>
                        <w:jc w:val="both"/>
                        <w:rPr>
                          <w:rFonts w:asciiTheme="minorHAnsi" w:hAnsiTheme="minorHAnsi" w:cstheme="minorHAnsi"/>
                          <w:sz w:val="22"/>
                          <w:szCs w:val="22"/>
                        </w:rPr>
                      </w:pPr>
                    </w:p>
                    <w:p w14:paraId="7626F568" w14:textId="77777777" w:rsidR="001F520C" w:rsidRPr="004D31A3" w:rsidRDefault="001F520C" w:rsidP="008227F0">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4FA18DFE" w14:textId="77777777" w:rsidR="001F520C" w:rsidRPr="004D31A3" w:rsidRDefault="001F520C" w:rsidP="008227F0">
                      <w:pPr>
                        <w:jc w:val="both"/>
                        <w:rPr>
                          <w:rFonts w:asciiTheme="minorHAnsi" w:hAnsiTheme="minorHAnsi" w:cstheme="minorHAnsi"/>
                          <w:sz w:val="22"/>
                          <w:szCs w:val="22"/>
                        </w:rPr>
                      </w:pPr>
                    </w:p>
                    <w:p w14:paraId="03D122D1" w14:textId="77777777" w:rsidR="001F520C" w:rsidRPr="004D31A3" w:rsidRDefault="001F520C" w:rsidP="008227F0">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093161BA" w14:textId="77777777" w:rsidR="001F520C" w:rsidRPr="004D31A3" w:rsidRDefault="001F520C" w:rsidP="008227F0">
                      <w:pPr>
                        <w:jc w:val="both"/>
                        <w:rPr>
                          <w:rFonts w:asciiTheme="minorHAnsi" w:hAnsiTheme="minorHAnsi" w:cstheme="minorHAnsi"/>
                          <w:sz w:val="22"/>
                          <w:szCs w:val="22"/>
                        </w:rPr>
                      </w:pPr>
                    </w:p>
                    <w:p w14:paraId="467EE015" w14:textId="77777777" w:rsidR="001F520C" w:rsidRPr="004D31A3" w:rsidRDefault="001F520C" w:rsidP="008227F0">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0C67525C" w14:textId="77777777" w:rsidR="001F520C" w:rsidRPr="004D31A3" w:rsidRDefault="001F520C" w:rsidP="008227F0">
                      <w:pPr>
                        <w:jc w:val="both"/>
                        <w:rPr>
                          <w:rFonts w:asciiTheme="minorHAnsi" w:hAnsiTheme="minorHAnsi" w:cstheme="minorHAnsi"/>
                          <w:sz w:val="22"/>
                          <w:szCs w:val="22"/>
                        </w:rPr>
                      </w:pPr>
                    </w:p>
                    <w:p w14:paraId="72CF46E5" w14:textId="77777777" w:rsidR="001F520C" w:rsidRPr="004D31A3" w:rsidRDefault="001F520C" w:rsidP="008227F0">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14DFB73B" w14:textId="77777777" w:rsidR="001F520C" w:rsidRPr="00E71265" w:rsidRDefault="001F520C" w:rsidP="008227F0">
                      <w:pPr>
                        <w:rPr>
                          <w:rFonts w:asciiTheme="minorHAnsi" w:hAnsiTheme="minorHAnsi" w:cstheme="minorHAnsi"/>
                        </w:rPr>
                      </w:pPr>
                    </w:p>
                    <w:p w14:paraId="6585059C" w14:textId="77777777" w:rsidR="001F520C" w:rsidRPr="00E71265" w:rsidRDefault="001F520C" w:rsidP="008227F0">
                      <w:pPr>
                        <w:jc w:val="center"/>
                        <w:rPr>
                          <w:rFonts w:asciiTheme="minorHAnsi" w:hAnsiTheme="minorHAnsi" w:cstheme="minorHAnsi"/>
                          <w:b/>
                        </w:rPr>
                      </w:pPr>
                      <w:r w:rsidRPr="00E71265">
                        <w:rPr>
                          <w:rFonts w:asciiTheme="minorHAnsi" w:hAnsiTheme="minorHAnsi" w:cstheme="minorHAnsi"/>
                          <w:b/>
                        </w:rPr>
                        <w:t>Medical Positioning, Inc.</w:t>
                      </w:r>
                    </w:p>
                    <w:p w14:paraId="3B350DD6" w14:textId="4724FA6C" w:rsidR="001F520C" w:rsidRPr="00E71265" w:rsidRDefault="008B186D" w:rsidP="008227F0">
                      <w:pPr>
                        <w:jc w:val="center"/>
                        <w:rPr>
                          <w:rFonts w:asciiTheme="minorHAnsi" w:hAnsiTheme="minorHAnsi" w:cstheme="minorHAnsi"/>
                          <w:sz w:val="20"/>
                          <w:szCs w:val="20"/>
                        </w:rPr>
                      </w:pPr>
                      <w:r>
                        <w:rPr>
                          <w:rFonts w:asciiTheme="minorHAnsi" w:hAnsiTheme="minorHAnsi" w:cstheme="minorHAnsi"/>
                          <w:sz w:val="20"/>
                          <w:szCs w:val="20"/>
                        </w:rPr>
                        <w:t>97</w:t>
                      </w:r>
                      <w:r w:rsidR="00C33C2F">
                        <w:rPr>
                          <w:rFonts w:asciiTheme="minorHAnsi" w:hAnsiTheme="minorHAnsi" w:cstheme="minorHAnsi"/>
                          <w:sz w:val="20"/>
                          <w:szCs w:val="20"/>
                        </w:rPr>
                        <w:t>32 Pflumm Road</w:t>
                      </w:r>
                    </w:p>
                    <w:p w14:paraId="7D608E40" w14:textId="1FD8BB23" w:rsidR="001F520C" w:rsidRPr="00E71265" w:rsidRDefault="00C33C2F" w:rsidP="008227F0">
                      <w:pPr>
                        <w:jc w:val="center"/>
                        <w:rPr>
                          <w:rFonts w:asciiTheme="minorHAnsi" w:hAnsiTheme="minorHAnsi" w:cstheme="minorHAnsi"/>
                          <w:sz w:val="20"/>
                          <w:szCs w:val="20"/>
                        </w:rPr>
                      </w:pPr>
                      <w:r>
                        <w:rPr>
                          <w:rFonts w:asciiTheme="minorHAnsi" w:hAnsiTheme="minorHAnsi" w:cstheme="minorHAnsi"/>
                          <w:sz w:val="20"/>
                          <w:szCs w:val="20"/>
                        </w:rPr>
                        <w:t>Lenexa</w:t>
                      </w:r>
                      <w:r w:rsidR="001F520C" w:rsidRPr="00E71265">
                        <w:rPr>
                          <w:rFonts w:asciiTheme="minorHAnsi" w:hAnsiTheme="minorHAnsi" w:cstheme="minorHAnsi"/>
                          <w:sz w:val="20"/>
                          <w:szCs w:val="20"/>
                        </w:rPr>
                        <w:t>, K</w:t>
                      </w:r>
                      <w:r>
                        <w:rPr>
                          <w:rFonts w:asciiTheme="minorHAnsi" w:hAnsiTheme="minorHAnsi" w:cstheme="minorHAnsi"/>
                          <w:sz w:val="20"/>
                          <w:szCs w:val="20"/>
                        </w:rPr>
                        <w:t>S</w:t>
                      </w:r>
                      <w:r w:rsidR="001F520C" w:rsidRPr="00E71265">
                        <w:rPr>
                          <w:rFonts w:asciiTheme="minorHAnsi" w:hAnsiTheme="minorHAnsi" w:cstheme="minorHAnsi"/>
                          <w:sz w:val="20"/>
                          <w:szCs w:val="20"/>
                        </w:rPr>
                        <w:t xml:space="preserve"> 66</w:t>
                      </w:r>
                      <w:r>
                        <w:rPr>
                          <w:rFonts w:asciiTheme="minorHAnsi" w:hAnsiTheme="minorHAnsi" w:cstheme="minorHAnsi"/>
                          <w:sz w:val="20"/>
                          <w:szCs w:val="20"/>
                        </w:rPr>
                        <w:t>215</w:t>
                      </w:r>
                    </w:p>
                    <w:p w14:paraId="7C3E2056" w14:textId="77777777" w:rsidR="001F520C" w:rsidRPr="00E71265" w:rsidRDefault="001F520C" w:rsidP="008227F0">
                      <w:pPr>
                        <w:jc w:val="center"/>
                        <w:rPr>
                          <w:rFonts w:asciiTheme="minorHAnsi" w:hAnsiTheme="minorHAnsi" w:cstheme="minorHAnsi"/>
                          <w:sz w:val="20"/>
                          <w:szCs w:val="20"/>
                        </w:rPr>
                      </w:pPr>
                      <w:r w:rsidRPr="00E71265">
                        <w:rPr>
                          <w:rFonts w:asciiTheme="minorHAnsi" w:hAnsiTheme="minorHAnsi" w:cstheme="minorHAnsi"/>
                          <w:sz w:val="20"/>
                          <w:szCs w:val="20"/>
                        </w:rPr>
                        <w:t>(816) 474-1555</w:t>
                      </w:r>
                    </w:p>
                    <w:p w14:paraId="766B8371" w14:textId="77777777" w:rsidR="001F520C" w:rsidRPr="00E71265" w:rsidRDefault="001F520C" w:rsidP="008227F0">
                      <w:pPr>
                        <w:jc w:val="center"/>
                        <w:rPr>
                          <w:rFonts w:asciiTheme="minorHAnsi" w:hAnsiTheme="minorHAnsi" w:cstheme="minorHAnsi"/>
                          <w:sz w:val="20"/>
                          <w:szCs w:val="20"/>
                        </w:rPr>
                      </w:pPr>
                      <w:r w:rsidRPr="00E71265">
                        <w:rPr>
                          <w:rFonts w:asciiTheme="minorHAnsi" w:hAnsiTheme="minorHAnsi" w:cstheme="minorHAnsi"/>
                          <w:sz w:val="20"/>
                          <w:szCs w:val="20"/>
                        </w:rPr>
                        <w:t>(800) 593-3246</w:t>
                      </w:r>
                    </w:p>
                    <w:p w14:paraId="159E7E2A" w14:textId="77777777" w:rsidR="001F520C" w:rsidRPr="00E71265" w:rsidRDefault="001F520C" w:rsidP="008227F0">
                      <w:pPr>
                        <w:jc w:val="center"/>
                        <w:rPr>
                          <w:rFonts w:asciiTheme="minorHAnsi" w:hAnsiTheme="minorHAnsi" w:cstheme="minorHAnsi"/>
                          <w:sz w:val="22"/>
                          <w:szCs w:val="22"/>
                        </w:rPr>
                      </w:pPr>
                      <w:r w:rsidRPr="00E71265">
                        <w:rPr>
                          <w:rFonts w:asciiTheme="minorHAnsi" w:hAnsiTheme="minorHAnsi" w:cstheme="minorHAnsi"/>
                          <w:sz w:val="20"/>
                          <w:szCs w:val="20"/>
                        </w:rPr>
                        <w:t>Fax (816) 474-775</w:t>
                      </w:r>
                      <w:r w:rsidRPr="00E71265">
                        <w:rPr>
                          <w:rFonts w:asciiTheme="minorHAnsi" w:hAnsiTheme="minorHAnsi" w:cstheme="minorHAnsi"/>
                          <w:sz w:val="20"/>
                        </w:rPr>
                        <w:t>5</w:t>
                      </w:r>
                    </w:p>
                    <w:p w14:paraId="7C5ACB53" w14:textId="77777777" w:rsidR="001F520C" w:rsidRPr="00E71265" w:rsidRDefault="001F520C" w:rsidP="008227F0">
                      <w:pPr>
                        <w:tabs>
                          <w:tab w:val="left" w:pos="6930"/>
                        </w:tabs>
                        <w:jc w:val="right"/>
                        <w:rPr>
                          <w:rFonts w:asciiTheme="minorHAnsi" w:hAnsiTheme="minorHAnsi" w:cstheme="minorHAnsi"/>
                          <w:sz w:val="20"/>
                          <w:szCs w:val="16"/>
                        </w:rPr>
                      </w:pPr>
                      <w:r w:rsidRPr="00E71265">
                        <w:rPr>
                          <w:rFonts w:asciiTheme="minorHAnsi" w:hAnsiTheme="minorHAnsi" w:cstheme="minorHAnsi"/>
                          <w:sz w:val="16"/>
                          <w:szCs w:val="16"/>
                        </w:rPr>
                        <w:tab/>
                      </w:r>
                      <w:r w:rsidRPr="00E71265">
                        <w:rPr>
                          <w:rFonts w:asciiTheme="minorHAnsi" w:hAnsiTheme="minorHAnsi" w:cstheme="minorHAnsi"/>
                          <w:sz w:val="16"/>
                          <w:szCs w:val="16"/>
                        </w:rPr>
                        <w:tab/>
                      </w:r>
                      <w:r w:rsidRPr="00E71265">
                        <w:rPr>
                          <w:rFonts w:asciiTheme="minorHAnsi" w:hAnsiTheme="minorHAnsi" w:cstheme="minorHAnsi"/>
                          <w:sz w:val="16"/>
                          <w:szCs w:val="16"/>
                        </w:rPr>
                        <w:tab/>
                      </w:r>
                      <w:r w:rsidRPr="00E71265">
                        <w:rPr>
                          <w:rFonts w:asciiTheme="minorHAnsi" w:hAnsiTheme="minorHAnsi" w:cstheme="minorHAnsi"/>
                          <w:sz w:val="16"/>
                          <w:szCs w:val="16"/>
                        </w:rPr>
                        <w:tab/>
                        <w:t>WAR069-</w:t>
                      </w:r>
                      <w:r>
                        <w:rPr>
                          <w:rFonts w:asciiTheme="minorHAnsi" w:hAnsiTheme="minorHAnsi" w:cstheme="minorHAnsi"/>
                          <w:sz w:val="16"/>
                          <w:szCs w:val="16"/>
                        </w:rPr>
                        <w:t>B</w:t>
                      </w:r>
                    </w:p>
                  </w:txbxContent>
                </v:textbox>
                <w10:wrap type="square"/>
              </v:shape>
            </w:pict>
          </mc:Fallback>
        </mc:AlternateContent>
      </w:r>
    </w:p>
    <w:p w14:paraId="5243E5BF" w14:textId="3A30A789" w:rsidR="008227F0" w:rsidRDefault="008227F0" w:rsidP="008227F0">
      <w:pPr>
        <w:pStyle w:val="TOCSection"/>
        <w:rPr>
          <w:rFonts w:asciiTheme="minorHAnsi" w:hAnsiTheme="minorHAnsi" w:cstheme="minorHAnsi"/>
          <w:bCs w:val="0"/>
          <w:color w:val="auto"/>
          <w:sz w:val="44"/>
          <w:szCs w:val="44"/>
        </w:rPr>
      </w:pPr>
      <w:bookmarkStart w:id="69" w:name="_Toc35344111"/>
      <w:r>
        <w:lastRenderedPageBreak/>
        <w:t>Return Policy</w:t>
      </w:r>
      <w:bookmarkEnd w:id="69"/>
    </w:p>
    <w:p w14:paraId="0FEA881C" w14:textId="422B69DE" w:rsidR="008227F0" w:rsidRDefault="008227F0" w:rsidP="008227F0"/>
    <w:p w14:paraId="2FD460DC" w14:textId="77777777" w:rsidR="0061356E" w:rsidRPr="003A7B66" w:rsidRDefault="0061356E" w:rsidP="0061356E">
      <w:pPr>
        <w:ind w:left="720"/>
        <w:rPr>
          <w:rFonts w:asciiTheme="minorHAnsi" w:hAnsiTheme="minorHAnsi" w:cstheme="minorHAnsi"/>
        </w:rPr>
      </w:pPr>
      <w:r w:rsidRPr="003A7B66">
        <w:rPr>
          <w:rFonts w:asciiTheme="minorHAnsi" w:hAnsiTheme="minorHAnsi" w:cstheme="minorHAnsi"/>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01949E5C" w14:textId="77777777" w:rsidR="0061356E" w:rsidRPr="003A7B66" w:rsidRDefault="0061356E" w:rsidP="0061356E">
      <w:pPr>
        <w:ind w:left="720"/>
        <w:rPr>
          <w:rFonts w:asciiTheme="minorHAnsi" w:hAnsiTheme="minorHAnsi" w:cstheme="minorHAnsi"/>
        </w:rPr>
      </w:pPr>
    </w:p>
    <w:p w14:paraId="3D8BD902" w14:textId="77777777" w:rsidR="0061356E" w:rsidRPr="003A7B66" w:rsidRDefault="0061356E" w:rsidP="0061356E">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p w14:paraId="168949B6" w14:textId="2BD7E567" w:rsidR="008227F0" w:rsidRPr="008227F0" w:rsidRDefault="008227F0" w:rsidP="008227F0"/>
    <w:sectPr w:rsidR="008227F0" w:rsidRPr="008227F0" w:rsidSect="006F4F97">
      <w:pgSz w:w="12240" w:h="15840" w:code="1"/>
      <w:pgMar w:top="90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1F5CAF" w14:textId="77777777" w:rsidR="006F4F97" w:rsidRDefault="006F4F97">
      <w:r>
        <w:separator/>
      </w:r>
    </w:p>
  </w:endnote>
  <w:endnote w:type="continuationSeparator" w:id="0">
    <w:p w14:paraId="53B3C8E7" w14:textId="77777777" w:rsidR="006F4F97" w:rsidRDefault="006F4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56EE8" w14:textId="43DC1FD9" w:rsidR="00FA100B" w:rsidRDefault="003A7C5E" w:rsidP="003A7C5E">
    <w:pPr>
      <w:jc w:val="right"/>
      <w:rPr>
        <w:sz w:val="18"/>
        <w:szCs w:val="18"/>
      </w:rPr>
    </w:pPr>
    <w:r>
      <w:rPr>
        <w:sz w:val="18"/>
        <w:szCs w:val="18"/>
      </w:rPr>
      <w:t xml:space="preserve">Ultra DBI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3</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39</w:t>
    </w:r>
    <w:r>
      <w:rPr>
        <w:sz w:val="18"/>
        <w:szCs w:val="18"/>
      </w:rPr>
      <w:fldChar w:fldCharType="end"/>
    </w:r>
    <w:r w:rsidRPr="00C35161">
      <w:rPr>
        <w:sz w:val="18"/>
        <w:szCs w:val="18"/>
      </w:rPr>
      <w:ptab w:relativeTo="margin" w:alignment="right" w:leader="none"/>
    </w:r>
    <w:r w:rsidR="00FA100B" w:rsidRPr="00FA100B">
      <w:rPr>
        <w:sz w:val="18"/>
        <w:szCs w:val="18"/>
      </w:rPr>
      <w:t>15383-</w:t>
    </w:r>
    <w:r w:rsidR="00FA100B">
      <w:rPr>
        <w:sz w:val="18"/>
        <w:szCs w:val="18"/>
      </w:rPr>
      <w:t>N</w:t>
    </w:r>
    <w:r w:rsidR="00FA100B" w:rsidRPr="00FA100B">
      <w:rPr>
        <w:sz w:val="18"/>
        <w:szCs w:val="18"/>
      </w:rPr>
      <w:t xml:space="preserve"> </w:t>
    </w:r>
  </w:p>
  <w:p w14:paraId="2ED8202A" w14:textId="39643C92" w:rsidR="003A7C5E" w:rsidRDefault="003A7C5E" w:rsidP="003A7C5E">
    <w:pPr>
      <w:jc w:val="right"/>
      <w:rPr>
        <w:sz w:val="18"/>
        <w:szCs w:val="18"/>
      </w:rPr>
    </w:pPr>
    <w:r w:rsidRPr="000E392F">
      <w:rPr>
        <w:sz w:val="18"/>
        <w:szCs w:val="18"/>
      </w:rPr>
      <w:t xml:space="preserve"> </w:t>
    </w:r>
    <w:r>
      <w:rPr>
        <w:sz w:val="18"/>
        <w:szCs w:val="18"/>
      </w:rPr>
      <w:t>DCR-0</w:t>
    </w:r>
    <w:r w:rsidR="001C7B4D">
      <w:rPr>
        <w:sz w:val="18"/>
        <w:szCs w:val="18"/>
      </w:rPr>
      <w:t>1028</w:t>
    </w:r>
  </w:p>
  <w:p w14:paraId="733CBC02" w14:textId="64D80C4B" w:rsidR="001F520C" w:rsidRPr="003A7C5E" w:rsidRDefault="001F520C" w:rsidP="003A7C5E">
    <w:pPr>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DB72D" w14:textId="77777777" w:rsidR="001F520C" w:rsidRPr="002266A3" w:rsidRDefault="001F520C" w:rsidP="001B0DDF">
    <w:pPr>
      <w:autoSpaceDE w:val="0"/>
      <w:autoSpaceDN w:val="0"/>
      <w:adjustRightInd w:val="0"/>
      <w:jc w:val="center"/>
      <w:rPr>
        <w:rFonts w:ascii="Arial" w:hAnsi="Arial" w:cs="Arial"/>
        <w:color w:val="231F20"/>
        <w:sz w:val="20"/>
        <w:szCs w:val="20"/>
      </w:rPr>
    </w:pPr>
    <w:r w:rsidRPr="002266A3">
      <w:rPr>
        <w:rFonts w:ascii="Arial" w:hAnsi="Arial" w:cs="Arial"/>
        <w:color w:val="231F20"/>
        <w:sz w:val="20"/>
        <w:szCs w:val="20"/>
      </w:rPr>
      <w:t>Medical Positioning, Inc.</w:t>
    </w:r>
  </w:p>
  <w:p w14:paraId="5B293D72" w14:textId="18D23BD7" w:rsidR="001F520C" w:rsidRPr="002266A3" w:rsidRDefault="00E42D61" w:rsidP="001B0DDF">
    <w:pPr>
      <w:autoSpaceDE w:val="0"/>
      <w:autoSpaceDN w:val="0"/>
      <w:adjustRightInd w:val="0"/>
      <w:jc w:val="center"/>
      <w:rPr>
        <w:rFonts w:ascii="Arial" w:hAnsi="Arial" w:cs="Arial"/>
        <w:color w:val="231F20"/>
        <w:sz w:val="20"/>
        <w:szCs w:val="20"/>
      </w:rPr>
    </w:pPr>
    <w:r>
      <w:rPr>
        <w:rFonts w:ascii="Arial" w:hAnsi="Arial" w:cs="Arial"/>
        <w:color w:val="231F20"/>
        <w:sz w:val="20"/>
        <w:szCs w:val="20"/>
      </w:rPr>
      <w:t xml:space="preserve">9732 </w:t>
    </w:r>
    <w:r w:rsidR="00D13039">
      <w:rPr>
        <w:rFonts w:ascii="Arial" w:hAnsi="Arial" w:cs="Arial"/>
        <w:color w:val="231F20"/>
        <w:sz w:val="20"/>
        <w:szCs w:val="20"/>
      </w:rPr>
      <w:t>Pflumm Road</w:t>
    </w:r>
    <w:r w:rsidR="001F520C">
      <w:rPr>
        <w:rFonts w:ascii="Arial" w:hAnsi="Arial" w:cs="Arial"/>
        <w:color w:val="231F20"/>
        <w:sz w:val="20"/>
        <w:szCs w:val="20"/>
      </w:rPr>
      <w:t xml:space="preserve">, </w:t>
    </w:r>
    <w:r>
      <w:rPr>
        <w:rFonts w:ascii="Arial" w:hAnsi="Arial" w:cs="Arial"/>
        <w:color w:val="231F20"/>
        <w:sz w:val="20"/>
        <w:szCs w:val="20"/>
      </w:rPr>
      <w:t>Lenexa</w:t>
    </w:r>
    <w:r w:rsidR="001F520C">
      <w:rPr>
        <w:rFonts w:ascii="Arial" w:hAnsi="Arial" w:cs="Arial"/>
        <w:color w:val="231F20"/>
        <w:sz w:val="20"/>
        <w:szCs w:val="20"/>
      </w:rPr>
      <w:t>, K</w:t>
    </w:r>
    <w:r>
      <w:rPr>
        <w:rFonts w:ascii="Arial" w:hAnsi="Arial" w:cs="Arial"/>
        <w:color w:val="231F20"/>
        <w:sz w:val="20"/>
        <w:szCs w:val="20"/>
      </w:rPr>
      <w:t>S</w:t>
    </w:r>
    <w:r w:rsidR="001F520C">
      <w:rPr>
        <w:rFonts w:ascii="Arial" w:hAnsi="Arial" w:cs="Arial"/>
        <w:color w:val="231F20"/>
        <w:sz w:val="20"/>
        <w:szCs w:val="20"/>
      </w:rPr>
      <w:t xml:space="preserve"> 66</w:t>
    </w:r>
    <w:r>
      <w:rPr>
        <w:rFonts w:ascii="Arial" w:hAnsi="Arial" w:cs="Arial"/>
        <w:color w:val="231F20"/>
        <w:sz w:val="20"/>
        <w:szCs w:val="20"/>
      </w:rPr>
      <w:t>215</w:t>
    </w:r>
    <w:r w:rsidR="001F520C" w:rsidRPr="002266A3">
      <w:rPr>
        <w:rFonts w:ascii="Arial" w:hAnsi="Arial" w:cs="Arial"/>
        <w:color w:val="231F20"/>
        <w:sz w:val="20"/>
        <w:szCs w:val="20"/>
      </w:rPr>
      <w:t xml:space="preserve"> | T: 816-474-1555 | 1-800-593-3246</w:t>
    </w:r>
  </w:p>
  <w:p w14:paraId="5827213E" w14:textId="77777777" w:rsidR="001F520C" w:rsidRDefault="004509C5" w:rsidP="001B0DDF">
    <w:pPr>
      <w:tabs>
        <w:tab w:val="left" w:pos="7355"/>
      </w:tabs>
      <w:jc w:val="center"/>
    </w:pPr>
    <w:hyperlink r:id="rId1" w:history="1">
      <w:r w:rsidR="001F520C" w:rsidRPr="002266A3">
        <w:rPr>
          <w:rStyle w:val="Hyperlink"/>
          <w:rFonts w:ascii="Arial" w:hAnsi="Arial" w:cs="Arial"/>
          <w:color w:val="auto"/>
          <w:sz w:val="20"/>
          <w:szCs w:val="20"/>
          <w:u w:val="none"/>
        </w:rPr>
        <w:t>www.MedicalPositioning.com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A396C" w14:textId="79819A2E" w:rsidR="00D13039" w:rsidRDefault="001F520C" w:rsidP="004D3F04">
    <w:pPr>
      <w:jc w:val="right"/>
      <w:rPr>
        <w:sz w:val="18"/>
        <w:szCs w:val="18"/>
      </w:rPr>
    </w:pPr>
    <w:r>
      <w:rPr>
        <w:sz w:val="18"/>
        <w:szCs w:val="18"/>
      </w:rPr>
      <w:t xml:space="preserve">Ultra DBI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5</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noProof/>
        <w:sz w:val="18"/>
        <w:szCs w:val="18"/>
      </w:rPr>
      <w:t>38</w:t>
    </w:r>
    <w:r>
      <w:rPr>
        <w:sz w:val="18"/>
        <w:szCs w:val="18"/>
      </w:rPr>
      <w:fldChar w:fldCharType="end"/>
    </w:r>
    <w:r w:rsidRPr="00C35161">
      <w:rPr>
        <w:sz w:val="18"/>
        <w:szCs w:val="18"/>
      </w:rPr>
      <w:ptab w:relativeTo="margin" w:alignment="right" w:leader="none"/>
    </w:r>
    <w:r w:rsidR="00D13039" w:rsidRPr="00D13039">
      <w:rPr>
        <w:sz w:val="18"/>
        <w:szCs w:val="18"/>
      </w:rPr>
      <w:t>15383</w:t>
    </w:r>
    <w:r w:rsidR="00D13039">
      <w:rPr>
        <w:sz w:val="18"/>
        <w:szCs w:val="18"/>
      </w:rPr>
      <w:t>-N</w:t>
    </w:r>
    <w:r w:rsidR="00D13039" w:rsidRPr="00D13039">
      <w:rPr>
        <w:sz w:val="18"/>
        <w:szCs w:val="18"/>
      </w:rPr>
      <w:t xml:space="preserve"> </w:t>
    </w:r>
  </w:p>
  <w:p w14:paraId="3A3BD355" w14:textId="612B7B60" w:rsidR="001F520C" w:rsidRDefault="001F520C" w:rsidP="004D3F04">
    <w:pPr>
      <w:jc w:val="right"/>
      <w:rPr>
        <w:sz w:val="18"/>
        <w:szCs w:val="18"/>
      </w:rPr>
    </w:pPr>
    <w:r w:rsidRPr="000E392F">
      <w:rPr>
        <w:sz w:val="18"/>
        <w:szCs w:val="18"/>
      </w:rPr>
      <w:t xml:space="preserve"> </w:t>
    </w:r>
    <w:r>
      <w:rPr>
        <w:sz w:val="18"/>
        <w:szCs w:val="18"/>
      </w:rPr>
      <w:t>DCR-0</w:t>
    </w:r>
    <w:r w:rsidR="001C7B4D">
      <w:rPr>
        <w:sz w:val="18"/>
        <w:szCs w:val="18"/>
      </w:rPr>
      <w:t>1028</w:t>
    </w:r>
  </w:p>
  <w:p w14:paraId="6547247B" w14:textId="0A1A304F" w:rsidR="001F520C" w:rsidRPr="00746AE2" w:rsidRDefault="001F520C" w:rsidP="004D3F04">
    <w:pPr>
      <w:jc w:val="right"/>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AB74D" w14:textId="1308D1C2" w:rsidR="001C7B4D" w:rsidRDefault="003A7C5E" w:rsidP="003A7C5E">
    <w:pPr>
      <w:jc w:val="right"/>
      <w:rPr>
        <w:sz w:val="18"/>
        <w:szCs w:val="18"/>
      </w:rPr>
    </w:pPr>
    <w:r>
      <w:rPr>
        <w:sz w:val="18"/>
        <w:szCs w:val="18"/>
      </w:rPr>
      <w:t xml:space="preserve">Ultra DBI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3</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39</w:t>
    </w:r>
    <w:r>
      <w:rPr>
        <w:sz w:val="18"/>
        <w:szCs w:val="18"/>
      </w:rPr>
      <w:fldChar w:fldCharType="end"/>
    </w:r>
    <w:r w:rsidRPr="00C35161">
      <w:rPr>
        <w:sz w:val="18"/>
        <w:szCs w:val="18"/>
      </w:rPr>
      <w:ptab w:relativeTo="margin" w:alignment="right" w:leader="none"/>
    </w:r>
    <w:r w:rsidR="001C7B4D" w:rsidRPr="001C7B4D">
      <w:rPr>
        <w:sz w:val="18"/>
        <w:szCs w:val="18"/>
      </w:rPr>
      <w:t>15383-</w:t>
    </w:r>
    <w:r w:rsidR="001C7B4D">
      <w:rPr>
        <w:sz w:val="18"/>
        <w:szCs w:val="18"/>
      </w:rPr>
      <w:t>N</w:t>
    </w:r>
    <w:r w:rsidR="001C7B4D" w:rsidRPr="001C7B4D">
      <w:rPr>
        <w:sz w:val="18"/>
        <w:szCs w:val="18"/>
      </w:rPr>
      <w:t xml:space="preserve"> </w:t>
    </w:r>
  </w:p>
  <w:p w14:paraId="3D9AAE1B" w14:textId="4190F95B" w:rsidR="003A7C5E" w:rsidRDefault="003A7C5E" w:rsidP="003A7C5E">
    <w:pPr>
      <w:jc w:val="right"/>
      <w:rPr>
        <w:sz w:val="18"/>
        <w:szCs w:val="18"/>
      </w:rPr>
    </w:pPr>
    <w:r w:rsidRPr="000E392F">
      <w:rPr>
        <w:sz w:val="18"/>
        <w:szCs w:val="18"/>
      </w:rPr>
      <w:t xml:space="preserve"> </w:t>
    </w:r>
    <w:r>
      <w:rPr>
        <w:sz w:val="18"/>
        <w:szCs w:val="18"/>
      </w:rPr>
      <w:t>DCR-0</w:t>
    </w:r>
    <w:r w:rsidR="001C7B4D">
      <w:rPr>
        <w:sz w:val="18"/>
        <w:szCs w:val="18"/>
      </w:rPr>
      <w:t>1028</w:t>
    </w:r>
  </w:p>
  <w:p w14:paraId="4FA7934C" w14:textId="50607A97" w:rsidR="001F520C" w:rsidRPr="003A7C5E" w:rsidRDefault="001F520C" w:rsidP="003A7C5E">
    <w:pPr>
      <w:jc w:val="righ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166A7" w14:textId="1325B5DE" w:rsidR="001C7B4D" w:rsidRDefault="003A7C5E" w:rsidP="003A7C5E">
    <w:pPr>
      <w:jc w:val="right"/>
      <w:rPr>
        <w:sz w:val="18"/>
        <w:szCs w:val="18"/>
      </w:rPr>
    </w:pPr>
    <w:r>
      <w:rPr>
        <w:sz w:val="18"/>
        <w:szCs w:val="18"/>
      </w:rPr>
      <w:t xml:space="preserve">Ultra DBI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3</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39</w:t>
    </w:r>
    <w:r>
      <w:rPr>
        <w:sz w:val="18"/>
        <w:szCs w:val="18"/>
      </w:rPr>
      <w:fldChar w:fldCharType="end"/>
    </w:r>
    <w:r w:rsidRPr="00C35161">
      <w:rPr>
        <w:sz w:val="18"/>
        <w:szCs w:val="18"/>
      </w:rPr>
      <w:ptab w:relativeTo="margin" w:alignment="right" w:leader="none"/>
    </w:r>
    <w:r w:rsidRPr="000E392F">
      <w:rPr>
        <w:sz w:val="18"/>
        <w:szCs w:val="18"/>
      </w:rPr>
      <w:t xml:space="preserve"> </w:t>
    </w:r>
    <w:r w:rsidR="001C7B4D" w:rsidRPr="001C7B4D">
      <w:rPr>
        <w:sz w:val="18"/>
        <w:szCs w:val="18"/>
      </w:rPr>
      <w:t>15383-</w:t>
    </w:r>
    <w:r w:rsidR="001C7B4D">
      <w:rPr>
        <w:sz w:val="18"/>
        <w:szCs w:val="18"/>
      </w:rPr>
      <w:t>N</w:t>
    </w:r>
    <w:r w:rsidR="001C7B4D" w:rsidRPr="001C7B4D">
      <w:rPr>
        <w:sz w:val="18"/>
        <w:szCs w:val="18"/>
      </w:rPr>
      <w:t xml:space="preserve"> </w:t>
    </w:r>
  </w:p>
  <w:p w14:paraId="7BA79B50" w14:textId="6F0C54FA" w:rsidR="003A7C5E" w:rsidRDefault="003A7C5E" w:rsidP="003A7C5E">
    <w:pPr>
      <w:jc w:val="right"/>
      <w:rPr>
        <w:sz w:val="18"/>
        <w:szCs w:val="18"/>
      </w:rPr>
    </w:pPr>
    <w:r>
      <w:rPr>
        <w:sz w:val="18"/>
        <w:szCs w:val="18"/>
      </w:rPr>
      <w:t>DCR-0</w:t>
    </w:r>
    <w:r w:rsidR="001C7B4D">
      <w:rPr>
        <w:sz w:val="18"/>
        <w:szCs w:val="18"/>
      </w:rPr>
      <w:t>1028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1EF81" w14:textId="77777777" w:rsidR="006F4F97" w:rsidRDefault="006F4F97">
      <w:r>
        <w:separator/>
      </w:r>
    </w:p>
  </w:footnote>
  <w:footnote w:type="continuationSeparator" w:id="0">
    <w:p w14:paraId="67D7143C" w14:textId="77777777" w:rsidR="006F4F97" w:rsidRDefault="006F4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916FE" w14:textId="77777777" w:rsidR="001F520C" w:rsidRDefault="001F520C" w:rsidP="00966EF7">
    <w:pPr>
      <w:pStyle w:val="TOCSection"/>
    </w:pPr>
  </w:p>
  <w:p w14:paraId="0AC3CBB8" w14:textId="1325A030" w:rsidR="001F520C" w:rsidRDefault="001F520C" w:rsidP="00966EF7">
    <w:pPr>
      <w:pStyle w:val="TOCSection"/>
    </w:pPr>
    <w:r>
      <w:rPr>
        <w:noProof/>
      </w:rPr>
      <w:fldChar w:fldCharType="begin"/>
    </w:r>
    <w:r>
      <w:rPr>
        <w:noProof/>
      </w:rPr>
      <w:instrText xml:space="preserve"> STYLEREF  "TOC Section"  \* MERGEFORMAT </w:instrText>
    </w:r>
    <w:r>
      <w:rPr>
        <w:noProof/>
      </w:rPr>
      <w:fldChar w:fldCharType="separate"/>
    </w:r>
    <w:r w:rsidR="004509C5">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77014" w14:textId="77777777" w:rsidR="001F520C" w:rsidRPr="00F82C5C" w:rsidRDefault="001F520C"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9A086" w14:textId="77777777" w:rsidR="001F520C" w:rsidRDefault="001F520C">
    <w:pPr>
      <w:pStyle w:val="Header"/>
    </w:pPr>
  </w:p>
  <w:p w14:paraId="24801650" w14:textId="77777777" w:rsidR="001F520C" w:rsidRDefault="001F520C">
    <w:pPr>
      <w:pStyle w:val="Header"/>
    </w:pPr>
  </w:p>
  <w:p w14:paraId="60E4C889" w14:textId="7C71C63B" w:rsidR="001F520C" w:rsidRDefault="001F520C"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4509C5">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5014A" w14:textId="77777777" w:rsidR="001F520C" w:rsidRPr="00F82C5C" w:rsidRDefault="001F520C" w:rsidP="00966EF7">
    <w:pPr>
      <w:pStyle w:val="TOCSection"/>
    </w:pPr>
  </w:p>
  <w:p w14:paraId="2F2F2AA8" w14:textId="62542395" w:rsidR="001F520C" w:rsidRDefault="001F520C" w:rsidP="00966EF7">
    <w:pPr>
      <w:pStyle w:val="TOCSection"/>
    </w:pPr>
    <w:r>
      <w:rPr>
        <w:noProof/>
      </w:rPr>
      <w:fldChar w:fldCharType="begin"/>
    </w:r>
    <w:r>
      <w:rPr>
        <w:noProof/>
      </w:rPr>
      <w:instrText xml:space="preserve"> STYLEREF  "TOC Section"  \* MERGEFORMAT </w:instrText>
    </w:r>
    <w:r>
      <w:rPr>
        <w:noProof/>
      </w:rPr>
      <w:fldChar w:fldCharType="separate"/>
    </w:r>
    <w:r w:rsidR="004509C5">
      <w:rPr>
        <w:noProof/>
      </w:rPr>
      <w:t>Use Instructions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886FA" w14:textId="77777777" w:rsidR="001F520C" w:rsidRPr="00046121" w:rsidRDefault="001F520C"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E5E7C" w14:textId="52A3DB5B" w:rsidR="001F520C" w:rsidRDefault="001F520C" w:rsidP="00966EF7">
    <w:pPr>
      <w:pStyle w:val="TOCSection"/>
    </w:pPr>
    <w:r>
      <w:rPr>
        <w:noProof/>
      </w:rPr>
      <w:fldChar w:fldCharType="begin"/>
    </w:r>
    <w:r>
      <w:rPr>
        <w:noProof/>
      </w:rPr>
      <w:instrText xml:space="preserve"> STYLEREF  "TOC Section"  \* MERGEFORMAT </w:instrText>
    </w:r>
    <w:r>
      <w:rPr>
        <w:noProof/>
      </w:rPr>
      <w:fldChar w:fldCharType="separate"/>
    </w:r>
    <w:r w:rsidR="004509C5">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34667" w14:textId="77777777" w:rsidR="001F520C" w:rsidRPr="00046121" w:rsidRDefault="001F520C" w:rsidP="000461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97D54" w14:textId="77777777" w:rsidR="001F520C" w:rsidRDefault="001F520C" w:rsidP="00046121">
    <w:pPr>
      <w:pStyle w:val="Header"/>
    </w:pPr>
  </w:p>
  <w:p w14:paraId="5569A068" w14:textId="77777777" w:rsidR="001F520C" w:rsidRPr="00966EF7" w:rsidRDefault="001F520C" w:rsidP="00966EF7">
    <w:pPr>
      <w:pStyle w:val="TOCSection"/>
      <w:rPr>
        <w:sz w:val="20"/>
        <w:szCs w:val="20"/>
      </w:rPr>
    </w:pPr>
  </w:p>
  <w:p w14:paraId="503BAC05" w14:textId="3B414B90" w:rsidR="001F520C" w:rsidRPr="00046121" w:rsidRDefault="001F520C" w:rsidP="00966EF7">
    <w:pPr>
      <w:pStyle w:val="TOCSection"/>
    </w:pPr>
    <w:r>
      <w:rPr>
        <w:noProof/>
      </w:rPr>
      <w:fldChar w:fldCharType="begin"/>
    </w:r>
    <w:r>
      <w:rPr>
        <w:noProof/>
      </w:rPr>
      <w:instrText xml:space="preserve"> STYLEREF  "TOC Section"  \* MERGEFORMAT </w:instrText>
    </w:r>
    <w:r>
      <w:rPr>
        <w:noProof/>
      </w:rPr>
      <w:fldChar w:fldCharType="separate"/>
    </w:r>
    <w:r w:rsidR="004509C5">
      <w:rPr>
        <w:noProof/>
      </w:rPr>
      <w:t>Specifications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2F092" w14:textId="77777777" w:rsidR="001F520C" w:rsidRDefault="001F52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35pt;height:28.1pt" o:bullet="t">
        <v:imagedata r:id="rId1" o:title="Warning Symbol"/>
      </v:shape>
    </w:pict>
  </w:numPicBullet>
  <w:numPicBullet w:numPicBulletId="1">
    <w:pict>
      <v:shape id="_x0000_i1027" type="#_x0000_t75" style="width:97.5pt;height:93.75pt" o:bullet="t">
        <v:imagedata r:id="rId2" o:title="warning icon"/>
      </v:shape>
    </w:pict>
  </w:numPicBullet>
  <w:numPicBullet w:numPicBulletId="2">
    <w:pict>
      <v:shape id="_x0000_i1028" type="#_x0000_t75" style="width:112.5pt;height:112.5pt" o:bullet="t">
        <v:imagedata r:id="rId3" o:title="warning icon"/>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23C660E"/>
    <w:multiLevelType w:val="hybridMultilevel"/>
    <w:tmpl w:val="C2F0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366F6"/>
    <w:multiLevelType w:val="hybridMultilevel"/>
    <w:tmpl w:val="4D68E956"/>
    <w:lvl w:ilvl="0" w:tplc="E084EDC4">
      <w:start w:val="1"/>
      <w:numFmt w:val="bullet"/>
      <w:lvlText w:val=""/>
      <w:lvlPicBulletId w:val="2"/>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9D555F"/>
    <w:multiLevelType w:val="hybridMultilevel"/>
    <w:tmpl w:val="C5E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5C73960"/>
    <w:multiLevelType w:val="hybridMultilevel"/>
    <w:tmpl w:val="A7A6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89548CE"/>
    <w:multiLevelType w:val="hybridMultilevel"/>
    <w:tmpl w:val="271A5390"/>
    <w:lvl w:ilvl="0" w:tplc="E084EDC4">
      <w:start w:val="1"/>
      <w:numFmt w:val="bullet"/>
      <w:lvlText w:val=""/>
      <w:lvlPicBulletId w:val="2"/>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5F68F9"/>
    <w:multiLevelType w:val="hybridMultilevel"/>
    <w:tmpl w:val="D21A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D857880"/>
    <w:multiLevelType w:val="hybridMultilevel"/>
    <w:tmpl w:val="4006A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3B823214"/>
    <w:multiLevelType w:val="hybridMultilevel"/>
    <w:tmpl w:val="C0AE7F32"/>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58B36C0"/>
    <w:multiLevelType w:val="hybridMultilevel"/>
    <w:tmpl w:val="74D6C3E8"/>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776C2B"/>
    <w:multiLevelType w:val="hybridMultilevel"/>
    <w:tmpl w:val="D4B6EAEC"/>
    <w:lvl w:ilvl="0" w:tplc="EECC9920">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773C88"/>
    <w:multiLevelType w:val="hybridMultilevel"/>
    <w:tmpl w:val="FB2E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D684CC4"/>
    <w:multiLevelType w:val="hybridMultilevel"/>
    <w:tmpl w:val="93467BD0"/>
    <w:lvl w:ilvl="0" w:tplc="68DAD25C">
      <w:start w:val="1"/>
      <w:numFmt w:val="bullet"/>
      <w:pStyle w:val="Warning"/>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DF86D4C"/>
    <w:multiLevelType w:val="hybridMultilevel"/>
    <w:tmpl w:val="0B40D642"/>
    <w:lvl w:ilvl="0" w:tplc="4E52F3DE">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71E7031"/>
    <w:multiLevelType w:val="hybridMultilevel"/>
    <w:tmpl w:val="B6C2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D1281B"/>
    <w:multiLevelType w:val="hybridMultilevel"/>
    <w:tmpl w:val="A23E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AA5585"/>
    <w:multiLevelType w:val="hybridMultilevel"/>
    <w:tmpl w:val="112A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4434751">
    <w:abstractNumId w:val="38"/>
  </w:num>
  <w:num w:numId="2" w16cid:durableId="862865050">
    <w:abstractNumId w:val="19"/>
  </w:num>
  <w:num w:numId="3" w16cid:durableId="689575319">
    <w:abstractNumId w:val="6"/>
  </w:num>
  <w:num w:numId="4" w16cid:durableId="2082215682">
    <w:abstractNumId w:val="24"/>
  </w:num>
  <w:num w:numId="5" w16cid:durableId="1866628860">
    <w:abstractNumId w:val="42"/>
  </w:num>
  <w:num w:numId="6" w16cid:durableId="912280825">
    <w:abstractNumId w:val="28"/>
  </w:num>
  <w:num w:numId="7" w16cid:durableId="1870334417">
    <w:abstractNumId w:val="37"/>
  </w:num>
  <w:num w:numId="8" w16cid:durableId="1306545367">
    <w:abstractNumId w:val="16"/>
  </w:num>
  <w:num w:numId="9" w16cid:durableId="267928776">
    <w:abstractNumId w:val="0"/>
  </w:num>
  <w:num w:numId="10" w16cid:durableId="1486167588">
    <w:abstractNumId w:val="17"/>
  </w:num>
  <w:num w:numId="11" w16cid:durableId="1927491763">
    <w:abstractNumId w:val="11"/>
  </w:num>
  <w:num w:numId="12" w16cid:durableId="255019858">
    <w:abstractNumId w:val="29"/>
  </w:num>
  <w:num w:numId="13" w16cid:durableId="446509244">
    <w:abstractNumId w:val="9"/>
  </w:num>
  <w:num w:numId="14" w16cid:durableId="1817526843">
    <w:abstractNumId w:val="7"/>
  </w:num>
  <w:num w:numId="15" w16cid:durableId="122043834">
    <w:abstractNumId w:val="25"/>
  </w:num>
  <w:num w:numId="16" w16cid:durableId="524754950">
    <w:abstractNumId w:val="33"/>
  </w:num>
  <w:num w:numId="17" w16cid:durableId="1930890609">
    <w:abstractNumId w:val="41"/>
  </w:num>
  <w:num w:numId="18" w16cid:durableId="184637873">
    <w:abstractNumId w:val="32"/>
  </w:num>
  <w:num w:numId="19" w16cid:durableId="1759406759">
    <w:abstractNumId w:val="15"/>
  </w:num>
  <w:num w:numId="20" w16cid:durableId="1667978788">
    <w:abstractNumId w:val="35"/>
  </w:num>
  <w:num w:numId="21" w16cid:durableId="499278222">
    <w:abstractNumId w:val="27"/>
  </w:num>
  <w:num w:numId="22" w16cid:durableId="1832325856">
    <w:abstractNumId w:val="30"/>
  </w:num>
  <w:num w:numId="23" w16cid:durableId="717122811">
    <w:abstractNumId w:val="3"/>
  </w:num>
  <w:num w:numId="24" w16cid:durableId="37440609">
    <w:abstractNumId w:val="20"/>
  </w:num>
  <w:num w:numId="25" w16cid:durableId="1023291174">
    <w:abstractNumId w:val="21"/>
  </w:num>
  <w:num w:numId="26" w16cid:durableId="1708066910">
    <w:abstractNumId w:val="26"/>
  </w:num>
  <w:num w:numId="27" w16cid:durableId="460342453">
    <w:abstractNumId w:val="18"/>
  </w:num>
  <w:num w:numId="28" w16cid:durableId="994648535">
    <w:abstractNumId w:val="13"/>
  </w:num>
  <w:num w:numId="29" w16cid:durableId="1596985706">
    <w:abstractNumId w:val="4"/>
  </w:num>
  <w:num w:numId="30" w16cid:durableId="920605046">
    <w:abstractNumId w:val="40"/>
  </w:num>
  <w:num w:numId="31" w16cid:durableId="149030406">
    <w:abstractNumId w:val="31"/>
  </w:num>
  <w:num w:numId="32" w16cid:durableId="1866628716">
    <w:abstractNumId w:val="1"/>
  </w:num>
  <w:num w:numId="33" w16cid:durableId="899250418">
    <w:abstractNumId w:val="14"/>
  </w:num>
  <w:num w:numId="34" w16cid:durableId="1155992576">
    <w:abstractNumId w:val="36"/>
  </w:num>
  <w:num w:numId="35" w16cid:durableId="1081873430">
    <w:abstractNumId w:val="12"/>
  </w:num>
  <w:num w:numId="36" w16cid:durableId="270941687">
    <w:abstractNumId w:val="34"/>
  </w:num>
  <w:num w:numId="37" w16cid:durableId="2007434128">
    <w:abstractNumId w:val="8"/>
  </w:num>
  <w:num w:numId="38" w16cid:durableId="457530740">
    <w:abstractNumId w:val="22"/>
  </w:num>
  <w:num w:numId="39" w16cid:durableId="1159078190">
    <w:abstractNumId w:val="10"/>
  </w:num>
  <w:num w:numId="40" w16cid:durableId="1182817318">
    <w:abstractNumId w:val="2"/>
  </w:num>
  <w:num w:numId="41" w16cid:durableId="518203994">
    <w:abstractNumId w:val="39"/>
  </w:num>
  <w:num w:numId="42" w16cid:durableId="2020498085">
    <w:abstractNumId w:val="23"/>
  </w:num>
  <w:num w:numId="43" w16cid:durableId="86578254">
    <w:abstractNumId w:val="5"/>
  </w:num>
  <w:num w:numId="44" w16cid:durableId="184177259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FD5"/>
    <w:rsid w:val="00001348"/>
    <w:rsid w:val="00001653"/>
    <w:rsid w:val="00001EC3"/>
    <w:rsid w:val="00002D00"/>
    <w:rsid w:val="00004393"/>
    <w:rsid w:val="00004ECA"/>
    <w:rsid w:val="0000539A"/>
    <w:rsid w:val="000057FB"/>
    <w:rsid w:val="000060F6"/>
    <w:rsid w:val="00006B9E"/>
    <w:rsid w:val="00007401"/>
    <w:rsid w:val="00007E3A"/>
    <w:rsid w:val="00010D39"/>
    <w:rsid w:val="00010EA8"/>
    <w:rsid w:val="00011361"/>
    <w:rsid w:val="00011A4E"/>
    <w:rsid w:val="00011D44"/>
    <w:rsid w:val="000126F2"/>
    <w:rsid w:val="00012BC6"/>
    <w:rsid w:val="00013055"/>
    <w:rsid w:val="000130BE"/>
    <w:rsid w:val="00013370"/>
    <w:rsid w:val="00013EF4"/>
    <w:rsid w:val="000140FF"/>
    <w:rsid w:val="00014164"/>
    <w:rsid w:val="0001445B"/>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A65"/>
    <w:rsid w:val="00023A6F"/>
    <w:rsid w:val="00023FE6"/>
    <w:rsid w:val="00025367"/>
    <w:rsid w:val="0002570E"/>
    <w:rsid w:val="00025B71"/>
    <w:rsid w:val="00025D8F"/>
    <w:rsid w:val="00026F7C"/>
    <w:rsid w:val="00027B77"/>
    <w:rsid w:val="00027C4B"/>
    <w:rsid w:val="00027EF5"/>
    <w:rsid w:val="0003035A"/>
    <w:rsid w:val="00030D0C"/>
    <w:rsid w:val="000310BB"/>
    <w:rsid w:val="0003116F"/>
    <w:rsid w:val="000316C9"/>
    <w:rsid w:val="00031CD3"/>
    <w:rsid w:val="00032093"/>
    <w:rsid w:val="00032203"/>
    <w:rsid w:val="0003254B"/>
    <w:rsid w:val="000325A8"/>
    <w:rsid w:val="00032B37"/>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1B"/>
    <w:rsid w:val="00037823"/>
    <w:rsid w:val="000400A2"/>
    <w:rsid w:val="00040462"/>
    <w:rsid w:val="00040884"/>
    <w:rsid w:val="000409C1"/>
    <w:rsid w:val="00040EBA"/>
    <w:rsid w:val="0004146D"/>
    <w:rsid w:val="00042340"/>
    <w:rsid w:val="00042DF8"/>
    <w:rsid w:val="00043DDF"/>
    <w:rsid w:val="000446AD"/>
    <w:rsid w:val="000450AA"/>
    <w:rsid w:val="0004549D"/>
    <w:rsid w:val="00045642"/>
    <w:rsid w:val="000459E1"/>
    <w:rsid w:val="00045F99"/>
    <w:rsid w:val="00046121"/>
    <w:rsid w:val="00046798"/>
    <w:rsid w:val="0004798A"/>
    <w:rsid w:val="000508F4"/>
    <w:rsid w:val="000509D8"/>
    <w:rsid w:val="00051E30"/>
    <w:rsid w:val="00053B36"/>
    <w:rsid w:val="00053D89"/>
    <w:rsid w:val="0005427A"/>
    <w:rsid w:val="0005473C"/>
    <w:rsid w:val="0005477A"/>
    <w:rsid w:val="00054826"/>
    <w:rsid w:val="00054A44"/>
    <w:rsid w:val="00055AAC"/>
    <w:rsid w:val="00055FF0"/>
    <w:rsid w:val="0005631C"/>
    <w:rsid w:val="00056C35"/>
    <w:rsid w:val="00056D9E"/>
    <w:rsid w:val="00057275"/>
    <w:rsid w:val="00057EC1"/>
    <w:rsid w:val="000600B9"/>
    <w:rsid w:val="000601C6"/>
    <w:rsid w:val="00060965"/>
    <w:rsid w:val="00060B2D"/>
    <w:rsid w:val="000614A4"/>
    <w:rsid w:val="00061B33"/>
    <w:rsid w:val="00061C9F"/>
    <w:rsid w:val="00061EB8"/>
    <w:rsid w:val="0006201F"/>
    <w:rsid w:val="000622FD"/>
    <w:rsid w:val="00062E5A"/>
    <w:rsid w:val="00062EB4"/>
    <w:rsid w:val="000641A0"/>
    <w:rsid w:val="0006427D"/>
    <w:rsid w:val="00064E99"/>
    <w:rsid w:val="000661CA"/>
    <w:rsid w:val="00066958"/>
    <w:rsid w:val="000669BF"/>
    <w:rsid w:val="0006770E"/>
    <w:rsid w:val="00067D52"/>
    <w:rsid w:val="00067F36"/>
    <w:rsid w:val="000716B4"/>
    <w:rsid w:val="0007173F"/>
    <w:rsid w:val="00071F65"/>
    <w:rsid w:val="00072356"/>
    <w:rsid w:val="00072A2A"/>
    <w:rsid w:val="00072C5B"/>
    <w:rsid w:val="000737ED"/>
    <w:rsid w:val="00073BC5"/>
    <w:rsid w:val="0007479B"/>
    <w:rsid w:val="00074898"/>
    <w:rsid w:val="00074D1D"/>
    <w:rsid w:val="00074F0C"/>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BA"/>
    <w:rsid w:val="00082CE0"/>
    <w:rsid w:val="0008380A"/>
    <w:rsid w:val="000838EC"/>
    <w:rsid w:val="00084236"/>
    <w:rsid w:val="0008428F"/>
    <w:rsid w:val="00084D0C"/>
    <w:rsid w:val="00084D40"/>
    <w:rsid w:val="00084F67"/>
    <w:rsid w:val="0008510F"/>
    <w:rsid w:val="0008525C"/>
    <w:rsid w:val="00085745"/>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C3D"/>
    <w:rsid w:val="00096F21"/>
    <w:rsid w:val="000971C1"/>
    <w:rsid w:val="00097354"/>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72F2"/>
    <w:rsid w:val="000A7A19"/>
    <w:rsid w:val="000B0EC7"/>
    <w:rsid w:val="000B152A"/>
    <w:rsid w:val="000B169E"/>
    <w:rsid w:val="000B1CD7"/>
    <w:rsid w:val="000B2223"/>
    <w:rsid w:val="000B2775"/>
    <w:rsid w:val="000B2F15"/>
    <w:rsid w:val="000B3E8A"/>
    <w:rsid w:val="000B457F"/>
    <w:rsid w:val="000B4B59"/>
    <w:rsid w:val="000B5662"/>
    <w:rsid w:val="000B5BE0"/>
    <w:rsid w:val="000B6014"/>
    <w:rsid w:val="000B67B9"/>
    <w:rsid w:val="000B71A0"/>
    <w:rsid w:val="000B732B"/>
    <w:rsid w:val="000C05BA"/>
    <w:rsid w:val="000C0EF2"/>
    <w:rsid w:val="000C107F"/>
    <w:rsid w:val="000C1357"/>
    <w:rsid w:val="000C1560"/>
    <w:rsid w:val="000C1D54"/>
    <w:rsid w:val="000C2567"/>
    <w:rsid w:val="000C2A1B"/>
    <w:rsid w:val="000C3727"/>
    <w:rsid w:val="000C42CE"/>
    <w:rsid w:val="000C45D2"/>
    <w:rsid w:val="000C4654"/>
    <w:rsid w:val="000C48FF"/>
    <w:rsid w:val="000C4A35"/>
    <w:rsid w:val="000C4D63"/>
    <w:rsid w:val="000C4E65"/>
    <w:rsid w:val="000C5666"/>
    <w:rsid w:val="000C5ECF"/>
    <w:rsid w:val="000C5F07"/>
    <w:rsid w:val="000C635B"/>
    <w:rsid w:val="000C66EF"/>
    <w:rsid w:val="000C69AE"/>
    <w:rsid w:val="000C702F"/>
    <w:rsid w:val="000C7281"/>
    <w:rsid w:val="000C7AD8"/>
    <w:rsid w:val="000D01E6"/>
    <w:rsid w:val="000D054C"/>
    <w:rsid w:val="000D0D5B"/>
    <w:rsid w:val="000D0DBA"/>
    <w:rsid w:val="000D1078"/>
    <w:rsid w:val="000D1473"/>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405"/>
    <w:rsid w:val="000D6407"/>
    <w:rsid w:val="000D6B10"/>
    <w:rsid w:val="000D6B74"/>
    <w:rsid w:val="000D6C56"/>
    <w:rsid w:val="000D6DAA"/>
    <w:rsid w:val="000D6E65"/>
    <w:rsid w:val="000D7C9B"/>
    <w:rsid w:val="000E0974"/>
    <w:rsid w:val="000E0986"/>
    <w:rsid w:val="000E0A90"/>
    <w:rsid w:val="000E0C79"/>
    <w:rsid w:val="000E18FC"/>
    <w:rsid w:val="000E194A"/>
    <w:rsid w:val="000E1CBC"/>
    <w:rsid w:val="000E21B9"/>
    <w:rsid w:val="000E220E"/>
    <w:rsid w:val="000E2D5F"/>
    <w:rsid w:val="000E2F99"/>
    <w:rsid w:val="000E3730"/>
    <w:rsid w:val="000E392F"/>
    <w:rsid w:val="000E3A3C"/>
    <w:rsid w:val="000E3B5A"/>
    <w:rsid w:val="000E3D19"/>
    <w:rsid w:val="000E3D64"/>
    <w:rsid w:val="000E3F71"/>
    <w:rsid w:val="000E40E5"/>
    <w:rsid w:val="000E40EC"/>
    <w:rsid w:val="000E425C"/>
    <w:rsid w:val="000E42B9"/>
    <w:rsid w:val="000E46ED"/>
    <w:rsid w:val="000E4F4F"/>
    <w:rsid w:val="000E529E"/>
    <w:rsid w:val="000E6E22"/>
    <w:rsid w:val="000E6E8E"/>
    <w:rsid w:val="000E7001"/>
    <w:rsid w:val="000E7064"/>
    <w:rsid w:val="000E7115"/>
    <w:rsid w:val="000E7892"/>
    <w:rsid w:val="000E7AF4"/>
    <w:rsid w:val="000E7B81"/>
    <w:rsid w:val="000E7EC8"/>
    <w:rsid w:val="000F1213"/>
    <w:rsid w:val="000F251F"/>
    <w:rsid w:val="000F2BCE"/>
    <w:rsid w:val="000F3537"/>
    <w:rsid w:val="000F37C0"/>
    <w:rsid w:val="000F382E"/>
    <w:rsid w:val="000F3D40"/>
    <w:rsid w:val="000F4877"/>
    <w:rsid w:val="000F4BA9"/>
    <w:rsid w:val="000F4FB2"/>
    <w:rsid w:val="000F53D9"/>
    <w:rsid w:val="000F57DB"/>
    <w:rsid w:val="000F59EA"/>
    <w:rsid w:val="000F5D2D"/>
    <w:rsid w:val="000F5FC6"/>
    <w:rsid w:val="000F60C3"/>
    <w:rsid w:val="000F63B3"/>
    <w:rsid w:val="000F6441"/>
    <w:rsid w:val="000F6A36"/>
    <w:rsid w:val="000F6FB5"/>
    <w:rsid w:val="001005BC"/>
    <w:rsid w:val="001013F7"/>
    <w:rsid w:val="0010160E"/>
    <w:rsid w:val="00101991"/>
    <w:rsid w:val="00101BFC"/>
    <w:rsid w:val="00101CFB"/>
    <w:rsid w:val="00101FC9"/>
    <w:rsid w:val="00102AD8"/>
    <w:rsid w:val="00102B9C"/>
    <w:rsid w:val="00103055"/>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C91"/>
    <w:rsid w:val="00111CD5"/>
    <w:rsid w:val="00111DD3"/>
    <w:rsid w:val="00111E9E"/>
    <w:rsid w:val="001122A4"/>
    <w:rsid w:val="001127C8"/>
    <w:rsid w:val="00112C56"/>
    <w:rsid w:val="001138AC"/>
    <w:rsid w:val="00113B0E"/>
    <w:rsid w:val="00113BA9"/>
    <w:rsid w:val="00113CE4"/>
    <w:rsid w:val="00113D82"/>
    <w:rsid w:val="00114400"/>
    <w:rsid w:val="00114A13"/>
    <w:rsid w:val="00114A47"/>
    <w:rsid w:val="00115382"/>
    <w:rsid w:val="001158D8"/>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D9A"/>
    <w:rsid w:val="00121E22"/>
    <w:rsid w:val="00122C32"/>
    <w:rsid w:val="00122C57"/>
    <w:rsid w:val="0012373C"/>
    <w:rsid w:val="00123976"/>
    <w:rsid w:val="00123D39"/>
    <w:rsid w:val="001241C4"/>
    <w:rsid w:val="001242C0"/>
    <w:rsid w:val="001242E8"/>
    <w:rsid w:val="001247BE"/>
    <w:rsid w:val="00124F79"/>
    <w:rsid w:val="00125882"/>
    <w:rsid w:val="00125BC8"/>
    <w:rsid w:val="00125FB5"/>
    <w:rsid w:val="00126060"/>
    <w:rsid w:val="00126AF6"/>
    <w:rsid w:val="00126ED9"/>
    <w:rsid w:val="0012769A"/>
    <w:rsid w:val="00130298"/>
    <w:rsid w:val="00130692"/>
    <w:rsid w:val="00130E2E"/>
    <w:rsid w:val="001319D4"/>
    <w:rsid w:val="00131BEE"/>
    <w:rsid w:val="00131E03"/>
    <w:rsid w:val="00132248"/>
    <w:rsid w:val="001322B4"/>
    <w:rsid w:val="00132C13"/>
    <w:rsid w:val="001333EC"/>
    <w:rsid w:val="001335EE"/>
    <w:rsid w:val="00133706"/>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1182"/>
    <w:rsid w:val="0014127A"/>
    <w:rsid w:val="001414B5"/>
    <w:rsid w:val="00141B06"/>
    <w:rsid w:val="00142213"/>
    <w:rsid w:val="001429CA"/>
    <w:rsid w:val="00142CF1"/>
    <w:rsid w:val="001431C1"/>
    <w:rsid w:val="001434E2"/>
    <w:rsid w:val="00144983"/>
    <w:rsid w:val="00146227"/>
    <w:rsid w:val="001462C4"/>
    <w:rsid w:val="00146692"/>
    <w:rsid w:val="001466A4"/>
    <w:rsid w:val="001472A5"/>
    <w:rsid w:val="00147E2B"/>
    <w:rsid w:val="00147F6B"/>
    <w:rsid w:val="00150CAA"/>
    <w:rsid w:val="001518DC"/>
    <w:rsid w:val="00151F10"/>
    <w:rsid w:val="00151F92"/>
    <w:rsid w:val="0015245B"/>
    <w:rsid w:val="00152FDA"/>
    <w:rsid w:val="0015339F"/>
    <w:rsid w:val="001533BF"/>
    <w:rsid w:val="0015350B"/>
    <w:rsid w:val="0015362B"/>
    <w:rsid w:val="0015396F"/>
    <w:rsid w:val="00153DF5"/>
    <w:rsid w:val="001548A7"/>
    <w:rsid w:val="00154B24"/>
    <w:rsid w:val="0015513E"/>
    <w:rsid w:val="0015521F"/>
    <w:rsid w:val="00155D14"/>
    <w:rsid w:val="001562D8"/>
    <w:rsid w:val="0015678E"/>
    <w:rsid w:val="001567C4"/>
    <w:rsid w:val="00156AFF"/>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4F93"/>
    <w:rsid w:val="0016576A"/>
    <w:rsid w:val="0016661F"/>
    <w:rsid w:val="00166B9F"/>
    <w:rsid w:val="00166E01"/>
    <w:rsid w:val="001676DA"/>
    <w:rsid w:val="00167896"/>
    <w:rsid w:val="00167B06"/>
    <w:rsid w:val="00167B4F"/>
    <w:rsid w:val="00167DC9"/>
    <w:rsid w:val="001702AB"/>
    <w:rsid w:val="00170A89"/>
    <w:rsid w:val="00170D7B"/>
    <w:rsid w:val="00171415"/>
    <w:rsid w:val="0017155A"/>
    <w:rsid w:val="00171778"/>
    <w:rsid w:val="00171AEB"/>
    <w:rsid w:val="00171F14"/>
    <w:rsid w:val="00173812"/>
    <w:rsid w:val="00173B91"/>
    <w:rsid w:val="0017434A"/>
    <w:rsid w:val="001744D3"/>
    <w:rsid w:val="001754EE"/>
    <w:rsid w:val="0017550A"/>
    <w:rsid w:val="0017573C"/>
    <w:rsid w:val="00175FF6"/>
    <w:rsid w:val="001763D2"/>
    <w:rsid w:val="00176862"/>
    <w:rsid w:val="00176C17"/>
    <w:rsid w:val="00177383"/>
    <w:rsid w:val="00177B98"/>
    <w:rsid w:val="00177DC7"/>
    <w:rsid w:val="0018011F"/>
    <w:rsid w:val="001801C4"/>
    <w:rsid w:val="00180619"/>
    <w:rsid w:val="00180818"/>
    <w:rsid w:val="001815E2"/>
    <w:rsid w:val="00182090"/>
    <w:rsid w:val="00182366"/>
    <w:rsid w:val="0018250F"/>
    <w:rsid w:val="00182B28"/>
    <w:rsid w:val="00183DE8"/>
    <w:rsid w:val="001854D8"/>
    <w:rsid w:val="00185809"/>
    <w:rsid w:val="00185DF4"/>
    <w:rsid w:val="00185FA5"/>
    <w:rsid w:val="0018694F"/>
    <w:rsid w:val="00186B2D"/>
    <w:rsid w:val="00187318"/>
    <w:rsid w:val="001874F1"/>
    <w:rsid w:val="00187675"/>
    <w:rsid w:val="00187998"/>
    <w:rsid w:val="00187F18"/>
    <w:rsid w:val="00190431"/>
    <w:rsid w:val="001904C8"/>
    <w:rsid w:val="00190D31"/>
    <w:rsid w:val="00191652"/>
    <w:rsid w:val="0019170E"/>
    <w:rsid w:val="00191CB5"/>
    <w:rsid w:val="00191EB9"/>
    <w:rsid w:val="00192105"/>
    <w:rsid w:val="0019297B"/>
    <w:rsid w:val="00193125"/>
    <w:rsid w:val="00193993"/>
    <w:rsid w:val="00193E42"/>
    <w:rsid w:val="00194CDF"/>
    <w:rsid w:val="00194EC6"/>
    <w:rsid w:val="00195BB2"/>
    <w:rsid w:val="00195D3E"/>
    <w:rsid w:val="00195ECC"/>
    <w:rsid w:val="00196061"/>
    <w:rsid w:val="00196BF5"/>
    <w:rsid w:val="00196D7A"/>
    <w:rsid w:val="00196DE4"/>
    <w:rsid w:val="00196E7A"/>
    <w:rsid w:val="00197E48"/>
    <w:rsid w:val="001A0289"/>
    <w:rsid w:val="001A0C0E"/>
    <w:rsid w:val="001A20C6"/>
    <w:rsid w:val="001A2454"/>
    <w:rsid w:val="001A274E"/>
    <w:rsid w:val="001A2B57"/>
    <w:rsid w:val="001A30B8"/>
    <w:rsid w:val="001A3425"/>
    <w:rsid w:val="001A3437"/>
    <w:rsid w:val="001A3519"/>
    <w:rsid w:val="001A3644"/>
    <w:rsid w:val="001A366F"/>
    <w:rsid w:val="001A3BD2"/>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78"/>
    <w:rsid w:val="001B34A0"/>
    <w:rsid w:val="001B3786"/>
    <w:rsid w:val="001B3983"/>
    <w:rsid w:val="001B39C0"/>
    <w:rsid w:val="001B3AD6"/>
    <w:rsid w:val="001B473C"/>
    <w:rsid w:val="001B4DA0"/>
    <w:rsid w:val="001B5003"/>
    <w:rsid w:val="001B5501"/>
    <w:rsid w:val="001B55C1"/>
    <w:rsid w:val="001B5887"/>
    <w:rsid w:val="001B5A2C"/>
    <w:rsid w:val="001B5BB8"/>
    <w:rsid w:val="001B6243"/>
    <w:rsid w:val="001B65FF"/>
    <w:rsid w:val="001B6B9B"/>
    <w:rsid w:val="001B6E00"/>
    <w:rsid w:val="001B7811"/>
    <w:rsid w:val="001B7ADC"/>
    <w:rsid w:val="001B7B66"/>
    <w:rsid w:val="001C0082"/>
    <w:rsid w:val="001C037B"/>
    <w:rsid w:val="001C08EA"/>
    <w:rsid w:val="001C1393"/>
    <w:rsid w:val="001C21E0"/>
    <w:rsid w:val="001C3013"/>
    <w:rsid w:val="001C3338"/>
    <w:rsid w:val="001C350E"/>
    <w:rsid w:val="001C364E"/>
    <w:rsid w:val="001C3D49"/>
    <w:rsid w:val="001C3E85"/>
    <w:rsid w:val="001C43A7"/>
    <w:rsid w:val="001C4E4B"/>
    <w:rsid w:val="001C512A"/>
    <w:rsid w:val="001C5299"/>
    <w:rsid w:val="001C5B97"/>
    <w:rsid w:val="001C5E25"/>
    <w:rsid w:val="001C6791"/>
    <w:rsid w:val="001C68AE"/>
    <w:rsid w:val="001C7288"/>
    <w:rsid w:val="001C7B4D"/>
    <w:rsid w:val="001C7D82"/>
    <w:rsid w:val="001D0308"/>
    <w:rsid w:val="001D05D7"/>
    <w:rsid w:val="001D0887"/>
    <w:rsid w:val="001D0DE0"/>
    <w:rsid w:val="001D1455"/>
    <w:rsid w:val="001D1502"/>
    <w:rsid w:val="001D1B22"/>
    <w:rsid w:val="001D2525"/>
    <w:rsid w:val="001D2809"/>
    <w:rsid w:val="001D2DBD"/>
    <w:rsid w:val="001D33DA"/>
    <w:rsid w:val="001D3591"/>
    <w:rsid w:val="001D373B"/>
    <w:rsid w:val="001D3758"/>
    <w:rsid w:val="001D3B40"/>
    <w:rsid w:val="001D3D55"/>
    <w:rsid w:val="001D45BA"/>
    <w:rsid w:val="001D4947"/>
    <w:rsid w:val="001D4C08"/>
    <w:rsid w:val="001D5E15"/>
    <w:rsid w:val="001D6025"/>
    <w:rsid w:val="001D6642"/>
    <w:rsid w:val="001D6DD4"/>
    <w:rsid w:val="001D6FBC"/>
    <w:rsid w:val="001D7229"/>
    <w:rsid w:val="001D75E8"/>
    <w:rsid w:val="001D7AF1"/>
    <w:rsid w:val="001E0151"/>
    <w:rsid w:val="001E031D"/>
    <w:rsid w:val="001E08CB"/>
    <w:rsid w:val="001E130A"/>
    <w:rsid w:val="001E14E0"/>
    <w:rsid w:val="001E1598"/>
    <w:rsid w:val="001E15CD"/>
    <w:rsid w:val="001E19C7"/>
    <w:rsid w:val="001E1E47"/>
    <w:rsid w:val="001E1FC2"/>
    <w:rsid w:val="001E2190"/>
    <w:rsid w:val="001E2EA7"/>
    <w:rsid w:val="001E310A"/>
    <w:rsid w:val="001E3775"/>
    <w:rsid w:val="001E3BB8"/>
    <w:rsid w:val="001E3F33"/>
    <w:rsid w:val="001E41BD"/>
    <w:rsid w:val="001E41E5"/>
    <w:rsid w:val="001E42DE"/>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299D"/>
    <w:rsid w:val="001F3AAB"/>
    <w:rsid w:val="001F3C31"/>
    <w:rsid w:val="001F3CA0"/>
    <w:rsid w:val="001F3D32"/>
    <w:rsid w:val="001F474C"/>
    <w:rsid w:val="001F486E"/>
    <w:rsid w:val="001F4EF4"/>
    <w:rsid w:val="001F520C"/>
    <w:rsid w:val="001F52F7"/>
    <w:rsid w:val="001F5372"/>
    <w:rsid w:val="001F554D"/>
    <w:rsid w:val="001F5A5E"/>
    <w:rsid w:val="001F6C9B"/>
    <w:rsid w:val="001F6FBB"/>
    <w:rsid w:val="001F70CD"/>
    <w:rsid w:val="001F7133"/>
    <w:rsid w:val="001F731E"/>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C55"/>
    <w:rsid w:val="00205FE3"/>
    <w:rsid w:val="0020690B"/>
    <w:rsid w:val="00206992"/>
    <w:rsid w:val="00207266"/>
    <w:rsid w:val="002079B7"/>
    <w:rsid w:val="00207ADA"/>
    <w:rsid w:val="00207F2B"/>
    <w:rsid w:val="002102C0"/>
    <w:rsid w:val="0021043F"/>
    <w:rsid w:val="00210AD7"/>
    <w:rsid w:val="00210F93"/>
    <w:rsid w:val="002111BA"/>
    <w:rsid w:val="002111E2"/>
    <w:rsid w:val="00211412"/>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37CB9"/>
    <w:rsid w:val="0024047E"/>
    <w:rsid w:val="0024054C"/>
    <w:rsid w:val="002407F1"/>
    <w:rsid w:val="002408E0"/>
    <w:rsid w:val="00240A72"/>
    <w:rsid w:val="00240D6A"/>
    <w:rsid w:val="0024315B"/>
    <w:rsid w:val="00243196"/>
    <w:rsid w:val="002432FD"/>
    <w:rsid w:val="0024341C"/>
    <w:rsid w:val="00243E05"/>
    <w:rsid w:val="00244405"/>
    <w:rsid w:val="002445F3"/>
    <w:rsid w:val="00244633"/>
    <w:rsid w:val="00244968"/>
    <w:rsid w:val="0024497A"/>
    <w:rsid w:val="00244C37"/>
    <w:rsid w:val="00244DCC"/>
    <w:rsid w:val="00244F59"/>
    <w:rsid w:val="00245066"/>
    <w:rsid w:val="0024528A"/>
    <w:rsid w:val="00245424"/>
    <w:rsid w:val="00245F1A"/>
    <w:rsid w:val="0024660A"/>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D23"/>
    <w:rsid w:val="00254EA2"/>
    <w:rsid w:val="0025567A"/>
    <w:rsid w:val="0025627B"/>
    <w:rsid w:val="00257E1B"/>
    <w:rsid w:val="00260139"/>
    <w:rsid w:val="00260650"/>
    <w:rsid w:val="00260666"/>
    <w:rsid w:val="00260D9E"/>
    <w:rsid w:val="0026152D"/>
    <w:rsid w:val="00261E43"/>
    <w:rsid w:val="00262567"/>
    <w:rsid w:val="00262B41"/>
    <w:rsid w:val="00262D8F"/>
    <w:rsid w:val="002632C3"/>
    <w:rsid w:val="00263345"/>
    <w:rsid w:val="00263F8A"/>
    <w:rsid w:val="00265059"/>
    <w:rsid w:val="0026520F"/>
    <w:rsid w:val="00265254"/>
    <w:rsid w:val="0026552C"/>
    <w:rsid w:val="00265B7B"/>
    <w:rsid w:val="00265E15"/>
    <w:rsid w:val="00265ED7"/>
    <w:rsid w:val="002660E8"/>
    <w:rsid w:val="00266899"/>
    <w:rsid w:val="002669D1"/>
    <w:rsid w:val="00267037"/>
    <w:rsid w:val="002675FF"/>
    <w:rsid w:val="00270A44"/>
    <w:rsid w:val="00270F89"/>
    <w:rsid w:val="002712A1"/>
    <w:rsid w:val="00271310"/>
    <w:rsid w:val="00271DB2"/>
    <w:rsid w:val="00272A7F"/>
    <w:rsid w:val="002737B9"/>
    <w:rsid w:val="00274051"/>
    <w:rsid w:val="00274A2F"/>
    <w:rsid w:val="00274D6D"/>
    <w:rsid w:val="0027648E"/>
    <w:rsid w:val="00276DB3"/>
    <w:rsid w:val="0027708C"/>
    <w:rsid w:val="00277552"/>
    <w:rsid w:val="002814E5"/>
    <w:rsid w:val="00281E0F"/>
    <w:rsid w:val="0028228A"/>
    <w:rsid w:val="002822C9"/>
    <w:rsid w:val="00283647"/>
    <w:rsid w:val="00283688"/>
    <w:rsid w:val="002836BC"/>
    <w:rsid w:val="00283A73"/>
    <w:rsid w:val="002847F3"/>
    <w:rsid w:val="0028523C"/>
    <w:rsid w:val="002859B4"/>
    <w:rsid w:val="002859D4"/>
    <w:rsid w:val="00285A36"/>
    <w:rsid w:val="00285F6B"/>
    <w:rsid w:val="00286F70"/>
    <w:rsid w:val="00287C8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EF"/>
    <w:rsid w:val="00295CC9"/>
    <w:rsid w:val="00295F58"/>
    <w:rsid w:val="00296022"/>
    <w:rsid w:val="002963FB"/>
    <w:rsid w:val="00296BEB"/>
    <w:rsid w:val="00296DB3"/>
    <w:rsid w:val="00297707"/>
    <w:rsid w:val="002979F7"/>
    <w:rsid w:val="00297B1E"/>
    <w:rsid w:val="00297BA2"/>
    <w:rsid w:val="002A066A"/>
    <w:rsid w:val="002A09B9"/>
    <w:rsid w:val="002A0B18"/>
    <w:rsid w:val="002A22FE"/>
    <w:rsid w:val="002A29C8"/>
    <w:rsid w:val="002A2FF5"/>
    <w:rsid w:val="002A347E"/>
    <w:rsid w:val="002A3903"/>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81E"/>
    <w:rsid w:val="002B393F"/>
    <w:rsid w:val="002B39DB"/>
    <w:rsid w:val="002B3BE5"/>
    <w:rsid w:val="002B3EFC"/>
    <w:rsid w:val="002B3F97"/>
    <w:rsid w:val="002B4120"/>
    <w:rsid w:val="002B4138"/>
    <w:rsid w:val="002B4645"/>
    <w:rsid w:val="002B46BA"/>
    <w:rsid w:val="002B4CE9"/>
    <w:rsid w:val="002B57B6"/>
    <w:rsid w:val="002B5CB7"/>
    <w:rsid w:val="002B6AB2"/>
    <w:rsid w:val="002B6B24"/>
    <w:rsid w:val="002C0034"/>
    <w:rsid w:val="002C0FDB"/>
    <w:rsid w:val="002C0FF5"/>
    <w:rsid w:val="002C1161"/>
    <w:rsid w:val="002C184F"/>
    <w:rsid w:val="002C1DFA"/>
    <w:rsid w:val="002C28CE"/>
    <w:rsid w:val="002C2C3C"/>
    <w:rsid w:val="002C2F4B"/>
    <w:rsid w:val="002C3191"/>
    <w:rsid w:val="002C326E"/>
    <w:rsid w:val="002C35E2"/>
    <w:rsid w:val="002C40E3"/>
    <w:rsid w:val="002C4C71"/>
    <w:rsid w:val="002C4EB3"/>
    <w:rsid w:val="002C51F0"/>
    <w:rsid w:val="002C5247"/>
    <w:rsid w:val="002C58A5"/>
    <w:rsid w:val="002C5E35"/>
    <w:rsid w:val="002C645A"/>
    <w:rsid w:val="002C6A5D"/>
    <w:rsid w:val="002C76EF"/>
    <w:rsid w:val="002C7752"/>
    <w:rsid w:val="002C7A47"/>
    <w:rsid w:val="002C7D31"/>
    <w:rsid w:val="002D00B3"/>
    <w:rsid w:val="002D0223"/>
    <w:rsid w:val="002D0B6B"/>
    <w:rsid w:val="002D0DC5"/>
    <w:rsid w:val="002D153B"/>
    <w:rsid w:val="002D1E07"/>
    <w:rsid w:val="002D24EC"/>
    <w:rsid w:val="002D2644"/>
    <w:rsid w:val="002D2A2A"/>
    <w:rsid w:val="002D2CE2"/>
    <w:rsid w:val="002D367D"/>
    <w:rsid w:val="002D3732"/>
    <w:rsid w:val="002D3E68"/>
    <w:rsid w:val="002D4714"/>
    <w:rsid w:val="002D4720"/>
    <w:rsid w:val="002D54A2"/>
    <w:rsid w:val="002D5569"/>
    <w:rsid w:val="002D6E6D"/>
    <w:rsid w:val="002D73F2"/>
    <w:rsid w:val="002D79FC"/>
    <w:rsid w:val="002D7C3B"/>
    <w:rsid w:val="002D7E9C"/>
    <w:rsid w:val="002E03BF"/>
    <w:rsid w:val="002E040A"/>
    <w:rsid w:val="002E0EB2"/>
    <w:rsid w:val="002E0EC4"/>
    <w:rsid w:val="002E174F"/>
    <w:rsid w:val="002E27B9"/>
    <w:rsid w:val="002E2D16"/>
    <w:rsid w:val="002E2FD2"/>
    <w:rsid w:val="002E3A88"/>
    <w:rsid w:val="002E4B42"/>
    <w:rsid w:val="002E4D73"/>
    <w:rsid w:val="002E4FEC"/>
    <w:rsid w:val="002E513B"/>
    <w:rsid w:val="002E5743"/>
    <w:rsid w:val="002E5B33"/>
    <w:rsid w:val="002E5BA9"/>
    <w:rsid w:val="002E5C83"/>
    <w:rsid w:val="002E5CDD"/>
    <w:rsid w:val="002E65FC"/>
    <w:rsid w:val="002E6C9F"/>
    <w:rsid w:val="002E72AC"/>
    <w:rsid w:val="002E7780"/>
    <w:rsid w:val="002F05A1"/>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20F"/>
    <w:rsid w:val="003014A0"/>
    <w:rsid w:val="00302456"/>
    <w:rsid w:val="00302543"/>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1484"/>
    <w:rsid w:val="00311718"/>
    <w:rsid w:val="003127A5"/>
    <w:rsid w:val="0031356C"/>
    <w:rsid w:val="00313716"/>
    <w:rsid w:val="00314F72"/>
    <w:rsid w:val="003152E2"/>
    <w:rsid w:val="00315A14"/>
    <w:rsid w:val="00315AA9"/>
    <w:rsid w:val="00315C49"/>
    <w:rsid w:val="00315DCF"/>
    <w:rsid w:val="00315E6D"/>
    <w:rsid w:val="003168EF"/>
    <w:rsid w:val="00317052"/>
    <w:rsid w:val="0031723B"/>
    <w:rsid w:val="0031747C"/>
    <w:rsid w:val="003179BB"/>
    <w:rsid w:val="00317BB3"/>
    <w:rsid w:val="0032057D"/>
    <w:rsid w:val="0032085C"/>
    <w:rsid w:val="00320C38"/>
    <w:rsid w:val="00320F83"/>
    <w:rsid w:val="00321039"/>
    <w:rsid w:val="003212A7"/>
    <w:rsid w:val="0032165E"/>
    <w:rsid w:val="00321FFE"/>
    <w:rsid w:val="003222F6"/>
    <w:rsid w:val="00322D25"/>
    <w:rsid w:val="00322E90"/>
    <w:rsid w:val="00323125"/>
    <w:rsid w:val="0032316D"/>
    <w:rsid w:val="00323A5A"/>
    <w:rsid w:val="00323B37"/>
    <w:rsid w:val="003246C6"/>
    <w:rsid w:val="00324910"/>
    <w:rsid w:val="00324A21"/>
    <w:rsid w:val="00324A2F"/>
    <w:rsid w:val="00324C8C"/>
    <w:rsid w:val="00324E1C"/>
    <w:rsid w:val="003252D7"/>
    <w:rsid w:val="0032552C"/>
    <w:rsid w:val="00326D15"/>
    <w:rsid w:val="00326E06"/>
    <w:rsid w:val="00327068"/>
    <w:rsid w:val="00330ED8"/>
    <w:rsid w:val="0033120A"/>
    <w:rsid w:val="003313C0"/>
    <w:rsid w:val="003313E8"/>
    <w:rsid w:val="003317C7"/>
    <w:rsid w:val="00331B87"/>
    <w:rsid w:val="0033219D"/>
    <w:rsid w:val="00332255"/>
    <w:rsid w:val="003324F1"/>
    <w:rsid w:val="00332BD6"/>
    <w:rsid w:val="00332F31"/>
    <w:rsid w:val="0033331C"/>
    <w:rsid w:val="003339E7"/>
    <w:rsid w:val="00334430"/>
    <w:rsid w:val="0033466A"/>
    <w:rsid w:val="00334C71"/>
    <w:rsid w:val="00334E67"/>
    <w:rsid w:val="00335309"/>
    <w:rsid w:val="003353C2"/>
    <w:rsid w:val="0033584B"/>
    <w:rsid w:val="0033696E"/>
    <w:rsid w:val="00336A97"/>
    <w:rsid w:val="00337452"/>
    <w:rsid w:val="00337ED1"/>
    <w:rsid w:val="00340276"/>
    <w:rsid w:val="00340874"/>
    <w:rsid w:val="0034095C"/>
    <w:rsid w:val="003416EA"/>
    <w:rsid w:val="00341D7E"/>
    <w:rsid w:val="00341F51"/>
    <w:rsid w:val="0034336C"/>
    <w:rsid w:val="003434B3"/>
    <w:rsid w:val="003434D0"/>
    <w:rsid w:val="003434DA"/>
    <w:rsid w:val="003439B4"/>
    <w:rsid w:val="00343EC9"/>
    <w:rsid w:val="00344BBE"/>
    <w:rsid w:val="003450AD"/>
    <w:rsid w:val="003454FC"/>
    <w:rsid w:val="00345F6F"/>
    <w:rsid w:val="00347A55"/>
    <w:rsid w:val="003504A1"/>
    <w:rsid w:val="0035058B"/>
    <w:rsid w:val="003508FA"/>
    <w:rsid w:val="00350D4F"/>
    <w:rsid w:val="00350E0E"/>
    <w:rsid w:val="00350E56"/>
    <w:rsid w:val="00350FE4"/>
    <w:rsid w:val="003512F4"/>
    <w:rsid w:val="00351636"/>
    <w:rsid w:val="00351F9D"/>
    <w:rsid w:val="00353B6B"/>
    <w:rsid w:val="0035408D"/>
    <w:rsid w:val="0035424F"/>
    <w:rsid w:val="0035452E"/>
    <w:rsid w:val="00354D49"/>
    <w:rsid w:val="00354E5B"/>
    <w:rsid w:val="00355258"/>
    <w:rsid w:val="00355541"/>
    <w:rsid w:val="00355892"/>
    <w:rsid w:val="00355AA5"/>
    <w:rsid w:val="003567F5"/>
    <w:rsid w:val="00356BF2"/>
    <w:rsid w:val="00356ED3"/>
    <w:rsid w:val="00356ED7"/>
    <w:rsid w:val="00357E65"/>
    <w:rsid w:val="00360117"/>
    <w:rsid w:val="00360588"/>
    <w:rsid w:val="00360729"/>
    <w:rsid w:val="00360B47"/>
    <w:rsid w:val="00360BAA"/>
    <w:rsid w:val="00360FE8"/>
    <w:rsid w:val="003610A7"/>
    <w:rsid w:val="0036143B"/>
    <w:rsid w:val="0036185C"/>
    <w:rsid w:val="00361C5F"/>
    <w:rsid w:val="00361EFB"/>
    <w:rsid w:val="00363BC8"/>
    <w:rsid w:val="003641DC"/>
    <w:rsid w:val="00364CAD"/>
    <w:rsid w:val="00364D94"/>
    <w:rsid w:val="00365687"/>
    <w:rsid w:val="00365923"/>
    <w:rsid w:val="003659A7"/>
    <w:rsid w:val="00365C2C"/>
    <w:rsid w:val="003663BA"/>
    <w:rsid w:val="00366889"/>
    <w:rsid w:val="00366929"/>
    <w:rsid w:val="00366EAC"/>
    <w:rsid w:val="00366FAC"/>
    <w:rsid w:val="00367618"/>
    <w:rsid w:val="00367897"/>
    <w:rsid w:val="00367CC0"/>
    <w:rsid w:val="003704C1"/>
    <w:rsid w:val="00370602"/>
    <w:rsid w:val="00370BB8"/>
    <w:rsid w:val="00371288"/>
    <w:rsid w:val="0037130D"/>
    <w:rsid w:val="0037173F"/>
    <w:rsid w:val="00372646"/>
    <w:rsid w:val="00372A06"/>
    <w:rsid w:val="00372B18"/>
    <w:rsid w:val="0037332B"/>
    <w:rsid w:val="003737B9"/>
    <w:rsid w:val="003747DF"/>
    <w:rsid w:val="003748F9"/>
    <w:rsid w:val="003749B9"/>
    <w:rsid w:val="003749EF"/>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34A9"/>
    <w:rsid w:val="00383CE3"/>
    <w:rsid w:val="0038406D"/>
    <w:rsid w:val="00384799"/>
    <w:rsid w:val="00385644"/>
    <w:rsid w:val="00385B51"/>
    <w:rsid w:val="00385E61"/>
    <w:rsid w:val="003860C9"/>
    <w:rsid w:val="0038613D"/>
    <w:rsid w:val="003861F5"/>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7E"/>
    <w:rsid w:val="0039298A"/>
    <w:rsid w:val="00393026"/>
    <w:rsid w:val="00393704"/>
    <w:rsid w:val="00393995"/>
    <w:rsid w:val="003941D9"/>
    <w:rsid w:val="003950BC"/>
    <w:rsid w:val="00395350"/>
    <w:rsid w:val="003954E3"/>
    <w:rsid w:val="00395684"/>
    <w:rsid w:val="00395AF7"/>
    <w:rsid w:val="00395C4D"/>
    <w:rsid w:val="0039695A"/>
    <w:rsid w:val="0039737F"/>
    <w:rsid w:val="00397817"/>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C39"/>
    <w:rsid w:val="003A74FC"/>
    <w:rsid w:val="003A76E4"/>
    <w:rsid w:val="003A7C5E"/>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E44"/>
    <w:rsid w:val="003B3C91"/>
    <w:rsid w:val="003B4450"/>
    <w:rsid w:val="003B4913"/>
    <w:rsid w:val="003B4BA9"/>
    <w:rsid w:val="003B520A"/>
    <w:rsid w:val="003B5C96"/>
    <w:rsid w:val="003B65A8"/>
    <w:rsid w:val="003B712A"/>
    <w:rsid w:val="003B71FC"/>
    <w:rsid w:val="003B7496"/>
    <w:rsid w:val="003B7AF7"/>
    <w:rsid w:val="003B7D87"/>
    <w:rsid w:val="003B7DB9"/>
    <w:rsid w:val="003C01A0"/>
    <w:rsid w:val="003C0251"/>
    <w:rsid w:val="003C088B"/>
    <w:rsid w:val="003C0B1E"/>
    <w:rsid w:val="003C1CD4"/>
    <w:rsid w:val="003C1E97"/>
    <w:rsid w:val="003C1F9E"/>
    <w:rsid w:val="003C2FF3"/>
    <w:rsid w:val="003C35A0"/>
    <w:rsid w:val="003C3B81"/>
    <w:rsid w:val="003C3BB0"/>
    <w:rsid w:val="003C44CC"/>
    <w:rsid w:val="003C5430"/>
    <w:rsid w:val="003C545C"/>
    <w:rsid w:val="003C57EF"/>
    <w:rsid w:val="003C63E0"/>
    <w:rsid w:val="003C6879"/>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C4E"/>
    <w:rsid w:val="003D4F92"/>
    <w:rsid w:val="003D4FCC"/>
    <w:rsid w:val="003D53A5"/>
    <w:rsid w:val="003D5E67"/>
    <w:rsid w:val="003D61C1"/>
    <w:rsid w:val="003D62A2"/>
    <w:rsid w:val="003D6F7C"/>
    <w:rsid w:val="003D7A60"/>
    <w:rsid w:val="003D7F88"/>
    <w:rsid w:val="003E1FF8"/>
    <w:rsid w:val="003E2404"/>
    <w:rsid w:val="003E28CE"/>
    <w:rsid w:val="003E2C46"/>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94D"/>
    <w:rsid w:val="003F1F1C"/>
    <w:rsid w:val="003F297A"/>
    <w:rsid w:val="003F2B4B"/>
    <w:rsid w:val="003F37EB"/>
    <w:rsid w:val="003F4C88"/>
    <w:rsid w:val="003F4D6E"/>
    <w:rsid w:val="003F4DBD"/>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10F"/>
    <w:rsid w:val="00402C44"/>
    <w:rsid w:val="00403362"/>
    <w:rsid w:val="00403991"/>
    <w:rsid w:val="00403AEB"/>
    <w:rsid w:val="00403C6F"/>
    <w:rsid w:val="0040441E"/>
    <w:rsid w:val="00404D66"/>
    <w:rsid w:val="004064B9"/>
    <w:rsid w:val="00406F81"/>
    <w:rsid w:val="00407018"/>
    <w:rsid w:val="00407C52"/>
    <w:rsid w:val="004102D9"/>
    <w:rsid w:val="00410AF3"/>
    <w:rsid w:val="00410C98"/>
    <w:rsid w:val="00410CAF"/>
    <w:rsid w:val="004116B2"/>
    <w:rsid w:val="00411CCF"/>
    <w:rsid w:val="0041236A"/>
    <w:rsid w:val="00412397"/>
    <w:rsid w:val="004123AA"/>
    <w:rsid w:val="00412439"/>
    <w:rsid w:val="004126CC"/>
    <w:rsid w:val="00412799"/>
    <w:rsid w:val="0041368F"/>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C4"/>
    <w:rsid w:val="004221A6"/>
    <w:rsid w:val="004221D0"/>
    <w:rsid w:val="0042244E"/>
    <w:rsid w:val="0042247A"/>
    <w:rsid w:val="00423177"/>
    <w:rsid w:val="00423300"/>
    <w:rsid w:val="004235ED"/>
    <w:rsid w:val="004235F5"/>
    <w:rsid w:val="00423800"/>
    <w:rsid w:val="004243D6"/>
    <w:rsid w:val="00424B4D"/>
    <w:rsid w:val="00424E28"/>
    <w:rsid w:val="0042553F"/>
    <w:rsid w:val="00425FF7"/>
    <w:rsid w:val="0042617E"/>
    <w:rsid w:val="004261E0"/>
    <w:rsid w:val="00426532"/>
    <w:rsid w:val="004265DE"/>
    <w:rsid w:val="004269FE"/>
    <w:rsid w:val="00426B9A"/>
    <w:rsid w:val="00426EC9"/>
    <w:rsid w:val="004275EE"/>
    <w:rsid w:val="00427781"/>
    <w:rsid w:val="00427831"/>
    <w:rsid w:val="00430012"/>
    <w:rsid w:val="0043024D"/>
    <w:rsid w:val="00430405"/>
    <w:rsid w:val="00430537"/>
    <w:rsid w:val="00430A9F"/>
    <w:rsid w:val="00430B0F"/>
    <w:rsid w:val="00430C27"/>
    <w:rsid w:val="004310AC"/>
    <w:rsid w:val="00431415"/>
    <w:rsid w:val="00431BB7"/>
    <w:rsid w:val="00432338"/>
    <w:rsid w:val="00432A3D"/>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6C90"/>
    <w:rsid w:val="004375DB"/>
    <w:rsid w:val="0043767C"/>
    <w:rsid w:val="0044007E"/>
    <w:rsid w:val="004403FB"/>
    <w:rsid w:val="00441A55"/>
    <w:rsid w:val="00442575"/>
    <w:rsid w:val="00442F03"/>
    <w:rsid w:val="004431E8"/>
    <w:rsid w:val="004431F8"/>
    <w:rsid w:val="00443E2A"/>
    <w:rsid w:val="00443F33"/>
    <w:rsid w:val="004447E6"/>
    <w:rsid w:val="00444D3E"/>
    <w:rsid w:val="00444F08"/>
    <w:rsid w:val="00446C76"/>
    <w:rsid w:val="00446E51"/>
    <w:rsid w:val="00447425"/>
    <w:rsid w:val="0044791A"/>
    <w:rsid w:val="0045005F"/>
    <w:rsid w:val="004503F9"/>
    <w:rsid w:val="00450536"/>
    <w:rsid w:val="004509C5"/>
    <w:rsid w:val="00451239"/>
    <w:rsid w:val="00451894"/>
    <w:rsid w:val="0045196C"/>
    <w:rsid w:val="00451C68"/>
    <w:rsid w:val="00451CAF"/>
    <w:rsid w:val="00451F99"/>
    <w:rsid w:val="0045227D"/>
    <w:rsid w:val="0045228A"/>
    <w:rsid w:val="004525B4"/>
    <w:rsid w:val="004531AE"/>
    <w:rsid w:val="00453B25"/>
    <w:rsid w:val="00454184"/>
    <w:rsid w:val="0045459A"/>
    <w:rsid w:val="00454825"/>
    <w:rsid w:val="004555E3"/>
    <w:rsid w:val="00455D6C"/>
    <w:rsid w:val="00456158"/>
    <w:rsid w:val="0045648C"/>
    <w:rsid w:val="00456525"/>
    <w:rsid w:val="004567CD"/>
    <w:rsid w:val="00456E88"/>
    <w:rsid w:val="004573F6"/>
    <w:rsid w:val="00457C48"/>
    <w:rsid w:val="00457C58"/>
    <w:rsid w:val="00460119"/>
    <w:rsid w:val="00460647"/>
    <w:rsid w:val="00460BD3"/>
    <w:rsid w:val="00460C81"/>
    <w:rsid w:val="0046102C"/>
    <w:rsid w:val="00461217"/>
    <w:rsid w:val="00461486"/>
    <w:rsid w:val="00461612"/>
    <w:rsid w:val="0046187E"/>
    <w:rsid w:val="00461AAE"/>
    <w:rsid w:val="00461D4A"/>
    <w:rsid w:val="00461F36"/>
    <w:rsid w:val="00462580"/>
    <w:rsid w:val="00462624"/>
    <w:rsid w:val="00462D0B"/>
    <w:rsid w:val="00462FAF"/>
    <w:rsid w:val="00463032"/>
    <w:rsid w:val="004633F7"/>
    <w:rsid w:val="004634AC"/>
    <w:rsid w:val="004636A5"/>
    <w:rsid w:val="00463720"/>
    <w:rsid w:val="00463CBC"/>
    <w:rsid w:val="0046428C"/>
    <w:rsid w:val="00464B04"/>
    <w:rsid w:val="00465218"/>
    <w:rsid w:val="00465293"/>
    <w:rsid w:val="0046553F"/>
    <w:rsid w:val="00465924"/>
    <w:rsid w:val="004668F4"/>
    <w:rsid w:val="00466939"/>
    <w:rsid w:val="00466D6B"/>
    <w:rsid w:val="00466FE3"/>
    <w:rsid w:val="00467DCD"/>
    <w:rsid w:val="0047083B"/>
    <w:rsid w:val="0047086C"/>
    <w:rsid w:val="0047089C"/>
    <w:rsid w:val="00471135"/>
    <w:rsid w:val="004711FA"/>
    <w:rsid w:val="0047152E"/>
    <w:rsid w:val="00471640"/>
    <w:rsid w:val="0047167F"/>
    <w:rsid w:val="0047169E"/>
    <w:rsid w:val="004721A9"/>
    <w:rsid w:val="00472275"/>
    <w:rsid w:val="004724DD"/>
    <w:rsid w:val="004725F2"/>
    <w:rsid w:val="004728BC"/>
    <w:rsid w:val="0047294F"/>
    <w:rsid w:val="00472B5B"/>
    <w:rsid w:val="00472E3C"/>
    <w:rsid w:val="004730C3"/>
    <w:rsid w:val="0047354F"/>
    <w:rsid w:val="00473A12"/>
    <w:rsid w:val="00473E56"/>
    <w:rsid w:val="004747EA"/>
    <w:rsid w:val="00474B37"/>
    <w:rsid w:val="00474E31"/>
    <w:rsid w:val="0047516C"/>
    <w:rsid w:val="00475A2D"/>
    <w:rsid w:val="00475C91"/>
    <w:rsid w:val="00475D36"/>
    <w:rsid w:val="00475FE1"/>
    <w:rsid w:val="004761E7"/>
    <w:rsid w:val="00476210"/>
    <w:rsid w:val="004767FE"/>
    <w:rsid w:val="00476C53"/>
    <w:rsid w:val="0047739E"/>
    <w:rsid w:val="00477E1B"/>
    <w:rsid w:val="00480124"/>
    <w:rsid w:val="004801F8"/>
    <w:rsid w:val="00480377"/>
    <w:rsid w:val="004804AE"/>
    <w:rsid w:val="00480571"/>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21"/>
    <w:rsid w:val="00487238"/>
    <w:rsid w:val="00487438"/>
    <w:rsid w:val="00487928"/>
    <w:rsid w:val="004901E9"/>
    <w:rsid w:val="004905B0"/>
    <w:rsid w:val="00490DCC"/>
    <w:rsid w:val="00491396"/>
    <w:rsid w:val="00491DF2"/>
    <w:rsid w:val="0049303D"/>
    <w:rsid w:val="00493505"/>
    <w:rsid w:val="00493629"/>
    <w:rsid w:val="004940D4"/>
    <w:rsid w:val="004945AC"/>
    <w:rsid w:val="00496128"/>
    <w:rsid w:val="00496460"/>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5704"/>
    <w:rsid w:val="004A5A41"/>
    <w:rsid w:val="004A5B95"/>
    <w:rsid w:val="004A5C2D"/>
    <w:rsid w:val="004A5D73"/>
    <w:rsid w:val="004A5FE3"/>
    <w:rsid w:val="004A6145"/>
    <w:rsid w:val="004A631D"/>
    <w:rsid w:val="004A659B"/>
    <w:rsid w:val="004A682B"/>
    <w:rsid w:val="004A6ECB"/>
    <w:rsid w:val="004A7096"/>
    <w:rsid w:val="004A70B1"/>
    <w:rsid w:val="004A7916"/>
    <w:rsid w:val="004B09BE"/>
    <w:rsid w:val="004B1466"/>
    <w:rsid w:val="004B1A6F"/>
    <w:rsid w:val="004B1F58"/>
    <w:rsid w:val="004B2228"/>
    <w:rsid w:val="004B3191"/>
    <w:rsid w:val="004B3242"/>
    <w:rsid w:val="004B3289"/>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CF"/>
    <w:rsid w:val="004C09C9"/>
    <w:rsid w:val="004C0CF2"/>
    <w:rsid w:val="004C0DB8"/>
    <w:rsid w:val="004C193E"/>
    <w:rsid w:val="004C1B21"/>
    <w:rsid w:val="004C1B99"/>
    <w:rsid w:val="004C1F89"/>
    <w:rsid w:val="004C262B"/>
    <w:rsid w:val="004C268D"/>
    <w:rsid w:val="004C2DF9"/>
    <w:rsid w:val="004C31C7"/>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0BE0"/>
    <w:rsid w:val="004D1218"/>
    <w:rsid w:val="004D1308"/>
    <w:rsid w:val="004D16AF"/>
    <w:rsid w:val="004D1CCE"/>
    <w:rsid w:val="004D2001"/>
    <w:rsid w:val="004D2289"/>
    <w:rsid w:val="004D266C"/>
    <w:rsid w:val="004D2CFD"/>
    <w:rsid w:val="004D3ECE"/>
    <w:rsid w:val="004D3F04"/>
    <w:rsid w:val="004D3F09"/>
    <w:rsid w:val="004D41C7"/>
    <w:rsid w:val="004D42C9"/>
    <w:rsid w:val="004D46AF"/>
    <w:rsid w:val="004D4707"/>
    <w:rsid w:val="004D49BE"/>
    <w:rsid w:val="004D4B0B"/>
    <w:rsid w:val="004D4BB5"/>
    <w:rsid w:val="004D5274"/>
    <w:rsid w:val="004D5509"/>
    <w:rsid w:val="004D57C2"/>
    <w:rsid w:val="004D5B37"/>
    <w:rsid w:val="004D5BC5"/>
    <w:rsid w:val="004D5D4B"/>
    <w:rsid w:val="004D5E42"/>
    <w:rsid w:val="004D5E76"/>
    <w:rsid w:val="004D5E92"/>
    <w:rsid w:val="004D605A"/>
    <w:rsid w:val="004D6732"/>
    <w:rsid w:val="004D68E1"/>
    <w:rsid w:val="004D6D95"/>
    <w:rsid w:val="004D6EA5"/>
    <w:rsid w:val="004D719A"/>
    <w:rsid w:val="004D72F8"/>
    <w:rsid w:val="004D7DFA"/>
    <w:rsid w:val="004E05FA"/>
    <w:rsid w:val="004E0B30"/>
    <w:rsid w:val="004E11A1"/>
    <w:rsid w:val="004E166D"/>
    <w:rsid w:val="004E19F6"/>
    <w:rsid w:val="004E1CDC"/>
    <w:rsid w:val="004E1F2B"/>
    <w:rsid w:val="004E2594"/>
    <w:rsid w:val="004E2A16"/>
    <w:rsid w:val="004E2F22"/>
    <w:rsid w:val="004E3E22"/>
    <w:rsid w:val="004E3E3E"/>
    <w:rsid w:val="004E43B6"/>
    <w:rsid w:val="004E4808"/>
    <w:rsid w:val="004E4E52"/>
    <w:rsid w:val="004E4F43"/>
    <w:rsid w:val="004E4FBA"/>
    <w:rsid w:val="004E50F7"/>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4BF"/>
    <w:rsid w:val="004F3912"/>
    <w:rsid w:val="004F3D6C"/>
    <w:rsid w:val="004F3E34"/>
    <w:rsid w:val="004F4159"/>
    <w:rsid w:val="004F47CD"/>
    <w:rsid w:val="004F4F50"/>
    <w:rsid w:val="004F56BA"/>
    <w:rsid w:val="004F5D99"/>
    <w:rsid w:val="004F5ED4"/>
    <w:rsid w:val="004F5F7A"/>
    <w:rsid w:val="004F5FC5"/>
    <w:rsid w:val="004F624B"/>
    <w:rsid w:val="004F63C5"/>
    <w:rsid w:val="004F6703"/>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662"/>
    <w:rsid w:val="005069B1"/>
    <w:rsid w:val="005073BA"/>
    <w:rsid w:val="00510F8F"/>
    <w:rsid w:val="005113AD"/>
    <w:rsid w:val="00511419"/>
    <w:rsid w:val="005114E0"/>
    <w:rsid w:val="00511A74"/>
    <w:rsid w:val="0051211C"/>
    <w:rsid w:val="00513464"/>
    <w:rsid w:val="00513625"/>
    <w:rsid w:val="00513631"/>
    <w:rsid w:val="0051391F"/>
    <w:rsid w:val="00513CB2"/>
    <w:rsid w:val="00514126"/>
    <w:rsid w:val="00514607"/>
    <w:rsid w:val="00514C0F"/>
    <w:rsid w:val="00515503"/>
    <w:rsid w:val="00516351"/>
    <w:rsid w:val="005164B3"/>
    <w:rsid w:val="005169FA"/>
    <w:rsid w:val="00516F57"/>
    <w:rsid w:val="0051706B"/>
    <w:rsid w:val="00517326"/>
    <w:rsid w:val="005178E4"/>
    <w:rsid w:val="0051793A"/>
    <w:rsid w:val="00517A75"/>
    <w:rsid w:val="00517BBC"/>
    <w:rsid w:val="00517D2B"/>
    <w:rsid w:val="00517FEE"/>
    <w:rsid w:val="005203CA"/>
    <w:rsid w:val="00520653"/>
    <w:rsid w:val="0052091A"/>
    <w:rsid w:val="00520AA3"/>
    <w:rsid w:val="00520D2A"/>
    <w:rsid w:val="005217E5"/>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63F4"/>
    <w:rsid w:val="005268FB"/>
    <w:rsid w:val="00526ABA"/>
    <w:rsid w:val="00526B9D"/>
    <w:rsid w:val="00527291"/>
    <w:rsid w:val="00527712"/>
    <w:rsid w:val="005279BA"/>
    <w:rsid w:val="005301F5"/>
    <w:rsid w:val="00530353"/>
    <w:rsid w:val="00530A4D"/>
    <w:rsid w:val="00530C47"/>
    <w:rsid w:val="00530D86"/>
    <w:rsid w:val="00530F5A"/>
    <w:rsid w:val="005311CC"/>
    <w:rsid w:val="005314AC"/>
    <w:rsid w:val="00531521"/>
    <w:rsid w:val="005317A7"/>
    <w:rsid w:val="00531A32"/>
    <w:rsid w:val="00532D06"/>
    <w:rsid w:val="00532DC8"/>
    <w:rsid w:val="005332BE"/>
    <w:rsid w:val="0053380E"/>
    <w:rsid w:val="00533831"/>
    <w:rsid w:val="00533880"/>
    <w:rsid w:val="005342F5"/>
    <w:rsid w:val="0053430E"/>
    <w:rsid w:val="0053463D"/>
    <w:rsid w:val="005347EA"/>
    <w:rsid w:val="00534F32"/>
    <w:rsid w:val="005356B9"/>
    <w:rsid w:val="005360EF"/>
    <w:rsid w:val="005363D0"/>
    <w:rsid w:val="005363E7"/>
    <w:rsid w:val="00536B15"/>
    <w:rsid w:val="0053727C"/>
    <w:rsid w:val="005372E9"/>
    <w:rsid w:val="005374BB"/>
    <w:rsid w:val="005404CC"/>
    <w:rsid w:val="005406EC"/>
    <w:rsid w:val="0054172A"/>
    <w:rsid w:val="00541DE9"/>
    <w:rsid w:val="00542085"/>
    <w:rsid w:val="0054326E"/>
    <w:rsid w:val="005438D6"/>
    <w:rsid w:val="00544F87"/>
    <w:rsid w:val="00545385"/>
    <w:rsid w:val="00545A17"/>
    <w:rsid w:val="00545A89"/>
    <w:rsid w:val="0054600D"/>
    <w:rsid w:val="00546A7B"/>
    <w:rsid w:val="00546D02"/>
    <w:rsid w:val="0054740B"/>
    <w:rsid w:val="005475F4"/>
    <w:rsid w:val="005477FD"/>
    <w:rsid w:val="00547BB0"/>
    <w:rsid w:val="00547C12"/>
    <w:rsid w:val="005506D7"/>
    <w:rsid w:val="00550A24"/>
    <w:rsid w:val="00550B58"/>
    <w:rsid w:val="00550F21"/>
    <w:rsid w:val="005514A2"/>
    <w:rsid w:val="005527C2"/>
    <w:rsid w:val="00552BD8"/>
    <w:rsid w:val="005530AA"/>
    <w:rsid w:val="0055358F"/>
    <w:rsid w:val="005538B8"/>
    <w:rsid w:val="00553DD1"/>
    <w:rsid w:val="00553E40"/>
    <w:rsid w:val="00553F61"/>
    <w:rsid w:val="0055406B"/>
    <w:rsid w:val="00554568"/>
    <w:rsid w:val="00554DBA"/>
    <w:rsid w:val="005551E7"/>
    <w:rsid w:val="00555C3D"/>
    <w:rsid w:val="00555D4C"/>
    <w:rsid w:val="00555EFF"/>
    <w:rsid w:val="005562CB"/>
    <w:rsid w:val="00556B7D"/>
    <w:rsid w:val="00556F71"/>
    <w:rsid w:val="00557779"/>
    <w:rsid w:val="00557F90"/>
    <w:rsid w:val="00557FCF"/>
    <w:rsid w:val="0056079A"/>
    <w:rsid w:val="00560BB7"/>
    <w:rsid w:val="00560D26"/>
    <w:rsid w:val="00560F16"/>
    <w:rsid w:val="00560F2E"/>
    <w:rsid w:val="0056241C"/>
    <w:rsid w:val="005624B9"/>
    <w:rsid w:val="00562636"/>
    <w:rsid w:val="0056366D"/>
    <w:rsid w:val="0056505A"/>
    <w:rsid w:val="00565327"/>
    <w:rsid w:val="0056537A"/>
    <w:rsid w:val="0056541A"/>
    <w:rsid w:val="005657C2"/>
    <w:rsid w:val="00565EFA"/>
    <w:rsid w:val="00566219"/>
    <w:rsid w:val="00566A96"/>
    <w:rsid w:val="00566DC7"/>
    <w:rsid w:val="005675E7"/>
    <w:rsid w:val="0056772E"/>
    <w:rsid w:val="00567DCB"/>
    <w:rsid w:val="00570199"/>
    <w:rsid w:val="0057081E"/>
    <w:rsid w:val="00570951"/>
    <w:rsid w:val="00570A0A"/>
    <w:rsid w:val="00570BB9"/>
    <w:rsid w:val="00570BC4"/>
    <w:rsid w:val="00570D78"/>
    <w:rsid w:val="005718DB"/>
    <w:rsid w:val="00571BD7"/>
    <w:rsid w:val="00571D94"/>
    <w:rsid w:val="005723C3"/>
    <w:rsid w:val="00573E22"/>
    <w:rsid w:val="00574157"/>
    <w:rsid w:val="005741DC"/>
    <w:rsid w:val="00574B6E"/>
    <w:rsid w:val="00574BB7"/>
    <w:rsid w:val="00574FC5"/>
    <w:rsid w:val="00575D64"/>
    <w:rsid w:val="00575E12"/>
    <w:rsid w:val="00575E65"/>
    <w:rsid w:val="00576128"/>
    <w:rsid w:val="0057678F"/>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5560"/>
    <w:rsid w:val="0058579E"/>
    <w:rsid w:val="00585F7A"/>
    <w:rsid w:val="0058609D"/>
    <w:rsid w:val="0058623B"/>
    <w:rsid w:val="00586CD5"/>
    <w:rsid w:val="00586FD5"/>
    <w:rsid w:val="005870F0"/>
    <w:rsid w:val="005873EA"/>
    <w:rsid w:val="00587512"/>
    <w:rsid w:val="0058782E"/>
    <w:rsid w:val="00587B2E"/>
    <w:rsid w:val="00587B36"/>
    <w:rsid w:val="00587F31"/>
    <w:rsid w:val="00590287"/>
    <w:rsid w:val="0059075D"/>
    <w:rsid w:val="00590D5F"/>
    <w:rsid w:val="00590FC2"/>
    <w:rsid w:val="005911F7"/>
    <w:rsid w:val="005916B0"/>
    <w:rsid w:val="00592020"/>
    <w:rsid w:val="00592141"/>
    <w:rsid w:val="00592B09"/>
    <w:rsid w:val="005930DA"/>
    <w:rsid w:val="00593702"/>
    <w:rsid w:val="0059385F"/>
    <w:rsid w:val="005938A8"/>
    <w:rsid w:val="00593F37"/>
    <w:rsid w:val="005945CE"/>
    <w:rsid w:val="00594625"/>
    <w:rsid w:val="00594830"/>
    <w:rsid w:val="00594F53"/>
    <w:rsid w:val="0059564B"/>
    <w:rsid w:val="00595901"/>
    <w:rsid w:val="00595C0B"/>
    <w:rsid w:val="005966EA"/>
    <w:rsid w:val="00596C58"/>
    <w:rsid w:val="005971BF"/>
    <w:rsid w:val="00597FBE"/>
    <w:rsid w:val="005A03C2"/>
    <w:rsid w:val="005A0B42"/>
    <w:rsid w:val="005A0E5E"/>
    <w:rsid w:val="005A1428"/>
    <w:rsid w:val="005A14A5"/>
    <w:rsid w:val="005A22C0"/>
    <w:rsid w:val="005A27D6"/>
    <w:rsid w:val="005A2E22"/>
    <w:rsid w:val="005A32CF"/>
    <w:rsid w:val="005A425C"/>
    <w:rsid w:val="005A55C5"/>
    <w:rsid w:val="005A5DD2"/>
    <w:rsid w:val="005A6D62"/>
    <w:rsid w:val="005A73D1"/>
    <w:rsid w:val="005A7A12"/>
    <w:rsid w:val="005B03BA"/>
    <w:rsid w:val="005B09AB"/>
    <w:rsid w:val="005B0E91"/>
    <w:rsid w:val="005B18B4"/>
    <w:rsid w:val="005B1A86"/>
    <w:rsid w:val="005B1E3A"/>
    <w:rsid w:val="005B21A7"/>
    <w:rsid w:val="005B3C89"/>
    <w:rsid w:val="005B4978"/>
    <w:rsid w:val="005B5103"/>
    <w:rsid w:val="005B5684"/>
    <w:rsid w:val="005B5982"/>
    <w:rsid w:val="005B5BC9"/>
    <w:rsid w:val="005B5C31"/>
    <w:rsid w:val="005B5D4C"/>
    <w:rsid w:val="005B5E47"/>
    <w:rsid w:val="005B7885"/>
    <w:rsid w:val="005C0B7A"/>
    <w:rsid w:val="005C0EA3"/>
    <w:rsid w:val="005C21DB"/>
    <w:rsid w:val="005C26BF"/>
    <w:rsid w:val="005C271A"/>
    <w:rsid w:val="005C29B9"/>
    <w:rsid w:val="005C2B7E"/>
    <w:rsid w:val="005C2C96"/>
    <w:rsid w:val="005C2FEB"/>
    <w:rsid w:val="005C3527"/>
    <w:rsid w:val="005C3597"/>
    <w:rsid w:val="005C35AD"/>
    <w:rsid w:val="005C35B9"/>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B01"/>
    <w:rsid w:val="005C7C83"/>
    <w:rsid w:val="005C7DA3"/>
    <w:rsid w:val="005D01C2"/>
    <w:rsid w:val="005D0281"/>
    <w:rsid w:val="005D12C6"/>
    <w:rsid w:val="005D1CF3"/>
    <w:rsid w:val="005D21CB"/>
    <w:rsid w:val="005D24E5"/>
    <w:rsid w:val="005D258D"/>
    <w:rsid w:val="005D2630"/>
    <w:rsid w:val="005D2652"/>
    <w:rsid w:val="005D26F3"/>
    <w:rsid w:val="005D2ED6"/>
    <w:rsid w:val="005D3FD5"/>
    <w:rsid w:val="005D5053"/>
    <w:rsid w:val="005D5587"/>
    <w:rsid w:val="005D777A"/>
    <w:rsid w:val="005D7983"/>
    <w:rsid w:val="005E0164"/>
    <w:rsid w:val="005E0705"/>
    <w:rsid w:val="005E0E43"/>
    <w:rsid w:val="005E1FFF"/>
    <w:rsid w:val="005E268B"/>
    <w:rsid w:val="005E2CE6"/>
    <w:rsid w:val="005E37ED"/>
    <w:rsid w:val="005E3933"/>
    <w:rsid w:val="005E424F"/>
    <w:rsid w:val="005E485C"/>
    <w:rsid w:val="005E4C96"/>
    <w:rsid w:val="005E5546"/>
    <w:rsid w:val="005E5A92"/>
    <w:rsid w:val="005E6A83"/>
    <w:rsid w:val="005E7372"/>
    <w:rsid w:val="005E7F72"/>
    <w:rsid w:val="005F0C26"/>
    <w:rsid w:val="005F0D64"/>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6AA"/>
    <w:rsid w:val="005F5E61"/>
    <w:rsid w:val="005F63C7"/>
    <w:rsid w:val="005F7296"/>
    <w:rsid w:val="00600418"/>
    <w:rsid w:val="006005B9"/>
    <w:rsid w:val="00600E19"/>
    <w:rsid w:val="00600EA4"/>
    <w:rsid w:val="00602155"/>
    <w:rsid w:val="00602428"/>
    <w:rsid w:val="006024EB"/>
    <w:rsid w:val="00604607"/>
    <w:rsid w:val="00604705"/>
    <w:rsid w:val="00604FB7"/>
    <w:rsid w:val="00605058"/>
    <w:rsid w:val="00605151"/>
    <w:rsid w:val="006051D6"/>
    <w:rsid w:val="00605539"/>
    <w:rsid w:val="00605582"/>
    <w:rsid w:val="00605589"/>
    <w:rsid w:val="00606459"/>
    <w:rsid w:val="0060688B"/>
    <w:rsid w:val="00607EAC"/>
    <w:rsid w:val="00607FB4"/>
    <w:rsid w:val="0061042F"/>
    <w:rsid w:val="00610477"/>
    <w:rsid w:val="0061076B"/>
    <w:rsid w:val="00610A0B"/>
    <w:rsid w:val="00611509"/>
    <w:rsid w:val="00611C54"/>
    <w:rsid w:val="00611FD7"/>
    <w:rsid w:val="0061290F"/>
    <w:rsid w:val="0061333A"/>
    <w:rsid w:val="00613502"/>
    <w:rsid w:val="0061356E"/>
    <w:rsid w:val="00613DCE"/>
    <w:rsid w:val="006142E1"/>
    <w:rsid w:val="006146F5"/>
    <w:rsid w:val="00615217"/>
    <w:rsid w:val="00615BDC"/>
    <w:rsid w:val="00615C8E"/>
    <w:rsid w:val="006166A8"/>
    <w:rsid w:val="00616AEC"/>
    <w:rsid w:val="00616B98"/>
    <w:rsid w:val="00617004"/>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930"/>
    <w:rsid w:val="00624E36"/>
    <w:rsid w:val="00624EE3"/>
    <w:rsid w:val="00625644"/>
    <w:rsid w:val="00625765"/>
    <w:rsid w:val="00625AA5"/>
    <w:rsid w:val="00625C79"/>
    <w:rsid w:val="0062613F"/>
    <w:rsid w:val="0062618F"/>
    <w:rsid w:val="00626A02"/>
    <w:rsid w:val="006279C0"/>
    <w:rsid w:val="00627E0B"/>
    <w:rsid w:val="00630A37"/>
    <w:rsid w:val="00630AEB"/>
    <w:rsid w:val="00630D38"/>
    <w:rsid w:val="00631021"/>
    <w:rsid w:val="006312F2"/>
    <w:rsid w:val="0063191C"/>
    <w:rsid w:val="00631BD9"/>
    <w:rsid w:val="00631CE2"/>
    <w:rsid w:val="006320B3"/>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641"/>
    <w:rsid w:val="00637923"/>
    <w:rsid w:val="00637E31"/>
    <w:rsid w:val="006408FE"/>
    <w:rsid w:val="00640946"/>
    <w:rsid w:val="00640BDF"/>
    <w:rsid w:val="00641470"/>
    <w:rsid w:val="00641859"/>
    <w:rsid w:val="00641AFB"/>
    <w:rsid w:val="00641E35"/>
    <w:rsid w:val="006432A4"/>
    <w:rsid w:val="006438BD"/>
    <w:rsid w:val="00643916"/>
    <w:rsid w:val="00643A47"/>
    <w:rsid w:val="00643B58"/>
    <w:rsid w:val="00643B7F"/>
    <w:rsid w:val="00643F90"/>
    <w:rsid w:val="0064426D"/>
    <w:rsid w:val="00644541"/>
    <w:rsid w:val="00644D68"/>
    <w:rsid w:val="0064543A"/>
    <w:rsid w:val="00645DE0"/>
    <w:rsid w:val="00646969"/>
    <w:rsid w:val="00646C66"/>
    <w:rsid w:val="00646DF5"/>
    <w:rsid w:val="00646FA4"/>
    <w:rsid w:val="00647323"/>
    <w:rsid w:val="00647838"/>
    <w:rsid w:val="00647A6C"/>
    <w:rsid w:val="00650625"/>
    <w:rsid w:val="00650921"/>
    <w:rsid w:val="00650A6F"/>
    <w:rsid w:val="006510BF"/>
    <w:rsid w:val="006513D6"/>
    <w:rsid w:val="006513FB"/>
    <w:rsid w:val="00651646"/>
    <w:rsid w:val="00651C4D"/>
    <w:rsid w:val="00652111"/>
    <w:rsid w:val="006521F9"/>
    <w:rsid w:val="006530C7"/>
    <w:rsid w:val="0065319B"/>
    <w:rsid w:val="006531B1"/>
    <w:rsid w:val="0065332F"/>
    <w:rsid w:val="006533D0"/>
    <w:rsid w:val="006535F2"/>
    <w:rsid w:val="00653F00"/>
    <w:rsid w:val="00654825"/>
    <w:rsid w:val="00654A88"/>
    <w:rsid w:val="006550F0"/>
    <w:rsid w:val="006559B0"/>
    <w:rsid w:val="00655E4A"/>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8A3"/>
    <w:rsid w:val="00664919"/>
    <w:rsid w:val="00664F14"/>
    <w:rsid w:val="00665304"/>
    <w:rsid w:val="00665CEF"/>
    <w:rsid w:val="00666518"/>
    <w:rsid w:val="006665A4"/>
    <w:rsid w:val="00666C84"/>
    <w:rsid w:val="00667337"/>
    <w:rsid w:val="006676F6"/>
    <w:rsid w:val="006679BB"/>
    <w:rsid w:val="00667F56"/>
    <w:rsid w:val="00670C44"/>
    <w:rsid w:val="0067108F"/>
    <w:rsid w:val="00671C7C"/>
    <w:rsid w:val="00671FC5"/>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C9C"/>
    <w:rsid w:val="0068083C"/>
    <w:rsid w:val="00680977"/>
    <w:rsid w:val="006814FF"/>
    <w:rsid w:val="006816E6"/>
    <w:rsid w:val="006817C7"/>
    <w:rsid w:val="00681F5B"/>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FE8"/>
    <w:rsid w:val="006A1624"/>
    <w:rsid w:val="006A1829"/>
    <w:rsid w:val="006A261A"/>
    <w:rsid w:val="006A2B25"/>
    <w:rsid w:val="006A2D58"/>
    <w:rsid w:val="006A307B"/>
    <w:rsid w:val="006A3220"/>
    <w:rsid w:val="006A36F1"/>
    <w:rsid w:val="006A42E7"/>
    <w:rsid w:val="006A430D"/>
    <w:rsid w:val="006A4A77"/>
    <w:rsid w:val="006A514C"/>
    <w:rsid w:val="006A586C"/>
    <w:rsid w:val="006A59F0"/>
    <w:rsid w:val="006A6492"/>
    <w:rsid w:val="006A6DC5"/>
    <w:rsid w:val="006A6E73"/>
    <w:rsid w:val="006A7C8B"/>
    <w:rsid w:val="006B017C"/>
    <w:rsid w:val="006B13BC"/>
    <w:rsid w:val="006B1A97"/>
    <w:rsid w:val="006B2270"/>
    <w:rsid w:val="006B3378"/>
    <w:rsid w:val="006B3DED"/>
    <w:rsid w:val="006B4B24"/>
    <w:rsid w:val="006B4D27"/>
    <w:rsid w:val="006B55AD"/>
    <w:rsid w:val="006B793F"/>
    <w:rsid w:val="006B79BE"/>
    <w:rsid w:val="006B7DF3"/>
    <w:rsid w:val="006B7E45"/>
    <w:rsid w:val="006C023F"/>
    <w:rsid w:val="006C03A4"/>
    <w:rsid w:val="006C0580"/>
    <w:rsid w:val="006C0619"/>
    <w:rsid w:val="006C0925"/>
    <w:rsid w:val="006C0AFD"/>
    <w:rsid w:val="006C0B5C"/>
    <w:rsid w:val="006C0BE0"/>
    <w:rsid w:val="006C1D5C"/>
    <w:rsid w:val="006C24B7"/>
    <w:rsid w:val="006C263F"/>
    <w:rsid w:val="006C2777"/>
    <w:rsid w:val="006C2AB1"/>
    <w:rsid w:val="006C2DF3"/>
    <w:rsid w:val="006C3237"/>
    <w:rsid w:val="006C35C6"/>
    <w:rsid w:val="006C3831"/>
    <w:rsid w:val="006C3AC7"/>
    <w:rsid w:val="006C3E5F"/>
    <w:rsid w:val="006C4528"/>
    <w:rsid w:val="006C4A16"/>
    <w:rsid w:val="006C4B63"/>
    <w:rsid w:val="006C4B77"/>
    <w:rsid w:val="006C4FE3"/>
    <w:rsid w:val="006C53CC"/>
    <w:rsid w:val="006C5CF1"/>
    <w:rsid w:val="006C5E0E"/>
    <w:rsid w:val="006C6784"/>
    <w:rsid w:val="006C6A2F"/>
    <w:rsid w:val="006C7739"/>
    <w:rsid w:val="006C78CA"/>
    <w:rsid w:val="006C7973"/>
    <w:rsid w:val="006C7F9D"/>
    <w:rsid w:val="006D0265"/>
    <w:rsid w:val="006D0566"/>
    <w:rsid w:val="006D16F5"/>
    <w:rsid w:val="006D24C1"/>
    <w:rsid w:val="006D250C"/>
    <w:rsid w:val="006D2CD2"/>
    <w:rsid w:val="006D338F"/>
    <w:rsid w:val="006D35D2"/>
    <w:rsid w:val="006D3643"/>
    <w:rsid w:val="006D3835"/>
    <w:rsid w:val="006D44FB"/>
    <w:rsid w:val="006D4723"/>
    <w:rsid w:val="006D4FD2"/>
    <w:rsid w:val="006D55FE"/>
    <w:rsid w:val="006D5B4F"/>
    <w:rsid w:val="006D64E6"/>
    <w:rsid w:val="006D692E"/>
    <w:rsid w:val="006D7275"/>
    <w:rsid w:val="006D74C2"/>
    <w:rsid w:val="006D77DB"/>
    <w:rsid w:val="006E07D7"/>
    <w:rsid w:val="006E0B2D"/>
    <w:rsid w:val="006E0D8F"/>
    <w:rsid w:val="006E1407"/>
    <w:rsid w:val="006E1C55"/>
    <w:rsid w:val="006E1C63"/>
    <w:rsid w:val="006E34CE"/>
    <w:rsid w:val="006E37D5"/>
    <w:rsid w:val="006E3894"/>
    <w:rsid w:val="006E405D"/>
    <w:rsid w:val="006E4064"/>
    <w:rsid w:val="006E4F56"/>
    <w:rsid w:val="006E57D5"/>
    <w:rsid w:val="006E5B3C"/>
    <w:rsid w:val="006E5F90"/>
    <w:rsid w:val="006E643C"/>
    <w:rsid w:val="006E6CE5"/>
    <w:rsid w:val="006E6ECB"/>
    <w:rsid w:val="006E6F40"/>
    <w:rsid w:val="006E702C"/>
    <w:rsid w:val="006E7652"/>
    <w:rsid w:val="006F01F2"/>
    <w:rsid w:val="006F080F"/>
    <w:rsid w:val="006F0820"/>
    <w:rsid w:val="006F0E8C"/>
    <w:rsid w:val="006F109D"/>
    <w:rsid w:val="006F19EA"/>
    <w:rsid w:val="006F1A96"/>
    <w:rsid w:val="006F1B33"/>
    <w:rsid w:val="006F1F0D"/>
    <w:rsid w:val="006F25D0"/>
    <w:rsid w:val="006F293A"/>
    <w:rsid w:val="006F2A1A"/>
    <w:rsid w:val="006F2E27"/>
    <w:rsid w:val="006F3123"/>
    <w:rsid w:val="006F3558"/>
    <w:rsid w:val="006F37BA"/>
    <w:rsid w:val="006F3D35"/>
    <w:rsid w:val="006F4488"/>
    <w:rsid w:val="006F4F97"/>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0EF"/>
    <w:rsid w:val="0070537A"/>
    <w:rsid w:val="007055BB"/>
    <w:rsid w:val="00705C31"/>
    <w:rsid w:val="00706476"/>
    <w:rsid w:val="00706A64"/>
    <w:rsid w:val="00706B33"/>
    <w:rsid w:val="00706BE7"/>
    <w:rsid w:val="0070715A"/>
    <w:rsid w:val="00707927"/>
    <w:rsid w:val="00707990"/>
    <w:rsid w:val="007079C9"/>
    <w:rsid w:val="00710831"/>
    <w:rsid w:val="00711194"/>
    <w:rsid w:val="007116F5"/>
    <w:rsid w:val="00711B78"/>
    <w:rsid w:val="00711FE5"/>
    <w:rsid w:val="0071230B"/>
    <w:rsid w:val="00712483"/>
    <w:rsid w:val="00712B35"/>
    <w:rsid w:val="00713213"/>
    <w:rsid w:val="00714DBA"/>
    <w:rsid w:val="0071507C"/>
    <w:rsid w:val="00715AA3"/>
    <w:rsid w:val="00715ED7"/>
    <w:rsid w:val="007165D2"/>
    <w:rsid w:val="0071695D"/>
    <w:rsid w:val="00716E9F"/>
    <w:rsid w:val="007173BC"/>
    <w:rsid w:val="007176B4"/>
    <w:rsid w:val="00717736"/>
    <w:rsid w:val="00717A55"/>
    <w:rsid w:val="00717B67"/>
    <w:rsid w:val="00717BBD"/>
    <w:rsid w:val="0072138D"/>
    <w:rsid w:val="00721A0C"/>
    <w:rsid w:val="00722420"/>
    <w:rsid w:val="007226DE"/>
    <w:rsid w:val="00722CBB"/>
    <w:rsid w:val="00722DA5"/>
    <w:rsid w:val="007230D4"/>
    <w:rsid w:val="00723552"/>
    <w:rsid w:val="00723AD8"/>
    <w:rsid w:val="00723D6C"/>
    <w:rsid w:val="00724A57"/>
    <w:rsid w:val="00724E69"/>
    <w:rsid w:val="007258B4"/>
    <w:rsid w:val="00726687"/>
    <w:rsid w:val="00726759"/>
    <w:rsid w:val="00726A0D"/>
    <w:rsid w:val="00726B6D"/>
    <w:rsid w:val="0072774C"/>
    <w:rsid w:val="00727896"/>
    <w:rsid w:val="0073068C"/>
    <w:rsid w:val="00730699"/>
    <w:rsid w:val="007306C3"/>
    <w:rsid w:val="007307E3"/>
    <w:rsid w:val="00731467"/>
    <w:rsid w:val="00731E80"/>
    <w:rsid w:val="00732160"/>
    <w:rsid w:val="00732376"/>
    <w:rsid w:val="00732A84"/>
    <w:rsid w:val="00732CC8"/>
    <w:rsid w:val="0073348E"/>
    <w:rsid w:val="007335B4"/>
    <w:rsid w:val="00734097"/>
    <w:rsid w:val="00734902"/>
    <w:rsid w:val="00734C35"/>
    <w:rsid w:val="00734D11"/>
    <w:rsid w:val="00734EE0"/>
    <w:rsid w:val="00735337"/>
    <w:rsid w:val="00735518"/>
    <w:rsid w:val="00735A2F"/>
    <w:rsid w:val="00735ADD"/>
    <w:rsid w:val="00736350"/>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3FFE"/>
    <w:rsid w:val="00744498"/>
    <w:rsid w:val="007446B5"/>
    <w:rsid w:val="00744704"/>
    <w:rsid w:val="00745B00"/>
    <w:rsid w:val="00745C80"/>
    <w:rsid w:val="00745CF7"/>
    <w:rsid w:val="007465C6"/>
    <w:rsid w:val="007467FE"/>
    <w:rsid w:val="00746AE2"/>
    <w:rsid w:val="00746BA8"/>
    <w:rsid w:val="00746DD5"/>
    <w:rsid w:val="00747B9F"/>
    <w:rsid w:val="00747F09"/>
    <w:rsid w:val="007506ED"/>
    <w:rsid w:val="00750D12"/>
    <w:rsid w:val="007516B5"/>
    <w:rsid w:val="00752026"/>
    <w:rsid w:val="007524AD"/>
    <w:rsid w:val="00752B9C"/>
    <w:rsid w:val="007531A7"/>
    <w:rsid w:val="00753859"/>
    <w:rsid w:val="00754298"/>
    <w:rsid w:val="00754413"/>
    <w:rsid w:val="007545D0"/>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6EC"/>
    <w:rsid w:val="0076195C"/>
    <w:rsid w:val="00761C76"/>
    <w:rsid w:val="00761F81"/>
    <w:rsid w:val="0076334F"/>
    <w:rsid w:val="007633D9"/>
    <w:rsid w:val="00763C87"/>
    <w:rsid w:val="007646E5"/>
    <w:rsid w:val="0076510B"/>
    <w:rsid w:val="0076554F"/>
    <w:rsid w:val="0076600A"/>
    <w:rsid w:val="0076609C"/>
    <w:rsid w:val="0076641E"/>
    <w:rsid w:val="007669DB"/>
    <w:rsid w:val="00766F55"/>
    <w:rsid w:val="00766F9C"/>
    <w:rsid w:val="00767281"/>
    <w:rsid w:val="00767863"/>
    <w:rsid w:val="00767FA8"/>
    <w:rsid w:val="00770458"/>
    <w:rsid w:val="00770538"/>
    <w:rsid w:val="00770AA4"/>
    <w:rsid w:val="00771046"/>
    <w:rsid w:val="007712B9"/>
    <w:rsid w:val="00771843"/>
    <w:rsid w:val="007724D7"/>
    <w:rsid w:val="00772F7D"/>
    <w:rsid w:val="00773887"/>
    <w:rsid w:val="007739AD"/>
    <w:rsid w:val="007744D8"/>
    <w:rsid w:val="00774AC0"/>
    <w:rsid w:val="00774CC2"/>
    <w:rsid w:val="007755CD"/>
    <w:rsid w:val="0077567C"/>
    <w:rsid w:val="00776461"/>
    <w:rsid w:val="007765D3"/>
    <w:rsid w:val="00776634"/>
    <w:rsid w:val="00776B22"/>
    <w:rsid w:val="00776B35"/>
    <w:rsid w:val="00776E7F"/>
    <w:rsid w:val="007770D1"/>
    <w:rsid w:val="0077743D"/>
    <w:rsid w:val="0077791F"/>
    <w:rsid w:val="00777972"/>
    <w:rsid w:val="00780093"/>
    <w:rsid w:val="00780930"/>
    <w:rsid w:val="00780DF0"/>
    <w:rsid w:val="00780FE9"/>
    <w:rsid w:val="007821F4"/>
    <w:rsid w:val="007823C7"/>
    <w:rsid w:val="007824C3"/>
    <w:rsid w:val="00782868"/>
    <w:rsid w:val="00782AE1"/>
    <w:rsid w:val="00782C7D"/>
    <w:rsid w:val="00782CCF"/>
    <w:rsid w:val="00783189"/>
    <w:rsid w:val="00783219"/>
    <w:rsid w:val="007832BF"/>
    <w:rsid w:val="007838C2"/>
    <w:rsid w:val="00783E39"/>
    <w:rsid w:val="00784543"/>
    <w:rsid w:val="00784827"/>
    <w:rsid w:val="00784D8F"/>
    <w:rsid w:val="0078547A"/>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7204"/>
    <w:rsid w:val="007976BB"/>
    <w:rsid w:val="00797729"/>
    <w:rsid w:val="0079773E"/>
    <w:rsid w:val="0079787A"/>
    <w:rsid w:val="007A0208"/>
    <w:rsid w:val="007A02EA"/>
    <w:rsid w:val="007A039D"/>
    <w:rsid w:val="007A0A46"/>
    <w:rsid w:val="007A186A"/>
    <w:rsid w:val="007A21F8"/>
    <w:rsid w:val="007A2409"/>
    <w:rsid w:val="007A26B5"/>
    <w:rsid w:val="007A296B"/>
    <w:rsid w:val="007A2EF9"/>
    <w:rsid w:val="007A3874"/>
    <w:rsid w:val="007A3D60"/>
    <w:rsid w:val="007A4690"/>
    <w:rsid w:val="007A4858"/>
    <w:rsid w:val="007A5B5F"/>
    <w:rsid w:val="007A5E46"/>
    <w:rsid w:val="007A63C1"/>
    <w:rsid w:val="007A6456"/>
    <w:rsid w:val="007A65E2"/>
    <w:rsid w:val="007A6B22"/>
    <w:rsid w:val="007A6D89"/>
    <w:rsid w:val="007A710A"/>
    <w:rsid w:val="007A7C57"/>
    <w:rsid w:val="007A7CE5"/>
    <w:rsid w:val="007B0537"/>
    <w:rsid w:val="007B123D"/>
    <w:rsid w:val="007B17A7"/>
    <w:rsid w:val="007B1C1D"/>
    <w:rsid w:val="007B2AF8"/>
    <w:rsid w:val="007B32AF"/>
    <w:rsid w:val="007B32B2"/>
    <w:rsid w:val="007B3BBA"/>
    <w:rsid w:val="007B3F53"/>
    <w:rsid w:val="007B4356"/>
    <w:rsid w:val="007B4D9E"/>
    <w:rsid w:val="007B4E72"/>
    <w:rsid w:val="007B5845"/>
    <w:rsid w:val="007B586F"/>
    <w:rsid w:val="007B5C25"/>
    <w:rsid w:val="007B6196"/>
    <w:rsid w:val="007B67B1"/>
    <w:rsid w:val="007B6EAE"/>
    <w:rsid w:val="007B7296"/>
    <w:rsid w:val="007B76BF"/>
    <w:rsid w:val="007B78AD"/>
    <w:rsid w:val="007B7CAA"/>
    <w:rsid w:val="007B7F01"/>
    <w:rsid w:val="007B7F82"/>
    <w:rsid w:val="007C0B77"/>
    <w:rsid w:val="007C1131"/>
    <w:rsid w:val="007C23A1"/>
    <w:rsid w:val="007C27C8"/>
    <w:rsid w:val="007C2C36"/>
    <w:rsid w:val="007C3D5D"/>
    <w:rsid w:val="007C42AD"/>
    <w:rsid w:val="007C43C6"/>
    <w:rsid w:val="007C494E"/>
    <w:rsid w:val="007C4EBE"/>
    <w:rsid w:val="007C5A4F"/>
    <w:rsid w:val="007C5B12"/>
    <w:rsid w:val="007C5DB3"/>
    <w:rsid w:val="007C5FD7"/>
    <w:rsid w:val="007C6C88"/>
    <w:rsid w:val="007C6C9F"/>
    <w:rsid w:val="007C708F"/>
    <w:rsid w:val="007C7186"/>
    <w:rsid w:val="007C72AA"/>
    <w:rsid w:val="007C757F"/>
    <w:rsid w:val="007C76C0"/>
    <w:rsid w:val="007C78CD"/>
    <w:rsid w:val="007C78F7"/>
    <w:rsid w:val="007C7EFE"/>
    <w:rsid w:val="007D0200"/>
    <w:rsid w:val="007D07C6"/>
    <w:rsid w:val="007D08DE"/>
    <w:rsid w:val="007D18EC"/>
    <w:rsid w:val="007D2179"/>
    <w:rsid w:val="007D23E8"/>
    <w:rsid w:val="007D2540"/>
    <w:rsid w:val="007D33DD"/>
    <w:rsid w:val="007D3F31"/>
    <w:rsid w:val="007D52A2"/>
    <w:rsid w:val="007D52BE"/>
    <w:rsid w:val="007D6419"/>
    <w:rsid w:val="007D6424"/>
    <w:rsid w:val="007D6AB3"/>
    <w:rsid w:val="007D6BBC"/>
    <w:rsid w:val="007D6E60"/>
    <w:rsid w:val="007D6F3A"/>
    <w:rsid w:val="007D78A4"/>
    <w:rsid w:val="007D79C7"/>
    <w:rsid w:val="007D7BE7"/>
    <w:rsid w:val="007D7C3E"/>
    <w:rsid w:val="007D7EA4"/>
    <w:rsid w:val="007D7F24"/>
    <w:rsid w:val="007E0710"/>
    <w:rsid w:val="007E170B"/>
    <w:rsid w:val="007E2759"/>
    <w:rsid w:val="007E2887"/>
    <w:rsid w:val="007E2C99"/>
    <w:rsid w:val="007E2EBE"/>
    <w:rsid w:val="007E2F05"/>
    <w:rsid w:val="007E33E1"/>
    <w:rsid w:val="007E35C8"/>
    <w:rsid w:val="007E39D5"/>
    <w:rsid w:val="007E3C25"/>
    <w:rsid w:val="007E3E0B"/>
    <w:rsid w:val="007E4255"/>
    <w:rsid w:val="007E4645"/>
    <w:rsid w:val="007E4870"/>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B3F"/>
    <w:rsid w:val="007F43A4"/>
    <w:rsid w:val="007F46A4"/>
    <w:rsid w:val="007F4A25"/>
    <w:rsid w:val="007F4F24"/>
    <w:rsid w:val="007F4F4C"/>
    <w:rsid w:val="007F5FBD"/>
    <w:rsid w:val="007F6438"/>
    <w:rsid w:val="007F6628"/>
    <w:rsid w:val="007F6688"/>
    <w:rsid w:val="007F76A4"/>
    <w:rsid w:val="008007F5"/>
    <w:rsid w:val="0080148B"/>
    <w:rsid w:val="00801744"/>
    <w:rsid w:val="00802415"/>
    <w:rsid w:val="00802826"/>
    <w:rsid w:val="00802B1F"/>
    <w:rsid w:val="00802B62"/>
    <w:rsid w:val="00802E1A"/>
    <w:rsid w:val="00803043"/>
    <w:rsid w:val="008038DF"/>
    <w:rsid w:val="00803EDF"/>
    <w:rsid w:val="00803EF4"/>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D4"/>
    <w:rsid w:val="00807EAA"/>
    <w:rsid w:val="00810139"/>
    <w:rsid w:val="00810944"/>
    <w:rsid w:val="008134D6"/>
    <w:rsid w:val="00813E2C"/>
    <w:rsid w:val="008147FB"/>
    <w:rsid w:val="0081494D"/>
    <w:rsid w:val="0081499C"/>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AF1"/>
    <w:rsid w:val="00821B15"/>
    <w:rsid w:val="00821F20"/>
    <w:rsid w:val="008224CC"/>
    <w:rsid w:val="008227F0"/>
    <w:rsid w:val="00822C28"/>
    <w:rsid w:val="008233C2"/>
    <w:rsid w:val="00823DB8"/>
    <w:rsid w:val="00824A50"/>
    <w:rsid w:val="00825314"/>
    <w:rsid w:val="008253C4"/>
    <w:rsid w:val="008253CC"/>
    <w:rsid w:val="00825685"/>
    <w:rsid w:val="008257D0"/>
    <w:rsid w:val="008261A2"/>
    <w:rsid w:val="00826463"/>
    <w:rsid w:val="00827D41"/>
    <w:rsid w:val="00830E49"/>
    <w:rsid w:val="0083103E"/>
    <w:rsid w:val="0083119B"/>
    <w:rsid w:val="008318ED"/>
    <w:rsid w:val="0083192F"/>
    <w:rsid w:val="00831D8D"/>
    <w:rsid w:val="00832878"/>
    <w:rsid w:val="00832881"/>
    <w:rsid w:val="00832C73"/>
    <w:rsid w:val="008337AB"/>
    <w:rsid w:val="00833EBA"/>
    <w:rsid w:val="0083443E"/>
    <w:rsid w:val="00835508"/>
    <w:rsid w:val="008355CF"/>
    <w:rsid w:val="008360AB"/>
    <w:rsid w:val="008363FA"/>
    <w:rsid w:val="00836863"/>
    <w:rsid w:val="00840E29"/>
    <w:rsid w:val="00840FE4"/>
    <w:rsid w:val="008416D1"/>
    <w:rsid w:val="00841C97"/>
    <w:rsid w:val="00841D19"/>
    <w:rsid w:val="00841DC3"/>
    <w:rsid w:val="008420BA"/>
    <w:rsid w:val="00842D44"/>
    <w:rsid w:val="008432C4"/>
    <w:rsid w:val="00843413"/>
    <w:rsid w:val="0084357A"/>
    <w:rsid w:val="008436D2"/>
    <w:rsid w:val="008438E9"/>
    <w:rsid w:val="00844228"/>
    <w:rsid w:val="008443D6"/>
    <w:rsid w:val="008444F0"/>
    <w:rsid w:val="00844EC9"/>
    <w:rsid w:val="00845440"/>
    <w:rsid w:val="00845476"/>
    <w:rsid w:val="0084586B"/>
    <w:rsid w:val="00845A68"/>
    <w:rsid w:val="0084669A"/>
    <w:rsid w:val="008468B2"/>
    <w:rsid w:val="00846CEE"/>
    <w:rsid w:val="00847210"/>
    <w:rsid w:val="008475C0"/>
    <w:rsid w:val="008478AC"/>
    <w:rsid w:val="00847C78"/>
    <w:rsid w:val="008500C6"/>
    <w:rsid w:val="0085012C"/>
    <w:rsid w:val="00850462"/>
    <w:rsid w:val="00850808"/>
    <w:rsid w:val="008508A0"/>
    <w:rsid w:val="00850FC9"/>
    <w:rsid w:val="0085190D"/>
    <w:rsid w:val="00852A49"/>
    <w:rsid w:val="0085323A"/>
    <w:rsid w:val="008538CE"/>
    <w:rsid w:val="00853A1E"/>
    <w:rsid w:val="008542BE"/>
    <w:rsid w:val="00854BE1"/>
    <w:rsid w:val="008553CF"/>
    <w:rsid w:val="00855678"/>
    <w:rsid w:val="00855FD1"/>
    <w:rsid w:val="008568F5"/>
    <w:rsid w:val="008569DD"/>
    <w:rsid w:val="0085702A"/>
    <w:rsid w:val="0085720A"/>
    <w:rsid w:val="00857702"/>
    <w:rsid w:val="00857F4A"/>
    <w:rsid w:val="00860364"/>
    <w:rsid w:val="0086192E"/>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C2"/>
    <w:rsid w:val="00873351"/>
    <w:rsid w:val="00873787"/>
    <w:rsid w:val="0087378F"/>
    <w:rsid w:val="0087447A"/>
    <w:rsid w:val="00874712"/>
    <w:rsid w:val="008749D0"/>
    <w:rsid w:val="00874C92"/>
    <w:rsid w:val="00874CDB"/>
    <w:rsid w:val="00875020"/>
    <w:rsid w:val="00875162"/>
    <w:rsid w:val="00875397"/>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33A3"/>
    <w:rsid w:val="00883883"/>
    <w:rsid w:val="00883A23"/>
    <w:rsid w:val="00883B13"/>
    <w:rsid w:val="00883C7A"/>
    <w:rsid w:val="008844DA"/>
    <w:rsid w:val="00884A24"/>
    <w:rsid w:val="00884E55"/>
    <w:rsid w:val="008860F0"/>
    <w:rsid w:val="00886EAC"/>
    <w:rsid w:val="00886FB3"/>
    <w:rsid w:val="00887678"/>
    <w:rsid w:val="00887AEA"/>
    <w:rsid w:val="00887DC5"/>
    <w:rsid w:val="00887E6D"/>
    <w:rsid w:val="00891519"/>
    <w:rsid w:val="00892705"/>
    <w:rsid w:val="0089299C"/>
    <w:rsid w:val="00892D75"/>
    <w:rsid w:val="008939F3"/>
    <w:rsid w:val="00894753"/>
    <w:rsid w:val="00894799"/>
    <w:rsid w:val="008953A2"/>
    <w:rsid w:val="0089573F"/>
    <w:rsid w:val="00895EBA"/>
    <w:rsid w:val="00896157"/>
    <w:rsid w:val="00896872"/>
    <w:rsid w:val="00896AF2"/>
    <w:rsid w:val="00896E6C"/>
    <w:rsid w:val="008A0197"/>
    <w:rsid w:val="008A0397"/>
    <w:rsid w:val="008A03F6"/>
    <w:rsid w:val="008A11BA"/>
    <w:rsid w:val="008A17DA"/>
    <w:rsid w:val="008A24DB"/>
    <w:rsid w:val="008A2EEB"/>
    <w:rsid w:val="008A3391"/>
    <w:rsid w:val="008A352E"/>
    <w:rsid w:val="008A3AF5"/>
    <w:rsid w:val="008A3FCC"/>
    <w:rsid w:val="008A4398"/>
    <w:rsid w:val="008A4859"/>
    <w:rsid w:val="008A4F14"/>
    <w:rsid w:val="008A4F74"/>
    <w:rsid w:val="008A5238"/>
    <w:rsid w:val="008A5395"/>
    <w:rsid w:val="008A53F7"/>
    <w:rsid w:val="008A65E7"/>
    <w:rsid w:val="008A6B16"/>
    <w:rsid w:val="008A6D2A"/>
    <w:rsid w:val="008A7555"/>
    <w:rsid w:val="008A7A89"/>
    <w:rsid w:val="008B0489"/>
    <w:rsid w:val="008B065A"/>
    <w:rsid w:val="008B08E9"/>
    <w:rsid w:val="008B0A88"/>
    <w:rsid w:val="008B0CC8"/>
    <w:rsid w:val="008B186D"/>
    <w:rsid w:val="008B1AA0"/>
    <w:rsid w:val="008B1BDA"/>
    <w:rsid w:val="008B24B6"/>
    <w:rsid w:val="008B2AEB"/>
    <w:rsid w:val="008B3241"/>
    <w:rsid w:val="008B32F2"/>
    <w:rsid w:val="008B3330"/>
    <w:rsid w:val="008B3782"/>
    <w:rsid w:val="008B3E8D"/>
    <w:rsid w:val="008B43FA"/>
    <w:rsid w:val="008B4BE0"/>
    <w:rsid w:val="008B4E33"/>
    <w:rsid w:val="008B4E35"/>
    <w:rsid w:val="008B4FA8"/>
    <w:rsid w:val="008B54CD"/>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625"/>
    <w:rsid w:val="008C4715"/>
    <w:rsid w:val="008C4B7E"/>
    <w:rsid w:val="008C4C2E"/>
    <w:rsid w:val="008C5CB7"/>
    <w:rsid w:val="008C63E8"/>
    <w:rsid w:val="008C6681"/>
    <w:rsid w:val="008C6695"/>
    <w:rsid w:val="008C6B8B"/>
    <w:rsid w:val="008D05F1"/>
    <w:rsid w:val="008D188F"/>
    <w:rsid w:val="008D276B"/>
    <w:rsid w:val="008D2FF9"/>
    <w:rsid w:val="008D4406"/>
    <w:rsid w:val="008D4781"/>
    <w:rsid w:val="008D4DA6"/>
    <w:rsid w:val="008D56BA"/>
    <w:rsid w:val="008D61C6"/>
    <w:rsid w:val="008D642A"/>
    <w:rsid w:val="008D685D"/>
    <w:rsid w:val="008D6AC8"/>
    <w:rsid w:val="008D7590"/>
    <w:rsid w:val="008D7603"/>
    <w:rsid w:val="008D7B40"/>
    <w:rsid w:val="008E0040"/>
    <w:rsid w:val="008E1108"/>
    <w:rsid w:val="008E13F8"/>
    <w:rsid w:val="008E1531"/>
    <w:rsid w:val="008E178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194"/>
    <w:rsid w:val="008F16D2"/>
    <w:rsid w:val="008F2334"/>
    <w:rsid w:val="008F27AA"/>
    <w:rsid w:val="008F2A33"/>
    <w:rsid w:val="008F2B02"/>
    <w:rsid w:val="008F3901"/>
    <w:rsid w:val="008F39FC"/>
    <w:rsid w:val="008F57EF"/>
    <w:rsid w:val="008F5B92"/>
    <w:rsid w:val="008F5F91"/>
    <w:rsid w:val="008F6095"/>
    <w:rsid w:val="008F68DD"/>
    <w:rsid w:val="008F7673"/>
    <w:rsid w:val="008F776B"/>
    <w:rsid w:val="008F7923"/>
    <w:rsid w:val="008F798A"/>
    <w:rsid w:val="008F7EBF"/>
    <w:rsid w:val="008F7F34"/>
    <w:rsid w:val="009001CB"/>
    <w:rsid w:val="0090081A"/>
    <w:rsid w:val="00901F7E"/>
    <w:rsid w:val="00902410"/>
    <w:rsid w:val="00902615"/>
    <w:rsid w:val="0090276E"/>
    <w:rsid w:val="00902955"/>
    <w:rsid w:val="00902B9C"/>
    <w:rsid w:val="0090327D"/>
    <w:rsid w:val="009038B4"/>
    <w:rsid w:val="00903B92"/>
    <w:rsid w:val="00904343"/>
    <w:rsid w:val="00904988"/>
    <w:rsid w:val="00904ABB"/>
    <w:rsid w:val="00904F3F"/>
    <w:rsid w:val="00905612"/>
    <w:rsid w:val="00906076"/>
    <w:rsid w:val="009060E1"/>
    <w:rsid w:val="00906284"/>
    <w:rsid w:val="009067C8"/>
    <w:rsid w:val="0090686B"/>
    <w:rsid w:val="0090765F"/>
    <w:rsid w:val="009079A9"/>
    <w:rsid w:val="00910CD4"/>
    <w:rsid w:val="00910F28"/>
    <w:rsid w:val="009112C6"/>
    <w:rsid w:val="00911447"/>
    <w:rsid w:val="009114C0"/>
    <w:rsid w:val="00911C37"/>
    <w:rsid w:val="009120CE"/>
    <w:rsid w:val="009127D9"/>
    <w:rsid w:val="00912F60"/>
    <w:rsid w:val="009133E3"/>
    <w:rsid w:val="009138FF"/>
    <w:rsid w:val="00913AB1"/>
    <w:rsid w:val="00913D7A"/>
    <w:rsid w:val="0091465A"/>
    <w:rsid w:val="00914F01"/>
    <w:rsid w:val="00915118"/>
    <w:rsid w:val="009165FE"/>
    <w:rsid w:val="009168EB"/>
    <w:rsid w:val="0091695E"/>
    <w:rsid w:val="00916A9D"/>
    <w:rsid w:val="00916CAF"/>
    <w:rsid w:val="009176BA"/>
    <w:rsid w:val="00917BA9"/>
    <w:rsid w:val="00917C0E"/>
    <w:rsid w:val="00920023"/>
    <w:rsid w:val="00920138"/>
    <w:rsid w:val="009202FA"/>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19D"/>
    <w:rsid w:val="00926488"/>
    <w:rsid w:val="009275AF"/>
    <w:rsid w:val="00927804"/>
    <w:rsid w:val="00927864"/>
    <w:rsid w:val="00927C99"/>
    <w:rsid w:val="00930314"/>
    <w:rsid w:val="00930530"/>
    <w:rsid w:val="00930B11"/>
    <w:rsid w:val="00930D8E"/>
    <w:rsid w:val="00930EBC"/>
    <w:rsid w:val="00931AEC"/>
    <w:rsid w:val="0093274D"/>
    <w:rsid w:val="00932DC6"/>
    <w:rsid w:val="0093307B"/>
    <w:rsid w:val="009331D3"/>
    <w:rsid w:val="009332CA"/>
    <w:rsid w:val="00933753"/>
    <w:rsid w:val="00933B6C"/>
    <w:rsid w:val="009340F5"/>
    <w:rsid w:val="00934C1F"/>
    <w:rsid w:val="00935077"/>
    <w:rsid w:val="009360E0"/>
    <w:rsid w:val="009365D5"/>
    <w:rsid w:val="00936A62"/>
    <w:rsid w:val="00936AB9"/>
    <w:rsid w:val="00936F33"/>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61D"/>
    <w:rsid w:val="009438EF"/>
    <w:rsid w:val="00943E25"/>
    <w:rsid w:val="00943EBB"/>
    <w:rsid w:val="00943ED2"/>
    <w:rsid w:val="009442E7"/>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777"/>
    <w:rsid w:val="009527C3"/>
    <w:rsid w:val="0095309B"/>
    <w:rsid w:val="00953368"/>
    <w:rsid w:val="0095378A"/>
    <w:rsid w:val="00953C2C"/>
    <w:rsid w:val="00953C69"/>
    <w:rsid w:val="00954234"/>
    <w:rsid w:val="0095446A"/>
    <w:rsid w:val="00954796"/>
    <w:rsid w:val="00954D51"/>
    <w:rsid w:val="00954D67"/>
    <w:rsid w:val="00954F85"/>
    <w:rsid w:val="00955C0C"/>
    <w:rsid w:val="00956298"/>
    <w:rsid w:val="00956343"/>
    <w:rsid w:val="00956590"/>
    <w:rsid w:val="00956731"/>
    <w:rsid w:val="0095688B"/>
    <w:rsid w:val="00956DA0"/>
    <w:rsid w:val="00956F31"/>
    <w:rsid w:val="009579A4"/>
    <w:rsid w:val="00957B77"/>
    <w:rsid w:val="00957DBA"/>
    <w:rsid w:val="00957E6F"/>
    <w:rsid w:val="009602EA"/>
    <w:rsid w:val="00960DA3"/>
    <w:rsid w:val="00960EA7"/>
    <w:rsid w:val="00961C97"/>
    <w:rsid w:val="0096221B"/>
    <w:rsid w:val="00962AE6"/>
    <w:rsid w:val="00962AF4"/>
    <w:rsid w:val="00962B7E"/>
    <w:rsid w:val="0096350C"/>
    <w:rsid w:val="00964091"/>
    <w:rsid w:val="00964427"/>
    <w:rsid w:val="009647AC"/>
    <w:rsid w:val="00965067"/>
    <w:rsid w:val="009656EC"/>
    <w:rsid w:val="00965853"/>
    <w:rsid w:val="00965A2B"/>
    <w:rsid w:val="00965BD5"/>
    <w:rsid w:val="00965C4C"/>
    <w:rsid w:val="00965E37"/>
    <w:rsid w:val="009663EB"/>
    <w:rsid w:val="0096684E"/>
    <w:rsid w:val="00966EF7"/>
    <w:rsid w:val="00967134"/>
    <w:rsid w:val="0096738B"/>
    <w:rsid w:val="009679D3"/>
    <w:rsid w:val="009701F4"/>
    <w:rsid w:val="009708AD"/>
    <w:rsid w:val="00970FB8"/>
    <w:rsid w:val="009715CD"/>
    <w:rsid w:val="00971865"/>
    <w:rsid w:val="0097192A"/>
    <w:rsid w:val="00971BCF"/>
    <w:rsid w:val="009729B1"/>
    <w:rsid w:val="00973810"/>
    <w:rsid w:val="00973E15"/>
    <w:rsid w:val="00973F98"/>
    <w:rsid w:val="00975D57"/>
    <w:rsid w:val="00975E02"/>
    <w:rsid w:val="00975EBE"/>
    <w:rsid w:val="0097611E"/>
    <w:rsid w:val="00976A5E"/>
    <w:rsid w:val="00976E90"/>
    <w:rsid w:val="009773D7"/>
    <w:rsid w:val="009774C8"/>
    <w:rsid w:val="009801CA"/>
    <w:rsid w:val="0098087C"/>
    <w:rsid w:val="00980A13"/>
    <w:rsid w:val="00980AF5"/>
    <w:rsid w:val="00980E60"/>
    <w:rsid w:val="0098104B"/>
    <w:rsid w:val="009810B9"/>
    <w:rsid w:val="00981588"/>
    <w:rsid w:val="0098233C"/>
    <w:rsid w:val="00982E67"/>
    <w:rsid w:val="00982F03"/>
    <w:rsid w:val="0098309D"/>
    <w:rsid w:val="00984079"/>
    <w:rsid w:val="00984628"/>
    <w:rsid w:val="00985042"/>
    <w:rsid w:val="009860FA"/>
    <w:rsid w:val="00986187"/>
    <w:rsid w:val="00986AC7"/>
    <w:rsid w:val="00986DA9"/>
    <w:rsid w:val="00986E83"/>
    <w:rsid w:val="0098714F"/>
    <w:rsid w:val="00987556"/>
    <w:rsid w:val="00987ACE"/>
    <w:rsid w:val="00990600"/>
    <w:rsid w:val="00990EB5"/>
    <w:rsid w:val="00991E54"/>
    <w:rsid w:val="00992207"/>
    <w:rsid w:val="009926C7"/>
    <w:rsid w:val="009927E0"/>
    <w:rsid w:val="00992F3C"/>
    <w:rsid w:val="009937E8"/>
    <w:rsid w:val="00993B58"/>
    <w:rsid w:val="00994029"/>
    <w:rsid w:val="00994B1E"/>
    <w:rsid w:val="00995CCC"/>
    <w:rsid w:val="009960B8"/>
    <w:rsid w:val="009967ED"/>
    <w:rsid w:val="00996D9E"/>
    <w:rsid w:val="00996E5E"/>
    <w:rsid w:val="00996EC0"/>
    <w:rsid w:val="0099795E"/>
    <w:rsid w:val="00997A7A"/>
    <w:rsid w:val="009A00A8"/>
    <w:rsid w:val="009A0533"/>
    <w:rsid w:val="009A0E7D"/>
    <w:rsid w:val="009A0E94"/>
    <w:rsid w:val="009A141C"/>
    <w:rsid w:val="009A17A6"/>
    <w:rsid w:val="009A1824"/>
    <w:rsid w:val="009A19D2"/>
    <w:rsid w:val="009A1BA3"/>
    <w:rsid w:val="009A1C41"/>
    <w:rsid w:val="009A25E7"/>
    <w:rsid w:val="009A2CBD"/>
    <w:rsid w:val="009A317C"/>
    <w:rsid w:val="009A38DC"/>
    <w:rsid w:val="009A39BD"/>
    <w:rsid w:val="009A3A2C"/>
    <w:rsid w:val="009A3E76"/>
    <w:rsid w:val="009A421B"/>
    <w:rsid w:val="009A43DF"/>
    <w:rsid w:val="009A44BF"/>
    <w:rsid w:val="009A45E7"/>
    <w:rsid w:val="009A4602"/>
    <w:rsid w:val="009A474E"/>
    <w:rsid w:val="009A4809"/>
    <w:rsid w:val="009A4CEA"/>
    <w:rsid w:val="009A51FB"/>
    <w:rsid w:val="009A5517"/>
    <w:rsid w:val="009A5919"/>
    <w:rsid w:val="009A5E8F"/>
    <w:rsid w:val="009A5F31"/>
    <w:rsid w:val="009A63E2"/>
    <w:rsid w:val="009A686A"/>
    <w:rsid w:val="009A6942"/>
    <w:rsid w:val="009A6953"/>
    <w:rsid w:val="009A6C50"/>
    <w:rsid w:val="009A6CAD"/>
    <w:rsid w:val="009A7652"/>
    <w:rsid w:val="009A77D8"/>
    <w:rsid w:val="009A7A8E"/>
    <w:rsid w:val="009B0168"/>
    <w:rsid w:val="009B0625"/>
    <w:rsid w:val="009B0BFC"/>
    <w:rsid w:val="009B1A25"/>
    <w:rsid w:val="009B1E21"/>
    <w:rsid w:val="009B1FB0"/>
    <w:rsid w:val="009B203C"/>
    <w:rsid w:val="009B261B"/>
    <w:rsid w:val="009B2A99"/>
    <w:rsid w:val="009B2E32"/>
    <w:rsid w:val="009B3244"/>
    <w:rsid w:val="009B35D4"/>
    <w:rsid w:val="009B39B2"/>
    <w:rsid w:val="009B3D0B"/>
    <w:rsid w:val="009B3F9F"/>
    <w:rsid w:val="009B41C3"/>
    <w:rsid w:val="009B4205"/>
    <w:rsid w:val="009B5221"/>
    <w:rsid w:val="009B5522"/>
    <w:rsid w:val="009B59B9"/>
    <w:rsid w:val="009B5F02"/>
    <w:rsid w:val="009B61AC"/>
    <w:rsid w:val="009B630D"/>
    <w:rsid w:val="009B6464"/>
    <w:rsid w:val="009B6F81"/>
    <w:rsid w:val="009B7241"/>
    <w:rsid w:val="009B74A8"/>
    <w:rsid w:val="009C0099"/>
    <w:rsid w:val="009C0188"/>
    <w:rsid w:val="009C0699"/>
    <w:rsid w:val="009C0A16"/>
    <w:rsid w:val="009C1234"/>
    <w:rsid w:val="009C1A01"/>
    <w:rsid w:val="009C1DC1"/>
    <w:rsid w:val="009C2559"/>
    <w:rsid w:val="009C2A40"/>
    <w:rsid w:val="009C2EB2"/>
    <w:rsid w:val="009C42F1"/>
    <w:rsid w:val="009C5339"/>
    <w:rsid w:val="009C6F35"/>
    <w:rsid w:val="009C6FA2"/>
    <w:rsid w:val="009C6FB2"/>
    <w:rsid w:val="009C7BE2"/>
    <w:rsid w:val="009C7D8A"/>
    <w:rsid w:val="009D06C9"/>
    <w:rsid w:val="009D1188"/>
    <w:rsid w:val="009D1A32"/>
    <w:rsid w:val="009D1C98"/>
    <w:rsid w:val="009D21E5"/>
    <w:rsid w:val="009D23DA"/>
    <w:rsid w:val="009D2AC2"/>
    <w:rsid w:val="009D2CB6"/>
    <w:rsid w:val="009D3045"/>
    <w:rsid w:val="009D319F"/>
    <w:rsid w:val="009D3D39"/>
    <w:rsid w:val="009D3DFF"/>
    <w:rsid w:val="009D41AB"/>
    <w:rsid w:val="009D45B9"/>
    <w:rsid w:val="009D4883"/>
    <w:rsid w:val="009D4E22"/>
    <w:rsid w:val="009D53A9"/>
    <w:rsid w:val="009D586C"/>
    <w:rsid w:val="009D5AE5"/>
    <w:rsid w:val="009D7098"/>
    <w:rsid w:val="009D70AA"/>
    <w:rsid w:val="009D7330"/>
    <w:rsid w:val="009D7563"/>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2BB2"/>
    <w:rsid w:val="009E3806"/>
    <w:rsid w:val="009E38B0"/>
    <w:rsid w:val="009E3CFD"/>
    <w:rsid w:val="009E3EA9"/>
    <w:rsid w:val="009E406B"/>
    <w:rsid w:val="009E43CC"/>
    <w:rsid w:val="009E4EF7"/>
    <w:rsid w:val="009E5185"/>
    <w:rsid w:val="009E60DD"/>
    <w:rsid w:val="009E6A05"/>
    <w:rsid w:val="009E6E3A"/>
    <w:rsid w:val="009E7469"/>
    <w:rsid w:val="009E78D5"/>
    <w:rsid w:val="009E7BD8"/>
    <w:rsid w:val="009E7E94"/>
    <w:rsid w:val="009F0C2C"/>
    <w:rsid w:val="009F2249"/>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489"/>
    <w:rsid w:val="00A0072C"/>
    <w:rsid w:val="00A0076F"/>
    <w:rsid w:val="00A008F1"/>
    <w:rsid w:val="00A00D91"/>
    <w:rsid w:val="00A00F09"/>
    <w:rsid w:val="00A01086"/>
    <w:rsid w:val="00A01A11"/>
    <w:rsid w:val="00A02329"/>
    <w:rsid w:val="00A02396"/>
    <w:rsid w:val="00A02AC6"/>
    <w:rsid w:val="00A031BA"/>
    <w:rsid w:val="00A03977"/>
    <w:rsid w:val="00A03A25"/>
    <w:rsid w:val="00A04281"/>
    <w:rsid w:val="00A04F7A"/>
    <w:rsid w:val="00A05821"/>
    <w:rsid w:val="00A05B0F"/>
    <w:rsid w:val="00A05B10"/>
    <w:rsid w:val="00A06697"/>
    <w:rsid w:val="00A0719F"/>
    <w:rsid w:val="00A07B21"/>
    <w:rsid w:val="00A1010B"/>
    <w:rsid w:val="00A10636"/>
    <w:rsid w:val="00A1078E"/>
    <w:rsid w:val="00A122A1"/>
    <w:rsid w:val="00A12348"/>
    <w:rsid w:val="00A12501"/>
    <w:rsid w:val="00A12724"/>
    <w:rsid w:val="00A13106"/>
    <w:rsid w:val="00A131E6"/>
    <w:rsid w:val="00A13708"/>
    <w:rsid w:val="00A14640"/>
    <w:rsid w:val="00A14BE0"/>
    <w:rsid w:val="00A1578B"/>
    <w:rsid w:val="00A15977"/>
    <w:rsid w:val="00A15AFF"/>
    <w:rsid w:val="00A15BAA"/>
    <w:rsid w:val="00A17265"/>
    <w:rsid w:val="00A17BCC"/>
    <w:rsid w:val="00A2056A"/>
    <w:rsid w:val="00A20657"/>
    <w:rsid w:val="00A20AA4"/>
    <w:rsid w:val="00A20B33"/>
    <w:rsid w:val="00A20BE0"/>
    <w:rsid w:val="00A20D44"/>
    <w:rsid w:val="00A20F44"/>
    <w:rsid w:val="00A217AF"/>
    <w:rsid w:val="00A217F7"/>
    <w:rsid w:val="00A2271C"/>
    <w:rsid w:val="00A22927"/>
    <w:rsid w:val="00A23081"/>
    <w:rsid w:val="00A233E9"/>
    <w:rsid w:val="00A23FE8"/>
    <w:rsid w:val="00A24196"/>
    <w:rsid w:val="00A245E2"/>
    <w:rsid w:val="00A254AB"/>
    <w:rsid w:val="00A255BA"/>
    <w:rsid w:val="00A2585F"/>
    <w:rsid w:val="00A25EB9"/>
    <w:rsid w:val="00A262A5"/>
    <w:rsid w:val="00A26519"/>
    <w:rsid w:val="00A26B4C"/>
    <w:rsid w:val="00A26E62"/>
    <w:rsid w:val="00A26FD3"/>
    <w:rsid w:val="00A2722B"/>
    <w:rsid w:val="00A27483"/>
    <w:rsid w:val="00A274E4"/>
    <w:rsid w:val="00A27AB5"/>
    <w:rsid w:val="00A27CC3"/>
    <w:rsid w:val="00A27E4F"/>
    <w:rsid w:val="00A30C36"/>
    <w:rsid w:val="00A30E16"/>
    <w:rsid w:val="00A311FA"/>
    <w:rsid w:val="00A31B55"/>
    <w:rsid w:val="00A31F90"/>
    <w:rsid w:val="00A3268B"/>
    <w:rsid w:val="00A330EF"/>
    <w:rsid w:val="00A33921"/>
    <w:rsid w:val="00A33923"/>
    <w:rsid w:val="00A342FA"/>
    <w:rsid w:val="00A34DD3"/>
    <w:rsid w:val="00A3597C"/>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4BB3"/>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1BF2"/>
    <w:rsid w:val="00A51E95"/>
    <w:rsid w:val="00A52250"/>
    <w:rsid w:val="00A527D4"/>
    <w:rsid w:val="00A5326D"/>
    <w:rsid w:val="00A53CC6"/>
    <w:rsid w:val="00A53F57"/>
    <w:rsid w:val="00A54F51"/>
    <w:rsid w:val="00A555FC"/>
    <w:rsid w:val="00A558CD"/>
    <w:rsid w:val="00A560DD"/>
    <w:rsid w:val="00A5621B"/>
    <w:rsid w:val="00A56F19"/>
    <w:rsid w:val="00A56F6D"/>
    <w:rsid w:val="00A57368"/>
    <w:rsid w:val="00A57A53"/>
    <w:rsid w:val="00A57F73"/>
    <w:rsid w:val="00A602B0"/>
    <w:rsid w:val="00A6035D"/>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65B6"/>
    <w:rsid w:val="00A66F9B"/>
    <w:rsid w:val="00A67960"/>
    <w:rsid w:val="00A67CE9"/>
    <w:rsid w:val="00A7055E"/>
    <w:rsid w:val="00A70BB5"/>
    <w:rsid w:val="00A711F1"/>
    <w:rsid w:val="00A71254"/>
    <w:rsid w:val="00A714ED"/>
    <w:rsid w:val="00A717D3"/>
    <w:rsid w:val="00A72225"/>
    <w:rsid w:val="00A72C31"/>
    <w:rsid w:val="00A72CFF"/>
    <w:rsid w:val="00A73184"/>
    <w:rsid w:val="00A731EA"/>
    <w:rsid w:val="00A73A16"/>
    <w:rsid w:val="00A7400B"/>
    <w:rsid w:val="00A74100"/>
    <w:rsid w:val="00A74A93"/>
    <w:rsid w:val="00A758F5"/>
    <w:rsid w:val="00A75A11"/>
    <w:rsid w:val="00A75DD0"/>
    <w:rsid w:val="00A767FC"/>
    <w:rsid w:val="00A76A86"/>
    <w:rsid w:val="00A77EAB"/>
    <w:rsid w:val="00A77ED8"/>
    <w:rsid w:val="00A817EB"/>
    <w:rsid w:val="00A81DAB"/>
    <w:rsid w:val="00A82422"/>
    <w:rsid w:val="00A82629"/>
    <w:rsid w:val="00A82CE6"/>
    <w:rsid w:val="00A8383F"/>
    <w:rsid w:val="00A83F33"/>
    <w:rsid w:val="00A84460"/>
    <w:rsid w:val="00A84656"/>
    <w:rsid w:val="00A84779"/>
    <w:rsid w:val="00A84B17"/>
    <w:rsid w:val="00A8500F"/>
    <w:rsid w:val="00A851C5"/>
    <w:rsid w:val="00A85206"/>
    <w:rsid w:val="00A854F8"/>
    <w:rsid w:val="00A85588"/>
    <w:rsid w:val="00A857BA"/>
    <w:rsid w:val="00A8594E"/>
    <w:rsid w:val="00A86404"/>
    <w:rsid w:val="00A86C44"/>
    <w:rsid w:val="00A87246"/>
    <w:rsid w:val="00A87406"/>
    <w:rsid w:val="00A8761D"/>
    <w:rsid w:val="00A87A9E"/>
    <w:rsid w:val="00A9071E"/>
    <w:rsid w:val="00A90FAB"/>
    <w:rsid w:val="00A91009"/>
    <w:rsid w:val="00A915BE"/>
    <w:rsid w:val="00A916C1"/>
    <w:rsid w:val="00A91A0A"/>
    <w:rsid w:val="00A91B11"/>
    <w:rsid w:val="00A920EE"/>
    <w:rsid w:val="00A92103"/>
    <w:rsid w:val="00A92453"/>
    <w:rsid w:val="00A924E9"/>
    <w:rsid w:val="00A92E81"/>
    <w:rsid w:val="00A9323E"/>
    <w:rsid w:val="00A93B66"/>
    <w:rsid w:val="00A93BF2"/>
    <w:rsid w:val="00A93D6C"/>
    <w:rsid w:val="00A93E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3D42"/>
    <w:rsid w:val="00AA4288"/>
    <w:rsid w:val="00AA442D"/>
    <w:rsid w:val="00AA4B36"/>
    <w:rsid w:val="00AA52D9"/>
    <w:rsid w:val="00AA5384"/>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4ED8"/>
    <w:rsid w:val="00AC528A"/>
    <w:rsid w:val="00AC5329"/>
    <w:rsid w:val="00AC553C"/>
    <w:rsid w:val="00AC5A61"/>
    <w:rsid w:val="00AC5A77"/>
    <w:rsid w:val="00AC5D3E"/>
    <w:rsid w:val="00AC60F6"/>
    <w:rsid w:val="00AC65C2"/>
    <w:rsid w:val="00AC7015"/>
    <w:rsid w:val="00AC745D"/>
    <w:rsid w:val="00AC7536"/>
    <w:rsid w:val="00AC7E45"/>
    <w:rsid w:val="00AD023A"/>
    <w:rsid w:val="00AD07E0"/>
    <w:rsid w:val="00AD0E40"/>
    <w:rsid w:val="00AD126F"/>
    <w:rsid w:val="00AD1B9A"/>
    <w:rsid w:val="00AD1DA8"/>
    <w:rsid w:val="00AD250D"/>
    <w:rsid w:val="00AD2764"/>
    <w:rsid w:val="00AD2CC8"/>
    <w:rsid w:val="00AD2F35"/>
    <w:rsid w:val="00AD32F8"/>
    <w:rsid w:val="00AD357A"/>
    <w:rsid w:val="00AD37B4"/>
    <w:rsid w:val="00AD3DB2"/>
    <w:rsid w:val="00AD42F1"/>
    <w:rsid w:val="00AD498C"/>
    <w:rsid w:val="00AD523B"/>
    <w:rsid w:val="00AD5ADD"/>
    <w:rsid w:val="00AD5CD3"/>
    <w:rsid w:val="00AD754C"/>
    <w:rsid w:val="00AD7FD9"/>
    <w:rsid w:val="00AE047A"/>
    <w:rsid w:val="00AE0510"/>
    <w:rsid w:val="00AE07FD"/>
    <w:rsid w:val="00AE1071"/>
    <w:rsid w:val="00AE13F2"/>
    <w:rsid w:val="00AE161A"/>
    <w:rsid w:val="00AE182E"/>
    <w:rsid w:val="00AE1A7E"/>
    <w:rsid w:val="00AE230D"/>
    <w:rsid w:val="00AE240E"/>
    <w:rsid w:val="00AE28C4"/>
    <w:rsid w:val="00AE2CE5"/>
    <w:rsid w:val="00AE3602"/>
    <w:rsid w:val="00AE3B7D"/>
    <w:rsid w:val="00AE3EF0"/>
    <w:rsid w:val="00AE4862"/>
    <w:rsid w:val="00AE4BCF"/>
    <w:rsid w:val="00AE60F3"/>
    <w:rsid w:val="00AE622B"/>
    <w:rsid w:val="00AE6491"/>
    <w:rsid w:val="00AE66C2"/>
    <w:rsid w:val="00AE691C"/>
    <w:rsid w:val="00AE6A1B"/>
    <w:rsid w:val="00AE6B51"/>
    <w:rsid w:val="00AE7255"/>
    <w:rsid w:val="00AE7848"/>
    <w:rsid w:val="00AE7A51"/>
    <w:rsid w:val="00AE7CCF"/>
    <w:rsid w:val="00AF016C"/>
    <w:rsid w:val="00AF0171"/>
    <w:rsid w:val="00AF11B8"/>
    <w:rsid w:val="00AF1B4C"/>
    <w:rsid w:val="00AF1D62"/>
    <w:rsid w:val="00AF2173"/>
    <w:rsid w:val="00AF21FD"/>
    <w:rsid w:val="00AF24E0"/>
    <w:rsid w:val="00AF2BE0"/>
    <w:rsid w:val="00AF3FC3"/>
    <w:rsid w:val="00AF419E"/>
    <w:rsid w:val="00AF4721"/>
    <w:rsid w:val="00AF5A6C"/>
    <w:rsid w:val="00AF62ED"/>
    <w:rsid w:val="00AF6471"/>
    <w:rsid w:val="00AF6615"/>
    <w:rsid w:val="00AF6792"/>
    <w:rsid w:val="00AF6E70"/>
    <w:rsid w:val="00AF7536"/>
    <w:rsid w:val="00AF7764"/>
    <w:rsid w:val="00AF77C6"/>
    <w:rsid w:val="00B0061D"/>
    <w:rsid w:val="00B009AC"/>
    <w:rsid w:val="00B00AEB"/>
    <w:rsid w:val="00B00C4F"/>
    <w:rsid w:val="00B01448"/>
    <w:rsid w:val="00B021E2"/>
    <w:rsid w:val="00B0282E"/>
    <w:rsid w:val="00B04598"/>
    <w:rsid w:val="00B0465E"/>
    <w:rsid w:val="00B0467D"/>
    <w:rsid w:val="00B04BFD"/>
    <w:rsid w:val="00B04C20"/>
    <w:rsid w:val="00B04C5C"/>
    <w:rsid w:val="00B04CEF"/>
    <w:rsid w:val="00B04EE2"/>
    <w:rsid w:val="00B051A3"/>
    <w:rsid w:val="00B051C2"/>
    <w:rsid w:val="00B05B80"/>
    <w:rsid w:val="00B05E4E"/>
    <w:rsid w:val="00B064AF"/>
    <w:rsid w:val="00B067DB"/>
    <w:rsid w:val="00B0709A"/>
    <w:rsid w:val="00B07E50"/>
    <w:rsid w:val="00B105F0"/>
    <w:rsid w:val="00B106A2"/>
    <w:rsid w:val="00B109E3"/>
    <w:rsid w:val="00B10A25"/>
    <w:rsid w:val="00B10D88"/>
    <w:rsid w:val="00B10E2E"/>
    <w:rsid w:val="00B10E62"/>
    <w:rsid w:val="00B110E8"/>
    <w:rsid w:val="00B119FD"/>
    <w:rsid w:val="00B12108"/>
    <w:rsid w:val="00B1261E"/>
    <w:rsid w:val="00B128BE"/>
    <w:rsid w:val="00B12E49"/>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AFD"/>
    <w:rsid w:val="00B22D3C"/>
    <w:rsid w:val="00B23B50"/>
    <w:rsid w:val="00B23BE6"/>
    <w:rsid w:val="00B23E8F"/>
    <w:rsid w:val="00B23ECE"/>
    <w:rsid w:val="00B23F6A"/>
    <w:rsid w:val="00B245DA"/>
    <w:rsid w:val="00B246CC"/>
    <w:rsid w:val="00B247F8"/>
    <w:rsid w:val="00B24885"/>
    <w:rsid w:val="00B24F20"/>
    <w:rsid w:val="00B251A3"/>
    <w:rsid w:val="00B25295"/>
    <w:rsid w:val="00B255E4"/>
    <w:rsid w:val="00B257BC"/>
    <w:rsid w:val="00B25820"/>
    <w:rsid w:val="00B259CD"/>
    <w:rsid w:val="00B25A3C"/>
    <w:rsid w:val="00B26ECB"/>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5186"/>
    <w:rsid w:val="00B355AB"/>
    <w:rsid w:val="00B35812"/>
    <w:rsid w:val="00B35A36"/>
    <w:rsid w:val="00B367EE"/>
    <w:rsid w:val="00B368A6"/>
    <w:rsid w:val="00B36E28"/>
    <w:rsid w:val="00B37845"/>
    <w:rsid w:val="00B37861"/>
    <w:rsid w:val="00B37877"/>
    <w:rsid w:val="00B37D29"/>
    <w:rsid w:val="00B37E84"/>
    <w:rsid w:val="00B4031D"/>
    <w:rsid w:val="00B4037D"/>
    <w:rsid w:val="00B40773"/>
    <w:rsid w:val="00B40788"/>
    <w:rsid w:val="00B4123F"/>
    <w:rsid w:val="00B416C5"/>
    <w:rsid w:val="00B418CC"/>
    <w:rsid w:val="00B418FF"/>
    <w:rsid w:val="00B419DB"/>
    <w:rsid w:val="00B424F0"/>
    <w:rsid w:val="00B427D6"/>
    <w:rsid w:val="00B42A6C"/>
    <w:rsid w:val="00B430CF"/>
    <w:rsid w:val="00B43BAE"/>
    <w:rsid w:val="00B43E16"/>
    <w:rsid w:val="00B4483E"/>
    <w:rsid w:val="00B44850"/>
    <w:rsid w:val="00B45A96"/>
    <w:rsid w:val="00B45BF0"/>
    <w:rsid w:val="00B46189"/>
    <w:rsid w:val="00B462AD"/>
    <w:rsid w:val="00B46780"/>
    <w:rsid w:val="00B469A2"/>
    <w:rsid w:val="00B46D7D"/>
    <w:rsid w:val="00B47464"/>
    <w:rsid w:val="00B47B6C"/>
    <w:rsid w:val="00B47CCC"/>
    <w:rsid w:val="00B47F84"/>
    <w:rsid w:val="00B51504"/>
    <w:rsid w:val="00B51713"/>
    <w:rsid w:val="00B517B7"/>
    <w:rsid w:val="00B522A9"/>
    <w:rsid w:val="00B523A0"/>
    <w:rsid w:val="00B52571"/>
    <w:rsid w:val="00B53840"/>
    <w:rsid w:val="00B53985"/>
    <w:rsid w:val="00B53AEE"/>
    <w:rsid w:val="00B53CD1"/>
    <w:rsid w:val="00B543E7"/>
    <w:rsid w:val="00B547B0"/>
    <w:rsid w:val="00B55110"/>
    <w:rsid w:val="00B5531C"/>
    <w:rsid w:val="00B553DA"/>
    <w:rsid w:val="00B558D0"/>
    <w:rsid w:val="00B55DE1"/>
    <w:rsid w:val="00B5617A"/>
    <w:rsid w:val="00B57F70"/>
    <w:rsid w:val="00B600AA"/>
    <w:rsid w:val="00B60901"/>
    <w:rsid w:val="00B60B0B"/>
    <w:rsid w:val="00B61A1D"/>
    <w:rsid w:val="00B62491"/>
    <w:rsid w:val="00B62BA0"/>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70B"/>
    <w:rsid w:val="00B70A53"/>
    <w:rsid w:val="00B70B5D"/>
    <w:rsid w:val="00B70C8E"/>
    <w:rsid w:val="00B70D9E"/>
    <w:rsid w:val="00B711C6"/>
    <w:rsid w:val="00B713F9"/>
    <w:rsid w:val="00B71811"/>
    <w:rsid w:val="00B71D01"/>
    <w:rsid w:val="00B729AE"/>
    <w:rsid w:val="00B74DCA"/>
    <w:rsid w:val="00B75087"/>
    <w:rsid w:val="00B75119"/>
    <w:rsid w:val="00B75216"/>
    <w:rsid w:val="00B754EF"/>
    <w:rsid w:val="00B7592B"/>
    <w:rsid w:val="00B76090"/>
    <w:rsid w:val="00B761DA"/>
    <w:rsid w:val="00B772B7"/>
    <w:rsid w:val="00B77310"/>
    <w:rsid w:val="00B77404"/>
    <w:rsid w:val="00B7791E"/>
    <w:rsid w:val="00B77CFE"/>
    <w:rsid w:val="00B77EAA"/>
    <w:rsid w:val="00B77EB5"/>
    <w:rsid w:val="00B8038B"/>
    <w:rsid w:val="00B81EFB"/>
    <w:rsid w:val="00B821E4"/>
    <w:rsid w:val="00B82796"/>
    <w:rsid w:val="00B84526"/>
    <w:rsid w:val="00B84732"/>
    <w:rsid w:val="00B84B7D"/>
    <w:rsid w:val="00B84EAE"/>
    <w:rsid w:val="00B84FE8"/>
    <w:rsid w:val="00B850B2"/>
    <w:rsid w:val="00B85332"/>
    <w:rsid w:val="00B85380"/>
    <w:rsid w:val="00B855FD"/>
    <w:rsid w:val="00B85C25"/>
    <w:rsid w:val="00B85FBA"/>
    <w:rsid w:val="00B860D5"/>
    <w:rsid w:val="00B86B40"/>
    <w:rsid w:val="00B86C9C"/>
    <w:rsid w:val="00B86D41"/>
    <w:rsid w:val="00B86E06"/>
    <w:rsid w:val="00B87A40"/>
    <w:rsid w:val="00B87D16"/>
    <w:rsid w:val="00B9055C"/>
    <w:rsid w:val="00B90694"/>
    <w:rsid w:val="00B90F3A"/>
    <w:rsid w:val="00B9112A"/>
    <w:rsid w:val="00B911FB"/>
    <w:rsid w:val="00B91B45"/>
    <w:rsid w:val="00B91C86"/>
    <w:rsid w:val="00B91D82"/>
    <w:rsid w:val="00B92491"/>
    <w:rsid w:val="00B92B50"/>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BC9"/>
    <w:rsid w:val="00BA3C9A"/>
    <w:rsid w:val="00BA419B"/>
    <w:rsid w:val="00BA5626"/>
    <w:rsid w:val="00BA628A"/>
    <w:rsid w:val="00BA72C8"/>
    <w:rsid w:val="00BA777B"/>
    <w:rsid w:val="00BA7805"/>
    <w:rsid w:val="00BA7F9F"/>
    <w:rsid w:val="00BB003B"/>
    <w:rsid w:val="00BB051F"/>
    <w:rsid w:val="00BB05DC"/>
    <w:rsid w:val="00BB15A5"/>
    <w:rsid w:val="00BB1C27"/>
    <w:rsid w:val="00BB2D58"/>
    <w:rsid w:val="00BB2F47"/>
    <w:rsid w:val="00BB2FD9"/>
    <w:rsid w:val="00BB33E7"/>
    <w:rsid w:val="00BB3709"/>
    <w:rsid w:val="00BB4681"/>
    <w:rsid w:val="00BB4975"/>
    <w:rsid w:val="00BB4B42"/>
    <w:rsid w:val="00BB5088"/>
    <w:rsid w:val="00BB5387"/>
    <w:rsid w:val="00BB5955"/>
    <w:rsid w:val="00BB6647"/>
    <w:rsid w:val="00BB754D"/>
    <w:rsid w:val="00BC01F5"/>
    <w:rsid w:val="00BC0355"/>
    <w:rsid w:val="00BC0AC5"/>
    <w:rsid w:val="00BC1248"/>
    <w:rsid w:val="00BC1872"/>
    <w:rsid w:val="00BC1B49"/>
    <w:rsid w:val="00BC1CB9"/>
    <w:rsid w:val="00BC1DC7"/>
    <w:rsid w:val="00BC2746"/>
    <w:rsid w:val="00BC29FC"/>
    <w:rsid w:val="00BC2D5C"/>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696"/>
    <w:rsid w:val="00BD071E"/>
    <w:rsid w:val="00BD0820"/>
    <w:rsid w:val="00BD18AD"/>
    <w:rsid w:val="00BD20A5"/>
    <w:rsid w:val="00BD21CF"/>
    <w:rsid w:val="00BD2439"/>
    <w:rsid w:val="00BD2751"/>
    <w:rsid w:val="00BD295D"/>
    <w:rsid w:val="00BD2A78"/>
    <w:rsid w:val="00BD2DE3"/>
    <w:rsid w:val="00BD327D"/>
    <w:rsid w:val="00BD347C"/>
    <w:rsid w:val="00BD3821"/>
    <w:rsid w:val="00BD410D"/>
    <w:rsid w:val="00BD4B0D"/>
    <w:rsid w:val="00BD4C10"/>
    <w:rsid w:val="00BD5479"/>
    <w:rsid w:val="00BD54B7"/>
    <w:rsid w:val="00BD5C6A"/>
    <w:rsid w:val="00BD5DD7"/>
    <w:rsid w:val="00BD6371"/>
    <w:rsid w:val="00BD68BD"/>
    <w:rsid w:val="00BD7562"/>
    <w:rsid w:val="00BE0072"/>
    <w:rsid w:val="00BE0273"/>
    <w:rsid w:val="00BE0499"/>
    <w:rsid w:val="00BE089D"/>
    <w:rsid w:val="00BE0F8B"/>
    <w:rsid w:val="00BE27FA"/>
    <w:rsid w:val="00BE2C12"/>
    <w:rsid w:val="00BE2CF6"/>
    <w:rsid w:val="00BE38E2"/>
    <w:rsid w:val="00BE3A10"/>
    <w:rsid w:val="00BE3A41"/>
    <w:rsid w:val="00BE3B2C"/>
    <w:rsid w:val="00BE3C51"/>
    <w:rsid w:val="00BE3E4E"/>
    <w:rsid w:val="00BE3F18"/>
    <w:rsid w:val="00BE47AC"/>
    <w:rsid w:val="00BE4C4C"/>
    <w:rsid w:val="00BE4DB1"/>
    <w:rsid w:val="00BE5475"/>
    <w:rsid w:val="00BE5F56"/>
    <w:rsid w:val="00BE72B5"/>
    <w:rsid w:val="00BE7A66"/>
    <w:rsid w:val="00BE7E6F"/>
    <w:rsid w:val="00BF08A6"/>
    <w:rsid w:val="00BF094B"/>
    <w:rsid w:val="00BF09E7"/>
    <w:rsid w:val="00BF0EF9"/>
    <w:rsid w:val="00BF124A"/>
    <w:rsid w:val="00BF1334"/>
    <w:rsid w:val="00BF163A"/>
    <w:rsid w:val="00BF1BBF"/>
    <w:rsid w:val="00BF28A5"/>
    <w:rsid w:val="00BF3194"/>
    <w:rsid w:val="00BF32E2"/>
    <w:rsid w:val="00BF3731"/>
    <w:rsid w:val="00BF3F81"/>
    <w:rsid w:val="00BF40C2"/>
    <w:rsid w:val="00BF4E3C"/>
    <w:rsid w:val="00BF52E2"/>
    <w:rsid w:val="00BF53DE"/>
    <w:rsid w:val="00BF576A"/>
    <w:rsid w:val="00BF594E"/>
    <w:rsid w:val="00BF5E78"/>
    <w:rsid w:val="00BF6228"/>
    <w:rsid w:val="00BF6361"/>
    <w:rsid w:val="00BF65EF"/>
    <w:rsid w:val="00BF67BA"/>
    <w:rsid w:val="00BF6BDA"/>
    <w:rsid w:val="00BF779C"/>
    <w:rsid w:val="00BF77CC"/>
    <w:rsid w:val="00BF7F49"/>
    <w:rsid w:val="00C005A9"/>
    <w:rsid w:val="00C00726"/>
    <w:rsid w:val="00C00B0C"/>
    <w:rsid w:val="00C010FA"/>
    <w:rsid w:val="00C0154D"/>
    <w:rsid w:val="00C01681"/>
    <w:rsid w:val="00C01C7E"/>
    <w:rsid w:val="00C02668"/>
    <w:rsid w:val="00C030BF"/>
    <w:rsid w:val="00C03100"/>
    <w:rsid w:val="00C038C2"/>
    <w:rsid w:val="00C039B4"/>
    <w:rsid w:val="00C04443"/>
    <w:rsid w:val="00C04978"/>
    <w:rsid w:val="00C052B1"/>
    <w:rsid w:val="00C059C7"/>
    <w:rsid w:val="00C059DA"/>
    <w:rsid w:val="00C063CE"/>
    <w:rsid w:val="00C06412"/>
    <w:rsid w:val="00C065DC"/>
    <w:rsid w:val="00C06AAD"/>
    <w:rsid w:val="00C06B63"/>
    <w:rsid w:val="00C06C37"/>
    <w:rsid w:val="00C06E80"/>
    <w:rsid w:val="00C0714C"/>
    <w:rsid w:val="00C07778"/>
    <w:rsid w:val="00C07A7A"/>
    <w:rsid w:val="00C07C84"/>
    <w:rsid w:val="00C07D4E"/>
    <w:rsid w:val="00C106A9"/>
    <w:rsid w:val="00C110F1"/>
    <w:rsid w:val="00C115A0"/>
    <w:rsid w:val="00C11C84"/>
    <w:rsid w:val="00C11ED6"/>
    <w:rsid w:val="00C1266E"/>
    <w:rsid w:val="00C12849"/>
    <w:rsid w:val="00C12E8B"/>
    <w:rsid w:val="00C12EEB"/>
    <w:rsid w:val="00C12FFA"/>
    <w:rsid w:val="00C13885"/>
    <w:rsid w:val="00C13E08"/>
    <w:rsid w:val="00C14F5E"/>
    <w:rsid w:val="00C1503A"/>
    <w:rsid w:val="00C151E3"/>
    <w:rsid w:val="00C153E0"/>
    <w:rsid w:val="00C15BCF"/>
    <w:rsid w:val="00C15CC0"/>
    <w:rsid w:val="00C160E5"/>
    <w:rsid w:val="00C1634C"/>
    <w:rsid w:val="00C16571"/>
    <w:rsid w:val="00C165FD"/>
    <w:rsid w:val="00C16CC8"/>
    <w:rsid w:val="00C17D2C"/>
    <w:rsid w:val="00C17DF5"/>
    <w:rsid w:val="00C20471"/>
    <w:rsid w:val="00C20714"/>
    <w:rsid w:val="00C21FCD"/>
    <w:rsid w:val="00C22074"/>
    <w:rsid w:val="00C223C5"/>
    <w:rsid w:val="00C22B76"/>
    <w:rsid w:val="00C22D1C"/>
    <w:rsid w:val="00C239B1"/>
    <w:rsid w:val="00C23A0C"/>
    <w:rsid w:val="00C24520"/>
    <w:rsid w:val="00C24B1E"/>
    <w:rsid w:val="00C254CB"/>
    <w:rsid w:val="00C25515"/>
    <w:rsid w:val="00C25D2A"/>
    <w:rsid w:val="00C25E54"/>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3C2F"/>
    <w:rsid w:val="00C34702"/>
    <w:rsid w:val="00C34BAD"/>
    <w:rsid w:val="00C35161"/>
    <w:rsid w:val="00C352E2"/>
    <w:rsid w:val="00C352E9"/>
    <w:rsid w:val="00C360EC"/>
    <w:rsid w:val="00C3612E"/>
    <w:rsid w:val="00C362CB"/>
    <w:rsid w:val="00C36762"/>
    <w:rsid w:val="00C369FB"/>
    <w:rsid w:val="00C36B78"/>
    <w:rsid w:val="00C36BFD"/>
    <w:rsid w:val="00C36C85"/>
    <w:rsid w:val="00C370AA"/>
    <w:rsid w:val="00C373D9"/>
    <w:rsid w:val="00C3797B"/>
    <w:rsid w:val="00C37B18"/>
    <w:rsid w:val="00C37C13"/>
    <w:rsid w:val="00C40A2D"/>
    <w:rsid w:val="00C40DEF"/>
    <w:rsid w:val="00C42245"/>
    <w:rsid w:val="00C42393"/>
    <w:rsid w:val="00C426D6"/>
    <w:rsid w:val="00C43075"/>
    <w:rsid w:val="00C4342B"/>
    <w:rsid w:val="00C43957"/>
    <w:rsid w:val="00C43FB3"/>
    <w:rsid w:val="00C440C3"/>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470F"/>
    <w:rsid w:val="00C54B33"/>
    <w:rsid w:val="00C54BE0"/>
    <w:rsid w:val="00C553DC"/>
    <w:rsid w:val="00C55A11"/>
    <w:rsid w:val="00C564AB"/>
    <w:rsid w:val="00C56792"/>
    <w:rsid w:val="00C5683A"/>
    <w:rsid w:val="00C568FB"/>
    <w:rsid w:val="00C56C90"/>
    <w:rsid w:val="00C56FD5"/>
    <w:rsid w:val="00C576EB"/>
    <w:rsid w:val="00C57E3E"/>
    <w:rsid w:val="00C57E6B"/>
    <w:rsid w:val="00C60334"/>
    <w:rsid w:val="00C60459"/>
    <w:rsid w:val="00C60E09"/>
    <w:rsid w:val="00C610A1"/>
    <w:rsid w:val="00C61AF2"/>
    <w:rsid w:val="00C626B5"/>
    <w:rsid w:val="00C62807"/>
    <w:rsid w:val="00C62C02"/>
    <w:rsid w:val="00C62D83"/>
    <w:rsid w:val="00C62EA0"/>
    <w:rsid w:val="00C63A11"/>
    <w:rsid w:val="00C63BF5"/>
    <w:rsid w:val="00C63F52"/>
    <w:rsid w:val="00C644B5"/>
    <w:rsid w:val="00C64500"/>
    <w:rsid w:val="00C645AC"/>
    <w:rsid w:val="00C645FF"/>
    <w:rsid w:val="00C648DB"/>
    <w:rsid w:val="00C649E9"/>
    <w:rsid w:val="00C649FC"/>
    <w:rsid w:val="00C64CFF"/>
    <w:rsid w:val="00C65577"/>
    <w:rsid w:val="00C658AB"/>
    <w:rsid w:val="00C6699F"/>
    <w:rsid w:val="00C66E21"/>
    <w:rsid w:val="00C67941"/>
    <w:rsid w:val="00C6794B"/>
    <w:rsid w:val="00C70823"/>
    <w:rsid w:val="00C70E71"/>
    <w:rsid w:val="00C7153A"/>
    <w:rsid w:val="00C71F92"/>
    <w:rsid w:val="00C723F6"/>
    <w:rsid w:val="00C72EBE"/>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80582"/>
    <w:rsid w:val="00C80E2E"/>
    <w:rsid w:val="00C817CA"/>
    <w:rsid w:val="00C818AE"/>
    <w:rsid w:val="00C81B64"/>
    <w:rsid w:val="00C81C5E"/>
    <w:rsid w:val="00C81E5E"/>
    <w:rsid w:val="00C81FB6"/>
    <w:rsid w:val="00C82A63"/>
    <w:rsid w:val="00C82C0E"/>
    <w:rsid w:val="00C82E44"/>
    <w:rsid w:val="00C82E74"/>
    <w:rsid w:val="00C836EA"/>
    <w:rsid w:val="00C84A01"/>
    <w:rsid w:val="00C84E2B"/>
    <w:rsid w:val="00C851E1"/>
    <w:rsid w:val="00C851F9"/>
    <w:rsid w:val="00C85BC0"/>
    <w:rsid w:val="00C85E43"/>
    <w:rsid w:val="00C87213"/>
    <w:rsid w:val="00C873AC"/>
    <w:rsid w:val="00C911F9"/>
    <w:rsid w:val="00C912E7"/>
    <w:rsid w:val="00C913DB"/>
    <w:rsid w:val="00C9187A"/>
    <w:rsid w:val="00C91C82"/>
    <w:rsid w:val="00C91D5B"/>
    <w:rsid w:val="00C920CD"/>
    <w:rsid w:val="00C92564"/>
    <w:rsid w:val="00C927FA"/>
    <w:rsid w:val="00C93051"/>
    <w:rsid w:val="00C936A3"/>
    <w:rsid w:val="00C93840"/>
    <w:rsid w:val="00C93BDA"/>
    <w:rsid w:val="00C94114"/>
    <w:rsid w:val="00C942FE"/>
    <w:rsid w:val="00C94CC5"/>
    <w:rsid w:val="00C94F44"/>
    <w:rsid w:val="00C950D1"/>
    <w:rsid w:val="00C95301"/>
    <w:rsid w:val="00C953F3"/>
    <w:rsid w:val="00C9579B"/>
    <w:rsid w:val="00C95B4E"/>
    <w:rsid w:val="00C95DD2"/>
    <w:rsid w:val="00C95E83"/>
    <w:rsid w:val="00CA01ED"/>
    <w:rsid w:val="00CA06A0"/>
    <w:rsid w:val="00CA0949"/>
    <w:rsid w:val="00CA106F"/>
    <w:rsid w:val="00CA174F"/>
    <w:rsid w:val="00CA175F"/>
    <w:rsid w:val="00CA183D"/>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B07C6"/>
    <w:rsid w:val="00CB0B57"/>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522"/>
    <w:rsid w:val="00CC27DE"/>
    <w:rsid w:val="00CC32B3"/>
    <w:rsid w:val="00CC34F9"/>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48A"/>
    <w:rsid w:val="00CD3BDD"/>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C7B"/>
    <w:rsid w:val="00CE2217"/>
    <w:rsid w:val="00CE22AC"/>
    <w:rsid w:val="00CE2582"/>
    <w:rsid w:val="00CE2A30"/>
    <w:rsid w:val="00CE33C9"/>
    <w:rsid w:val="00CE3758"/>
    <w:rsid w:val="00CE37CD"/>
    <w:rsid w:val="00CE3B72"/>
    <w:rsid w:val="00CE48CC"/>
    <w:rsid w:val="00CE5435"/>
    <w:rsid w:val="00CE59D1"/>
    <w:rsid w:val="00CE5BF6"/>
    <w:rsid w:val="00CE6272"/>
    <w:rsid w:val="00CE6FA5"/>
    <w:rsid w:val="00CE70EA"/>
    <w:rsid w:val="00CE7153"/>
    <w:rsid w:val="00CE77B4"/>
    <w:rsid w:val="00CE7A1E"/>
    <w:rsid w:val="00CF0B27"/>
    <w:rsid w:val="00CF1B66"/>
    <w:rsid w:val="00CF2D35"/>
    <w:rsid w:val="00CF3492"/>
    <w:rsid w:val="00CF3544"/>
    <w:rsid w:val="00CF37B8"/>
    <w:rsid w:val="00CF3FE3"/>
    <w:rsid w:val="00CF4570"/>
    <w:rsid w:val="00CF52EE"/>
    <w:rsid w:val="00CF5E2D"/>
    <w:rsid w:val="00CF6151"/>
    <w:rsid w:val="00CF6A87"/>
    <w:rsid w:val="00CF6B7E"/>
    <w:rsid w:val="00CF6C1C"/>
    <w:rsid w:val="00CF7758"/>
    <w:rsid w:val="00CF7DFF"/>
    <w:rsid w:val="00D0042D"/>
    <w:rsid w:val="00D013C9"/>
    <w:rsid w:val="00D01460"/>
    <w:rsid w:val="00D014FB"/>
    <w:rsid w:val="00D01727"/>
    <w:rsid w:val="00D01746"/>
    <w:rsid w:val="00D017D5"/>
    <w:rsid w:val="00D01840"/>
    <w:rsid w:val="00D01CB9"/>
    <w:rsid w:val="00D0244C"/>
    <w:rsid w:val="00D0296A"/>
    <w:rsid w:val="00D02B1A"/>
    <w:rsid w:val="00D031CF"/>
    <w:rsid w:val="00D03981"/>
    <w:rsid w:val="00D03A44"/>
    <w:rsid w:val="00D03F88"/>
    <w:rsid w:val="00D054E3"/>
    <w:rsid w:val="00D05639"/>
    <w:rsid w:val="00D05771"/>
    <w:rsid w:val="00D06352"/>
    <w:rsid w:val="00D066CB"/>
    <w:rsid w:val="00D0671F"/>
    <w:rsid w:val="00D0680F"/>
    <w:rsid w:val="00D06978"/>
    <w:rsid w:val="00D06B4B"/>
    <w:rsid w:val="00D072BE"/>
    <w:rsid w:val="00D07931"/>
    <w:rsid w:val="00D07AD2"/>
    <w:rsid w:val="00D101AC"/>
    <w:rsid w:val="00D10559"/>
    <w:rsid w:val="00D10833"/>
    <w:rsid w:val="00D10A36"/>
    <w:rsid w:val="00D10A72"/>
    <w:rsid w:val="00D10DEA"/>
    <w:rsid w:val="00D11148"/>
    <w:rsid w:val="00D116B0"/>
    <w:rsid w:val="00D11A0D"/>
    <w:rsid w:val="00D11DCE"/>
    <w:rsid w:val="00D127E0"/>
    <w:rsid w:val="00D12F8E"/>
    <w:rsid w:val="00D13039"/>
    <w:rsid w:val="00D13165"/>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E0D"/>
    <w:rsid w:val="00D2105B"/>
    <w:rsid w:val="00D21A48"/>
    <w:rsid w:val="00D21E7A"/>
    <w:rsid w:val="00D220EC"/>
    <w:rsid w:val="00D22153"/>
    <w:rsid w:val="00D226CB"/>
    <w:rsid w:val="00D2282E"/>
    <w:rsid w:val="00D229FD"/>
    <w:rsid w:val="00D22A34"/>
    <w:rsid w:val="00D22B9D"/>
    <w:rsid w:val="00D22EC1"/>
    <w:rsid w:val="00D2381B"/>
    <w:rsid w:val="00D2382D"/>
    <w:rsid w:val="00D23A4B"/>
    <w:rsid w:val="00D23C47"/>
    <w:rsid w:val="00D2400C"/>
    <w:rsid w:val="00D24761"/>
    <w:rsid w:val="00D248B6"/>
    <w:rsid w:val="00D250BB"/>
    <w:rsid w:val="00D25A6D"/>
    <w:rsid w:val="00D25CB8"/>
    <w:rsid w:val="00D26968"/>
    <w:rsid w:val="00D26AF4"/>
    <w:rsid w:val="00D2741E"/>
    <w:rsid w:val="00D276AD"/>
    <w:rsid w:val="00D2791F"/>
    <w:rsid w:val="00D30466"/>
    <w:rsid w:val="00D307C1"/>
    <w:rsid w:val="00D31EC9"/>
    <w:rsid w:val="00D31F69"/>
    <w:rsid w:val="00D325BF"/>
    <w:rsid w:val="00D32D6B"/>
    <w:rsid w:val="00D32EAE"/>
    <w:rsid w:val="00D331E2"/>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E6A"/>
    <w:rsid w:val="00D44BED"/>
    <w:rsid w:val="00D44EEC"/>
    <w:rsid w:val="00D45896"/>
    <w:rsid w:val="00D45E52"/>
    <w:rsid w:val="00D45FD5"/>
    <w:rsid w:val="00D460E5"/>
    <w:rsid w:val="00D46839"/>
    <w:rsid w:val="00D474F2"/>
    <w:rsid w:val="00D47EAF"/>
    <w:rsid w:val="00D5026C"/>
    <w:rsid w:val="00D503FB"/>
    <w:rsid w:val="00D5065C"/>
    <w:rsid w:val="00D50834"/>
    <w:rsid w:val="00D50A91"/>
    <w:rsid w:val="00D5109F"/>
    <w:rsid w:val="00D512A7"/>
    <w:rsid w:val="00D513DC"/>
    <w:rsid w:val="00D51B9E"/>
    <w:rsid w:val="00D51D14"/>
    <w:rsid w:val="00D536F4"/>
    <w:rsid w:val="00D53AEB"/>
    <w:rsid w:val="00D53FC4"/>
    <w:rsid w:val="00D5408B"/>
    <w:rsid w:val="00D5475E"/>
    <w:rsid w:val="00D549A0"/>
    <w:rsid w:val="00D552CE"/>
    <w:rsid w:val="00D55492"/>
    <w:rsid w:val="00D55592"/>
    <w:rsid w:val="00D5586B"/>
    <w:rsid w:val="00D55D8F"/>
    <w:rsid w:val="00D55FC7"/>
    <w:rsid w:val="00D5632E"/>
    <w:rsid w:val="00D5651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DB"/>
    <w:rsid w:val="00D6234B"/>
    <w:rsid w:val="00D62724"/>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78A0"/>
    <w:rsid w:val="00D80579"/>
    <w:rsid w:val="00D811F0"/>
    <w:rsid w:val="00D815F2"/>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4ED"/>
    <w:rsid w:val="00D9372F"/>
    <w:rsid w:val="00D93F54"/>
    <w:rsid w:val="00D9407C"/>
    <w:rsid w:val="00D940A0"/>
    <w:rsid w:val="00D944AB"/>
    <w:rsid w:val="00D947AA"/>
    <w:rsid w:val="00D948AA"/>
    <w:rsid w:val="00D94923"/>
    <w:rsid w:val="00D95A72"/>
    <w:rsid w:val="00D95F7F"/>
    <w:rsid w:val="00D964B1"/>
    <w:rsid w:val="00D96AD9"/>
    <w:rsid w:val="00D97695"/>
    <w:rsid w:val="00D97A8C"/>
    <w:rsid w:val="00D97F27"/>
    <w:rsid w:val="00DA07FA"/>
    <w:rsid w:val="00DA07FC"/>
    <w:rsid w:val="00DA0815"/>
    <w:rsid w:val="00DA0A8D"/>
    <w:rsid w:val="00DA0AE4"/>
    <w:rsid w:val="00DA0EB5"/>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5"/>
    <w:rsid w:val="00DA4555"/>
    <w:rsid w:val="00DA4E92"/>
    <w:rsid w:val="00DA57CF"/>
    <w:rsid w:val="00DA589C"/>
    <w:rsid w:val="00DA5AF8"/>
    <w:rsid w:val="00DA5CBE"/>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F71"/>
    <w:rsid w:val="00DB56BD"/>
    <w:rsid w:val="00DB579E"/>
    <w:rsid w:val="00DB5801"/>
    <w:rsid w:val="00DB645A"/>
    <w:rsid w:val="00DB72C2"/>
    <w:rsid w:val="00DB7CE8"/>
    <w:rsid w:val="00DC00F5"/>
    <w:rsid w:val="00DC0323"/>
    <w:rsid w:val="00DC1032"/>
    <w:rsid w:val="00DC11D2"/>
    <w:rsid w:val="00DC1B4E"/>
    <w:rsid w:val="00DC2823"/>
    <w:rsid w:val="00DC2951"/>
    <w:rsid w:val="00DC2A67"/>
    <w:rsid w:val="00DC2C39"/>
    <w:rsid w:val="00DC3319"/>
    <w:rsid w:val="00DC352C"/>
    <w:rsid w:val="00DC3ACC"/>
    <w:rsid w:val="00DC458F"/>
    <w:rsid w:val="00DC5CBD"/>
    <w:rsid w:val="00DC5CCD"/>
    <w:rsid w:val="00DC5EAE"/>
    <w:rsid w:val="00DC61FA"/>
    <w:rsid w:val="00DC6E7B"/>
    <w:rsid w:val="00DD03C2"/>
    <w:rsid w:val="00DD049B"/>
    <w:rsid w:val="00DD05C8"/>
    <w:rsid w:val="00DD0782"/>
    <w:rsid w:val="00DD13F6"/>
    <w:rsid w:val="00DD151E"/>
    <w:rsid w:val="00DD1812"/>
    <w:rsid w:val="00DD22C1"/>
    <w:rsid w:val="00DD26FF"/>
    <w:rsid w:val="00DD2AF0"/>
    <w:rsid w:val="00DD3132"/>
    <w:rsid w:val="00DD31A5"/>
    <w:rsid w:val="00DD32C7"/>
    <w:rsid w:val="00DD49B7"/>
    <w:rsid w:val="00DD523B"/>
    <w:rsid w:val="00DD647D"/>
    <w:rsid w:val="00DD661B"/>
    <w:rsid w:val="00DD67EE"/>
    <w:rsid w:val="00DE00C8"/>
    <w:rsid w:val="00DE06F1"/>
    <w:rsid w:val="00DE13FE"/>
    <w:rsid w:val="00DE1AF3"/>
    <w:rsid w:val="00DE1C5A"/>
    <w:rsid w:val="00DE1DE6"/>
    <w:rsid w:val="00DE1FDC"/>
    <w:rsid w:val="00DE2048"/>
    <w:rsid w:val="00DE28E5"/>
    <w:rsid w:val="00DE3153"/>
    <w:rsid w:val="00DE31A7"/>
    <w:rsid w:val="00DE3545"/>
    <w:rsid w:val="00DE3FB8"/>
    <w:rsid w:val="00DE3FEE"/>
    <w:rsid w:val="00DE40D8"/>
    <w:rsid w:val="00DE5101"/>
    <w:rsid w:val="00DE5290"/>
    <w:rsid w:val="00DE5F46"/>
    <w:rsid w:val="00DE5FFB"/>
    <w:rsid w:val="00DE61E6"/>
    <w:rsid w:val="00DE6397"/>
    <w:rsid w:val="00DE64BE"/>
    <w:rsid w:val="00DE6576"/>
    <w:rsid w:val="00DE65E7"/>
    <w:rsid w:val="00DE6903"/>
    <w:rsid w:val="00DE6FCF"/>
    <w:rsid w:val="00DE7132"/>
    <w:rsid w:val="00DE7E0A"/>
    <w:rsid w:val="00DF021C"/>
    <w:rsid w:val="00DF0559"/>
    <w:rsid w:val="00DF0990"/>
    <w:rsid w:val="00DF1E6F"/>
    <w:rsid w:val="00DF2145"/>
    <w:rsid w:val="00DF2640"/>
    <w:rsid w:val="00DF2900"/>
    <w:rsid w:val="00DF2BF5"/>
    <w:rsid w:val="00DF2C5F"/>
    <w:rsid w:val="00DF32D9"/>
    <w:rsid w:val="00DF3B26"/>
    <w:rsid w:val="00DF3D3F"/>
    <w:rsid w:val="00DF47DE"/>
    <w:rsid w:val="00DF4F08"/>
    <w:rsid w:val="00DF5D1F"/>
    <w:rsid w:val="00DF75F3"/>
    <w:rsid w:val="00DF79F6"/>
    <w:rsid w:val="00DF7EA3"/>
    <w:rsid w:val="00DF7EED"/>
    <w:rsid w:val="00E0040C"/>
    <w:rsid w:val="00E01627"/>
    <w:rsid w:val="00E01B24"/>
    <w:rsid w:val="00E01F64"/>
    <w:rsid w:val="00E02867"/>
    <w:rsid w:val="00E02C84"/>
    <w:rsid w:val="00E02EF7"/>
    <w:rsid w:val="00E03E4F"/>
    <w:rsid w:val="00E03FDF"/>
    <w:rsid w:val="00E04068"/>
    <w:rsid w:val="00E046A7"/>
    <w:rsid w:val="00E046D7"/>
    <w:rsid w:val="00E05037"/>
    <w:rsid w:val="00E05165"/>
    <w:rsid w:val="00E055F0"/>
    <w:rsid w:val="00E056B2"/>
    <w:rsid w:val="00E057BB"/>
    <w:rsid w:val="00E05C3B"/>
    <w:rsid w:val="00E060F6"/>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D0"/>
    <w:rsid w:val="00E142B3"/>
    <w:rsid w:val="00E1477D"/>
    <w:rsid w:val="00E14E0B"/>
    <w:rsid w:val="00E15FA8"/>
    <w:rsid w:val="00E1644A"/>
    <w:rsid w:val="00E165BB"/>
    <w:rsid w:val="00E165F4"/>
    <w:rsid w:val="00E170DD"/>
    <w:rsid w:val="00E17639"/>
    <w:rsid w:val="00E17951"/>
    <w:rsid w:val="00E17CEC"/>
    <w:rsid w:val="00E17DE6"/>
    <w:rsid w:val="00E20872"/>
    <w:rsid w:val="00E2099A"/>
    <w:rsid w:val="00E20CB1"/>
    <w:rsid w:val="00E20D5A"/>
    <w:rsid w:val="00E20DC3"/>
    <w:rsid w:val="00E2145E"/>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4B89"/>
    <w:rsid w:val="00E252FB"/>
    <w:rsid w:val="00E2540D"/>
    <w:rsid w:val="00E258A4"/>
    <w:rsid w:val="00E26BAE"/>
    <w:rsid w:val="00E26F54"/>
    <w:rsid w:val="00E26F6C"/>
    <w:rsid w:val="00E271DD"/>
    <w:rsid w:val="00E2744F"/>
    <w:rsid w:val="00E275B1"/>
    <w:rsid w:val="00E2761C"/>
    <w:rsid w:val="00E27F11"/>
    <w:rsid w:val="00E303D0"/>
    <w:rsid w:val="00E30462"/>
    <w:rsid w:val="00E305D5"/>
    <w:rsid w:val="00E30F22"/>
    <w:rsid w:val="00E31918"/>
    <w:rsid w:val="00E32F32"/>
    <w:rsid w:val="00E33F79"/>
    <w:rsid w:val="00E34706"/>
    <w:rsid w:val="00E348CF"/>
    <w:rsid w:val="00E3490B"/>
    <w:rsid w:val="00E34C90"/>
    <w:rsid w:val="00E3565F"/>
    <w:rsid w:val="00E3594C"/>
    <w:rsid w:val="00E36503"/>
    <w:rsid w:val="00E3669F"/>
    <w:rsid w:val="00E37EE5"/>
    <w:rsid w:val="00E403A9"/>
    <w:rsid w:val="00E406B5"/>
    <w:rsid w:val="00E41C49"/>
    <w:rsid w:val="00E41FA2"/>
    <w:rsid w:val="00E42A77"/>
    <w:rsid w:val="00E42B57"/>
    <w:rsid w:val="00E42D61"/>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164A"/>
    <w:rsid w:val="00E51668"/>
    <w:rsid w:val="00E51B31"/>
    <w:rsid w:val="00E51D8D"/>
    <w:rsid w:val="00E520C6"/>
    <w:rsid w:val="00E5243E"/>
    <w:rsid w:val="00E52B1D"/>
    <w:rsid w:val="00E52C20"/>
    <w:rsid w:val="00E52F35"/>
    <w:rsid w:val="00E5302C"/>
    <w:rsid w:val="00E53130"/>
    <w:rsid w:val="00E53420"/>
    <w:rsid w:val="00E539CD"/>
    <w:rsid w:val="00E54189"/>
    <w:rsid w:val="00E54631"/>
    <w:rsid w:val="00E54B87"/>
    <w:rsid w:val="00E54C4E"/>
    <w:rsid w:val="00E55CBB"/>
    <w:rsid w:val="00E56A03"/>
    <w:rsid w:val="00E57142"/>
    <w:rsid w:val="00E57354"/>
    <w:rsid w:val="00E579D3"/>
    <w:rsid w:val="00E57FF2"/>
    <w:rsid w:val="00E6045C"/>
    <w:rsid w:val="00E608A1"/>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61B3"/>
    <w:rsid w:val="00E6634D"/>
    <w:rsid w:val="00E664DC"/>
    <w:rsid w:val="00E66BC0"/>
    <w:rsid w:val="00E67A5C"/>
    <w:rsid w:val="00E67F29"/>
    <w:rsid w:val="00E70A07"/>
    <w:rsid w:val="00E71265"/>
    <w:rsid w:val="00E72B14"/>
    <w:rsid w:val="00E72C2A"/>
    <w:rsid w:val="00E73700"/>
    <w:rsid w:val="00E7378F"/>
    <w:rsid w:val="00E73A83"/>
    <w:rsid w:val="00E741B2"/>
    <w:rsid w:val="00E74535"/>
    <w:rsid w:val="00E7478E"/>
    <w:rsid w:val="00E74DBB"/>
    <w:rsid w:val="00E752D0"/>
    <w:rsid w:val="00E760B3"/>
    <w:rsid w:val="00E76DD4"/>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23A6"/>
    <w:rsid w:val="00E924EC"/>
    <w:rsid w:val="00E92760"/>
    <w:rsid w:val="00E929B2"/>
    <w:rsid w:val="00E92CCB"/>
    <w:rsid w:val="00E93672"/>
    <w:rsid w:val="00E9370A"/>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888"/>
    <w:rsid w:val="00EA289E"/>
    <w:rsid w:val="00EA2B6E"/>
    <w:rsid w:val="00EA2DB4"/>
    <w:rsid w:val="00EA3347"/>
    <w:rsid w:val="00EA3607"/>
    <w:rsid w:val="00EA3924"/>
    <w:rsid w:val="00EA3E51"/>
    <w:rsid w:val="00EA3FA4"/>
    <w:rsid w:val="00EA46CB"/>
    <w:rsid w:val="00EA4854"/>
    <w:rsid w:val="00EA49CF"/>
    <w:rsid w:val="00EA541A"/>
    <w:rsid w:val="00EA600B"/>
    <w:rsid w:val="00EA672A"/>
    <w:rsid w:val="00EA796D"/>
    <w:rsid w:val="00EA7990"/>
    <w:rsid w:val="00EB0387"/>
    <w:rsid w:val="00EB0CBF"/>
    <w:rsid w:val="00EB1064"/>
    <w:rsid w:val="00EB27F3"/>
    <w:rsid w:val="00EB2AB6"/>
    <w:rsid w:val="00EB32A1"/>
    <w:rsid w:val="00EB3A2C"/>
    <w:rsid w:val="00EB41FB"/>
    <w:rsid w:val="00EB49FD"/>
    <w:rsid w:val="00EB4B5F"/>
    <w:rsid w:val="00EB53D3"/>
    <w:rsid w:val="00EB5A49"/>
    <w:rsid w:val="00EB5E0E"/>
    <w:rsid w:val="00EB5EE1"/>
    <w:rsid w:val="00EB6061"/>
    <w:rsid w:val="00EB628F"/>
    <w:rsid w:val="00EB69E3"/>
    <w:rsid w:val="00EB720B"/>
    <w:rsid w:val="00EB7848"/>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891"/>
    <w:rsid w:val="00EC7BA4"/>
    <w:rsid w:val="00ED0374"/>
    <w:rsid w:val="00ED08D0"/>
    <w:rsid w:val="00ED0939"/>
    <w:rsid w:val="00ED0AD5"/>
    <w:rsid w:val="00ED0D02"/>
    <w:rsid w:val="00ED1224"/>
    <w:rsid w:val="00ED1DC5"/>
    <w:rsid w:val="00ED225B"/>
    <w:rsid w:val="00ED28CD"/>
    <w:rsid w:val="00ED2C9A"/>
    <w:rsid w:val="00ED43DC"/>
    <w:rsid w:val="00ED43EB"/>
    <w:rsid w:val="00ED59B4"/>
    <w:rsid w:val="00ED5D5F"/>
    <w:rsid w:val="00ED5FF1"/>
    <w:rsid w:val="00ED6BB4"/>
    <w:rsid w:val="00ED73D5"/>
    <w:rsid w:val="00EE050B"/>
    <w:rsid w:val="00EE090B"/>
    <w:rsid w:val="00EE0E3D"/>
    <w:rsid w:val="00EE1392"/>
    <w:rsid w:val="00EE19FB"/>
    <w:rsid w:val="00EE1A13"/>
    <w:rsid w:val="00EE273E"/>
    <w:rsid w:val="00EE27A0"/>
    <w:rsid w:val="00EE4566"/>
    <w:rsid w:val="00EE4D39"/>
    <w:rsid w:val="00EE4D60"/>
    <w:rsid w:val="00EE4FBA"/>
    <w:rsid w:val="00EE5237"/>
    <w:rsid w:val="00EE5DF8"/>
    <w:rsid w:val="00EE60B5"/>
    <w:rsid w:val="00EE60F0"/>
    <w:rsid w:val="00EE6701"/>
    <w:rsid w:val="00EE6C9C"/>
    <w:rsid w:val="00EF0BBC"/>
    <w:rsid w:val="00EF0D1C"/>
    <w:rsid w:val="00EF122B"/>
    <w:rsid w:val="00EF1C14"/>
    <w:rsid w:val="00EF1E5F"/>
    <w:rsid w:val="00EF21A3"/>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4C"/>
    <w:rsid w:val="00EF7EF7"/>
    <w:rsid w:val="00F00DE6"/>
    <w:rsid w:val="00F00ECC"/>
    <w:rsid w:val="00F012B9"/>
    <w:rsid w:val="00F0152B"/>
    <w:rsid w:val="00F0152F"/>
    <w:rsid w:val="00F01646"/>
    <w:rsid w:val="00F017C4"/>
    <w:rsid w:val="00F01E5F"/>
    <w:rsid w:val="00F024BE"/>
    <w:rsid w:val="00F02872"/>
    <w:rsid w:val="00F02BA0"/>
    <w:rsid w:val="00F0378B"/>
    <w:rsid w:val="00F03AE9"/>
    <w:rsid w:val="00F03CDF"/>
    <w:rsid w:val="00F03DA3"/>
    <w:rsid w:val="00F04055"/>
    <w:rsid w:val="00F0443D"/>
    <w:rsid w:val="00F044B8"/>
    <w:rsid w:val="00F04992"/>
    <w:rsid w:val="00F04B48"/>
    <w:rsid w:val="00F04C69"/>
    <w:rsid w:val="00F04DC7"/>
    <w:rsid w:val="00F05729"/>
    <w:rsid w:val="00F05787"/>
    <w:rsid w:val="00F05C9C"/>
    <w:rsid w:val="00F060D5"/>
    <w:rsid w:val="00F06158"/>
    <w:rsid w:val="00F06AEF"/>
    <w:rsid w:val="00F06C1E"/>
    <w:rsid w:val="00F0783C"/>
    <w:rsid w:val="00F07AE0"/>
    <w:rsid w:val="00F07BD0"/>
    <w:rsid w:val="00F100A1"/>
    <w:rsid w:val="00F1019B"/>
    <w:rsid w:val="00F101BA"/>
    <w:rsid w:val="00F1135D"/>
    <w:rsid w:val="00F1175C"/>
    <w:rsid w:val="00F1193D"/>
    <w:rsid w:val="00F11C6F"/>
    <w:rsid w:val="00F128F8"/>
    <w:rsid w:val="00F12A5E"/>
    <w:rsid w:val="00F13A29"/>
    <w:rsid w:val="00F13FDC"/>
    <w:rsid w:val="00F142D8"/>
    <w:rsid w:val="00F1452D"/>
    <w:rsid w:val="00F14586"/>
    <w:rsid w:val="00F1467F"/>
    <w:rsid w:val="00F14787"/>
    <w:rsid w:val="00F14856"/>
    <w:rsid w:val="00F14A27"/>
    <w:rsid w:val="00F14DEC"/>
    <w:rsid w:val="00F1505F"/>
    <w:rsid w:val="00F15446"/>
    <w:rsid w:val="00F1557C"/>
    <w:rsid w:val="00F1565D"/>
    <w:rsid w:val="00F15A89"/>
    <w:rsid w:val="00F15C29"/>
    <w:rsid w:val="00F15CE1"/>
    <w:rsid w:val="00F15EA4"/>
    <w:rsid w:val="00F1660F"/>
    <w:rsid w:val="00F169A7"/>
    <w:rsid w:val="00F16A11"/>
    <w:rsid w:val="00F177BE"/>
    <w:rsid w:val="00F20097"/>
    <w:rsid w:val="00F208C8"/>
    <w:rsid w:val="00F212D8"/>
    <w:rsid w:val="00F2140A"/>
    <w:rsid w:val="00F222D9"/>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C4A"/>
    <w:rsid w:val="00F26FF5"/>
    <w:rsid w:val="00F27431"/>
    <w:rsid w:val="00F277F0"/>
    <w:rsid w:val="00F279B4"/>
    <w:rsid w:val="00F27DD7"/>
    <w:rsid w:val="00F27EBF"/>
    <w:rsid w:val="00F3109E"/>
    <w:rsid w:val="00F316FC"/>
    <w:rsid w:val="00F319AA"/>
    <w:rsid w:val="00F320C2"/>
    <w:rsid w:val="00F324A8"/>
    <w:rsid w:val="00F327C0"/>
    <w:rsid w:val="00F32B5C"/>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7FB"/>
    <w:rsid w:val="00F43B50"/>
    <w:rsid w:val="00F43D85"/>
    <w:rsid w:val="00F43EBD"/>
    <w:rsid w:val="00F43FB3"/>
    <w:rsid w:val="00F44522"/>
    <w:rsid w:val="00F45594"/>
    <w:rsid w:val="00F457E2"/>
    <w:rsid w:val="00F45A2D"/>
    <w:rsid w:val="00F45A51"/>
    <w:rsid w:val="00F45C67"/>
    <w:rsid w:val="00F470F7"/>
    <w:rsid w:val="00F4745E"/>
    <w:rsid w:val="00F47646"/>
    <w:rsid w:val="00F47963"/>
    <w:rsid w:val="00F47A6A"/>
    <w:rsid w:val="00F47DBA"/>
    <w:rsid w:val="00F50C02"/>
    <w:rsid w:val="00F516C8"/>
    <w:rsid w:val="00F516CA"/>
    <w:rsid w:val="00F518F9"/>
    <w:rsid w:val="00F51B5A"/>
    <w:rsid w:val="00F51E00"/>
    <w:rsid w:val="00F51E48"/>
    <w:rsid w:val="00F5264B"/>
    <w:rsid w:val="00F527FD"/>
    <w:rsid w:val="00F52A48"/>
    <w:rsid w:val="00F52D6B"/>
    <w:rsid w:val="00F536F7"/>
    <w:rsid w:val="00F53C18"/>
    <w:rsid w:val="00F540A2"/>
    <w:rsid w:val="00F5529A"/>
    <w:rsid w:val="00F55F13"/>
    <w:rsid w:val="00F55F33"/>
    <w:rsid w:val="00F55FFF"/>
    <w:rsid w:val="00F56039"/>
    <w:rsid w:val="00F564A2"/>
    <w:rsid w:val="00F56EC7"/>
    <w:rsid w:val="00F56ECB"/>
    <w:rsid w:val="00F572E1"/>
    <w:rsid w:val="00F611E7"/>
    <w:rsid w:val="00F6122D"/>
    <w:rsid w:val="00F61258"/>
    <w:rsid w:val="00F61497"/>
    <w:rsid w:val="00F61519"/>
    <w:rsid w:val="00F61565"/>
    <w:rsid w:val="00F61931"/>
    <w:rsid w:val="00F626B7"/>
    <w:rsid w:val="00F62748"/>
    <w:rsid w:val="00F6307E"/>
    <w:rsid w:val="00F63287"/>
    <w:rsid w:val="00F6344A"/>
    <w:rsid w:val="00F64804"/>
    <w:rsid w:val="00F64AE3"/>
    <w:rsid w:val="00F65015"/>
    <w:rsid w:val="00F650F2"/>
    <w:rsid w:val="00F65232"/>
    <w:rsid w:val="00F65C20"/>
    <w:rsid w:val="00F664C3"/>
    <w:rsid w:val="00F6715C"/>
    <w:rsid w:val="00F67458"/>
    <w:rsid w:val="00F67AAE"/>
    <w:rsid w:val="00F67BED"/>
    <w:rsid w:val="00F67D59"/>
    <w:rsid w:val="00F67E7D"/>
    <w:rsid w:val="00F70897"/>
    <w:rsid w:val="00F708BC"/>
    <w:rsid w:val="00F7178A"/>
    <w:rsid w:val="00F71805"/>
    <w:rsid w:val="00F718F6"/>
    <w:rsid w:val="00F71CDB"/>
    <w:rsid w:val="00F71EEA"/>
    <w:rsid w:val="00F72C2B"/>
    <w:rsid w:val="00F72FC5"/>
    <w:rsid w:val="00F7339E"/>
    <w:rsid w:val="00F7363C"/>
    <w:rsid w:val="00F739E1"/>
    <w:rsid w:val="00F73E05"/>
    <w:rsid w:val="00F74528"/>
    <w:rsid w:val="00F748B6"/>
    <w:rsid w:val="00F7500C"/>
    <w:rsid w:val="00F75CC5"/>
    <w:rsid w:val="00F7612A"/>
    <w:rsid w:val="00F76310"/>
    <w:rsid w:val="00F76617"/>
    <w:rsid w:val="00F76833"/>
    <w:rsid w:val="00F769BA"/>
    <w:rsid w:val="00F76C2D"/>
    <w:rsid w:val="00F76E0D"/>
    <w:rsid w:val="00F80175"/>
    <w:rsid w:val="00F80722"/>
    <w:rsid w:val="00F80915"/>
    <w:rsid w:val="00F81341"/>
    <w:rsid w:val="00F816DC"/>
    <w:rsid w:val="00F81EF7"/>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21"/>
    <w:rsid w:val="00F86294"/>
    <w:rsid w:val="00F86367"/>
    <w:rsid w:val="00F863E6"/>
    <w:rsid w:val="00F873F0"/>
    <w:rsid w:val="00F8759E"/>
    <w:rsid w:val="00F87858"/>
    <w:rsid w:val="00F87E61"/>
    <w:rsid w:val="00F904C6"/>
    <w:rsid w:val="00F911DB"/>
    <w:rsid w:val="00F91975"/>
    <w:rsid w:val="00F91B31"/>
    <w:rsid w:val="00F922F3"/>
    <w:rsid w:val="00F92B57"/>
    <w:rsid w:val="00F92DCD"/>
    <w:rsid w:val="00F93116"/>
    <w:rsid w:val="00F93695"/>
    <w:rsid w:val="00F94145"/>
    <w:rsid w:val="00F946EB"/>
    <w:rsid w:val="00F94F33"/>
    <w:rsid w:val="00F95DA9"/>
    <w:rsid w:val="00F96C4A"/>
    <w:rsid w:val="00F96C85"/>
    <w:rsid w:val="00F97813"/>
    <w:rsid w:val="00F97883"/>
    <w:rsid w:val="00F97AC6"/>
    <w:rsid w:val="00FA0F0E"/>
    <w:rsid w:val="00FA100B"/>
    <w:rsid w:val="00FA103D"/>
    <w:rsid w:val="00FA1229"/>
    <w:rsid w:val="00FA1455"/>
    <w:rsid w:val="00FA1C07"/>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FAD"/>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384"/>
    <w:rsid w:val="00FB7465"/>
    <w:rsid w:val="00FB7A07"/>
    <w:rsid w:val="00FB7D87"/>
    <w:rsid w:val="00FC10E5"/>
    <w:rsid w:val="00FC1669"/>
    <w:rsid w:val="00FC187F"/>
    <w:rsid w:val="00FC20FD"/>
    <w:rsid w:val="00FC2C05"/>
    <w:rsid w:val="00FC2F5F"/>
    <w:rsid w:val="00FC3E96"/>
    <w:rsid w:val="00FC3F22"/>
    <w:rsid w:val="00FC479E"/>
    <w:rsid w:val="00FC47F2"/>
    <w:rsid w:val="00FC4D4F"/>
    <w:rsid w:val="00FC4E16"/>
    <w:rsid w:val="00FC50C0"/>
    <w:rsid w:val="00FC5163"/>
    <w:rsid w:val="00FC55FB"/>
    <w:rsid w:val="00FC66E2"/>
    <w:rsid w:val="00FC6B74"/>
    <w:rsid w:val="00FC6D9D"/>
    <w:rsid w:val="00FC700B"/>
    <w:rsid w:val="00FC79B2"/>
    <w:rsid w:val="00FC7EAC"/>
    <w:rsid w:val="00FD0181"/>
    <w:rsid w:val="00FD0355"/>
    <w:rsid w:val="00FD03DD"/>
    <w:rsid w:val="00FD05FA"/>
    <w:rsid w:val="00FD0F96"/>
    <w:rsid w:val="00FD13C6"/>
    <w:rsid w:val="00FD1D78"/>
    <w:rsid w:val="00FD1E3A"/>
    <w:rsid w:val="00FD26D2"/>
    <w:rsid w:val="00FD2E9C"/>
    <w:rsid w:val="00FD384D"/>
    <w:rsid w:val="00FD3927"/>
    <w:rsid w:val="00FD3D8D"/>
    <w:rsid w:val="00FD45A5"/>
    <w:rsid w:val="00FD5086"/>
    <w:rsid w:val="00FD5207"/>
    <w:rsid w:val="00FD522A"/>
    <w:rsid w:val="00FD52B9"/>
    <w:rsid w:val="00FD5303"/>
    <w:rsid w:val="00FD55C5"/>
    <w:rsid w:val="00FD5C45"/>
    <w:rsid w:val="00FD6117"/>
    <w:rsid w:val="00FD6D9B"/>
    <w:rsid w:val="00FD6E6C"/>
    <w:rsid w:val="00FD762E"/>
    <w:rsid w:val="00FD7860"/>
    <w:rsid w:val="00FD7886"/>
    <w:rsid w:val="00FD7E27"/>
    <w:rsid w:val="00FE032F"/>
    <w:rsid w:val="00FE03F0"/>
    <w:rsid w:val="00FE0C97"/>
    <w:rsid w:val="00FE0FA1"/>
    <w:rsid w:val="00FE14E7"/>
    <w:rsid w:val="00FE1E2C"/>
    <w:rsid w:val="00FE2690"/>
    <w:rsid w:val="00FE2FE4"/>
    <w:rsid w:val="00FE34F7"/>
    <w:rsid w:val="00FE3644"/>
    <w:rsid w:val="00FE3766"/>
    <w:rsid w:val="00FE377B"/>
    <w:rsid w:val="00FE3AC4"/>
    <w:rsid w:val="00FE3C57"/>
    <w:rsid w:val="00FE3CEF"/>
    <w:rsid w:val="00FE3E99"/>
    <w:rsid w:val="00FE436B"/>
    <w:rsid w:val="00FE4A32"/>
    <w:rsid w:val="00FE4C56"/>
    <w:rsid w:val="00FE4E1E"/>
    <w:rsid w:val="00FE4F0E"/>
    <w:rsid w:val="00FE55FF"/>
    <w:rsid w:val="00FE56C6"/>
    <w:rsid w:val="00FE586B"/>
    <w:rsid w:val="00FE5906"/>
    <w:rsid w:val="00FE645D"/>
    <w:rsid w:val="00FE6DDB"/>
    <w:rsid w:val="00FE6E03"/>
    <w:rsid w:val="00FE6F23"/>
    <w:rsid w:val="00FF13B6"/>
    <w:rsid w:val="00FF1E4A"/>
    <w:rsid w:val="00FF20FB"/>
    <w:rsid w:val="00FF216E"/>
    <w:rsid w:val="00FF2A26"/>
    <w:rsid w:val="00FF2B1A"/>
    <w:rsid w:val="00FF5213"/>
    <w:rsid w:val="00FF5280"/>
    <w:rsid w:val="00FF5326"/>
    <w:rsid w:val="00FF5BCA"/>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4097"/>
    <o:shapelayout v:ext="edit">
      <o:idmap v:ext="edit" data="2"/>
    </o:shapelayout>
  </w:shapeDefaults>
  <w:decimalSymbol w:val="."/>
  <w:listSeparator w:val=","/>
  <w14:docId w14:val="5BDEABCC"/>
  <w15:docId w15:val="{E2AD4039-C33C-4231-8C36-511160D8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uiPriority w:val="39"/>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966EF7"/>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046121"/>
    <w:pPr>
      <w:autoSpaceDE w:val="0"/>
      <w:autoSpaceDN w:val="0"/>
      <w:adjustRightInd w:val="0"/>
      <w:spacing w:after="120"/>
      <w:ind w:left="720" w:hanging="720"/>
    </w:pPr>
    <w:rPr>
      <w:rFonts w:ascii="Arial-BoldMT" w:hAnsi="Arial-BoldMT" w:cs="Arial-BoldMT"/>
      <w:b/>
      <w:bCs/>
      <w:color w:val="231F20"/>
    </w:rPr>
  </w:style>
  <w:style w:type="paragraph" w:styleId="TOC2">
    <w:name w:val="toc 2"/>
    <w:basedOn w:val="Normal"/>
    <w:next w:val="Normal"/>
    <w:autoRedefine/>
    <w:uiPriority w:val="39"/>
    <w:rsid w:val="007D2179"/>
    <w:pPr>
      <w:ind w:left="240"/>
    </w:pPr>
    <w:rPr>
      <w:rFonts w:ascii="Arial" w:hAnsi="Arial"/>
      <w:sz w:val="28"/>
    </w:rPr>
  </w:style>
  <w:style w:type="paragraph" w:styleId="TOC1">
    <w:name w:val="toc 1"/>
    <w:basedOn w:val="Normal"/>
    <w:next w:val="Normal"/>
    <w:autoRedefine/>
    <w:uiPriority w:val="39"/>
    <w:rsid w:val="0045227D"/>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341F51"/>
    <w:pPr>
      <w:numPr>
        <w:numId w:val="26"/>
      </w:numPr>
      <w:autoSpaceDE w:val="0"/>
      <w:autoSpaceDN w:val="0"/>
      <w:adjustRightInd w:val="0"/>
      <w:spacing w:after="120"/>
    </w:pPr>
    <w:rPr>
      <w:rFonts w:ascii="Arial" w:hAnsi="Arial" w:cs="Arial"/>
      <w:b/>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character" w:styleId="Emphasis">
    <w:name w:val="Emphasis"/>
    <w:basedOn w:val="DefaultParagraphFont"/>
    <w:qFormat/>
    <w:rsid w:val="000C15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893598">
      <w:bodyDiv w:val="1"/>
      <w:marLeft w:val="0"/>
      <w:marRight w:val="0"/>
      <w:marTop w:val="0"/>
      <w:marBottom w:val="0"/>
      <w:divBdr>
        <w:top w:val="none" w:sz="0" w:space="0" w:color="auto"/>
        <w:left w:val="none" w:sz="0" w:space="0" w:color="auto"/>
        <w:bottom w:val="none" w:sz="0" w:space="0" w:color="auto"/>
        <w:right w:val="none" w:sz="0" w:space="0" w:color="auto"/>
      </w:divBdr>
    </w:div>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319654083">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4.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header" Target="header6.xml"/><Relationship Id="rId16" Type="http://schemas.openxmlformats.org/officeDocument/2006/relationships/image" Target="media/image9.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oleObject" Target="embeddings/oleObject3.bin"/><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header" Target="header7.xml"/><Relationship Id="rId77" Type="http://schemas.openxmlformats.org/officeDocument/2006/relationships/oleObject" Target="embeddings/oleObject5.bin"/><Relationship Id="rId8" Type="http://schemas.openxmlformats.org/officeDocument/2006/relationships/image" Target="media/image4.jpeg"/><Relationship Id="rId51" Type="http://schemas.openxmlformats.org/officeDocument/2006/relationships/image" Target="media/image38.png"/><Relationship Id="rId72" Type="http://schemas.openxmlformats.org/officeDocument/2006/relationships/oleObject" Target="embeddings/oleObject2.bin"/><Relationship Id="rId80"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2.jpe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3.wmf"/><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cid:image001.png@01D2A95D.5EA28E90" TargetMode="External"/><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4.wmf"/><Relationship Id="rId78" Type="http://schemas.openxmlformats.org/officeDocument/2006/relationships/oleObject" Target="embeddings/oleObject6.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7.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www.MedicalPositioning.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70A08-4D7B-4BCF-83DE-2BEFC65CC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40</Pages>
  <Words>5804</Words>
  <Characters>33088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38815</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Hurtig</dc:creator>
  <cp:lastModifiedBy>Iryna Henson</cp:lastModifiedBy>
  <cp:revision>18</cp:revision>
  <cp:lastPrinted>2020-03-30T15:13:00Z</cp:lastPrinted>
  <dcterms:created xsi:type="dcterms:W3CDTF">2024-03-05T20:09:00Z</dcterms:created>
  <dcterms:modified xsi:type="dcterms:W3CDTF">2024-04-01T15:13:00Z</dcterms:modified>
</cp:coreProperties>
</file>